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F61" w:rsidRPr="00ED439D" w:rsidRDefault="00971188" w:rsidP="00091DA1">
      <w:pPr>
        <w:pStyle w:val="ae"/>
        <w:rPr>
          <w:rFonts w:asciiTheme="majorHAnsi" w:hAnsiTheme="majorHAnsi" w:cstheme="majorHAnsi"/>
          <w:sz w:val="15"/>
          <w:szCs w:val="15"/>
        </w:rPr>
      </w:pPr>
      <w:r w:rsidRPr="00ED439D">
        <w:rPr>
          <w:rFonts w:asciiTheme="majorHAnsi" w:hAnsiTheme="majorHAnsi" w:cstheme="majorHAnsi"/>
          <w:sz w:val="15"/>
          <w:szCs w:val="15"/>
        </w:rPr>
        <w:t>ПУБЛІЧНИЙ</w:t>
      </w:r>
      <w:r w:rsidR="004A4F61" w:rsidRPr="00ED439D">
        <w:rPr>
          <w:rFonts w:asciiTheme="majorHAnsi" w:hAnsiTheme="majorHAnsi" w:cstheme="majorHAnsi"/>
          <w:sz w:val="15"/>
          <w:szCs w:val="15"/>
        </w:rPr>
        <w:t xml:space="preserve"> ДОГОВІР</w:t>
      </w:r>
      <w:r w:rsidRPr="00ED439D">
        <w:rPr>
          <w:rFonts w:asciiTheme="majorHAnsi" w:hAnsiTheme="majorHAnsi" w:cstheme="majorHAnsi"/>
          <w:sz w:val="15"/>
          <w:szCs w:val="15"/>
        </w:rPr>
        <w:t xml:space="preserve"> (ДОГОВІР ПУБЛІЧНОЇ ОФЕРТИ)</w:t>
      </w:r>
      <w:r w:rsidR="004A4F61" w:rsidRPr="00ED439D">
        <w:rPr>
          <w:rFonts w:asciiTheme="majorHAnsi" w:hAnsiTheme="majorHAnsi" w:cstheme="majorHAnsi"/>
          <w:sz w:val="15"/>
          <w:szCs w:val="15"/>
        </w:rPr>
        <w:t xml:space="preserve"> </w:t>
      </w:r>
    </w:p>
    <w:p w:rsidR="00631A4F" w:rsidRPr="00631A4F" w:rsidRDefault="00091DA1" w:rsidP="00631A4F">
      <w:pPr>
        <w:pStyle w:val="ae"/>
        <w:rPr>
          <w:rFonts w:asciiTheme="majorHAnsi" w:hAnsiTheme="majorHAnsi" w:cstheme="majorHAnsi"/>
          <w:sz w:val="15"/>
          <w:szCs w:val="15"/>
        </w:rPr>
      </w:pPr>
      <w:r w:rsidRPr="00ED439D">
        <w:rPr>
          <w:rFonts w:asciiTheme="majorHAnsi" w:hAnsiTheme="majorHAnsi" w:cstheme="majorHAnsi"/>
          <w:sz w:val="15"/>
          <w:szCs w:val="15"/>
        </w:rPr>
        <w:br/>
        <w:t>з індивідуальним споживачем про надання послуг</w:t>
      </w:r>
      <w:r w:rsidR="00631A4F">
        <w:rPr>
          <w:rFonts w:asciiTheme="majorHAnsi" w:hAnsiTheme="majorHAnsi" w:cstheme="majorHAnsi"/>
          <w:sz w:val="15"/>
          <w:szCs w:val="15"/>
        </w:rPr>
        <w:t xml:space="preserve"> з постачання технічної води для господарсько-побутових потреб</w:t>
      </w:r>
      <w:bookmarkStart w:id="0" w:name="BM1"/>
      <w:bookmarkStart w:id="1" w:name="BM14"/>
      <w:bookmarkStart w:id="2" w:name="BM152"/>
      <w:bookmarkStart w:id="3" w:name="BM153"/>
      <w:bookmarkEnd w:id="0"/>
      <w:bookmarkEnd w:id="1"/>
      <w:bookmarkEnd w:id="2"/>
      <w:bookmarkEnd w:id="3"/>
      <w:r w:rsidR="00631A4F" w:rsidRPr="00611720">
        <w:rPr>
          <w:b w:val="0"/>
          <w:bCs/>
          <w:color w:val="000000"/>
          <w:sz w:val="20"/>
        </w:rPr>
        <w:br/>
      </w:r>
    </w:p>
    <w:p w:rsidR="00631A4F" w:rsidRPr="001A73CA"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bookmarkStart w:id="4" w:name="BM154"/>
      <w:bookmarkEnd w:id="4"/>
      <w:r w:rsidRPr="00631A4F">
        <w:rPr>
          <w:color w:val="000000"/>
          <w:sz w:val="18"/>
          <w:szCs w:val="18"/>
        </w:rPr>
        <w:t xml:space="preserve">  с.________________________                                                                                                      </w:t>
      </w:r>
      <w:r w:rsidRPr="00EB4AD5">
        <w:rPr>
          <w:color w:val="000000"/>
          <w:sz w:val="18"/>
          <w:szCs w:val="18"/>
        </w:rPr>
        <w:t>_____</w:t>
      </w:r>
      <w:r w:rsidRPr="001A73CA">
        <w:rPr>
          <w:color w:val="000000"/>
          <w:sz w:val="18"/>
          <w:szCs w:val="18"/>
        </w:rPr>
        <w:t>_____</w:t>
      </w:r>
      <w:r w:rsidRPr="00EB4AD5">
        <w:rPr>
          <w:color w:val="000000"/>
          <w:sz w:val="18"/>
          <w:szCs w:val="18"/>
        </w:rPr>
        <w:t>__</w:t>
      </w:r>
      <w:r w:rsidRPr="001A73CA">
        <w:rPr>
          <w:color w:val="000000"/>
          <w:sz w:val="18"/>
          <w:szCs w:val="18"/>
        </w:rPr>
        <w:t>_________ 20_</w:t>
      </w:r>
      <w:r w:rsidRPr="00EB4AD5">
        <w:rPr>
          <w:color w:val="000000"/>
          <w:sz w:val="18"/>
          <w:szCs w:val="18"/>
        </w:rPr>
        <w:t>____</w:t>
      </w:r>
      <w:r w:rsidRPr="001A73CA">
        <w:rPr>
          <w:color w:val="000000"/>
          <w:sz w:val="18"/>
          <w:szCs w:val="18"/>
        </w:rPr>
        <w:t xml:space="preserve">__ р. </w:t>
      </w:r>
      <w:r w:rsidRPr="001A73CA">
        <w:rPr>
          <w:color w:val="000000"/>
          <w:sz w:val="18"/>
          <w:szCs w:val="18"/>
        </w:rPr>
        <w:br/>
      </w:r>
      <w:r w:rsidRPr="00BB2D33">
        <w:rPr>
          <w:color w:val="000000"/>
          <w:sz w:val="14"/>
          <w:szCs w:val="14"/>
        </w:rPr>
        <w:t xml:space="preserve">   </w:t>
      </w:r>
      <w:r w:rsidRPr="00EB4AD5">
        <w:rPr>
          <w:color w:val="000000"/>
          <w:sz w:val="14"/>
          <w:szCs w:val="14"/>
        </w:rPr>
        <w:t xml:space="preserve">             </w:t>
      </w:r>
      <w:r w:rsidRPr="00BB2D33">
        <w:rPr>
          <w:color w:val="000000"/>
          <w:sz w:val="14"/>
          <w:szCs w:val="14"/>
        </w:rPr>
        <w:t xml:space="preserve"> (населений пункт)</w:t>
      </w:r>
      <w:r>
        <w:rPr>
          <w:color w:val="000000"/>
          <w:sz w:val="18"/>
          <w:szCs w:val="18"/>
        </w:rPr>
        <w:t xml:space="preserve"> </w:t>
      </w:r>
    </w:p>
    <w:p w:rsidR="00631A4F" w:rsidRPr="00096178" w:rsidRDefault="00631A4F" w:rsidP="00631A4F">
      <w:pPr>
        <w:pStyle w:val="af3"/>
        <w:rPr>
          <w:sz w:val="16"/>
          <w:szCs w:val="16"/>
          <w:bdr w:val="none" w:sz="0" w:space="0" w:color="auto" w:frame="1"/>
        </w:rPr>
      </w:pPr>
      <w:bookmarkStart w:id="5" w:name="BM155"/>
      <w:bookmarkEnd w:id="5"/>
      <w:r w:rsidRPr="00631A4F">
        <w:rPr>
          <w:b/>
          <w:sz w:val="16"/>
          <w:szCs w:val="16"/>
          <w:bdr w:val="none" w:sz="0" w:space="0" w:color="auto" w:frame="1"/>
        </w:rPr>
        <w:t xml:space="preserve">Комунальне підприємство «Комишуваський комунальник» Комишуваської селищної Запорізького району Запорізької  області </w:t>
      </w:r>
      <w:r w:rsidRPr="00096178">
        <w:rPr>
          <w:sz w:val="16"/>
          <w:szCs w:val="16"/>
          <w:bdr w:val="none" w:sz="0" w:space="0" w:color="auto" w:frame="1"/>
        </w:rPr>
        <w:t>( код ЄДРПОУ 36549558), з однієї сторони, і будб-яка фізична особа, фізична особа-підприємець або юридична особа, що є власником (співвласником, скористувачем)( нерухомого майцна багатоквартирного будинку- індивідуальний споживач,або будинку садибного типу, який прийняв (акцептував) дану пропозицію (надалі – Споживач) з іншого боку, далі разом – Сторони,  а кожний окремо – Сторона, уклали даний договір (далі- Договір), адресований необмеженому колу осіб, який є офіційною публічною пропозицією (офертою) Виконавця укласти з будь-яким Споживачем Договір про надання послуг з централізованого водопостачання та централізованого водовідведення(без обслуговування внутрішньо будинкових систем). При фактичному отриманні та оплаті Послуг Виконавця, Споживачі приймають умови цього Договору про нижченаведене.</w:t>
      </w:r>
    </w:p>
    <w:p w:rsidR="00631A4F" w:rsidRPr="00096178" w:rsidRDefault="00631A4F" w:rsidP="00631A4F">
      <w:pPr>
        <w:pStyle w:val="af3"/>
        <w:rPr>
          <w:sz w:val="16"/>
          <w:szCs w:val="16"/>
          <w:bdr w:val="none" w:sz="0" w:space="0" w:color="auto" w:frame="1"/>
        </w:rPr>
      </w:pPr>
    </w:p>
    <w:p w:rsidR="00631A4F" w:rsidRPr="00631A4F" w:rsidRDefault="00631A4F" w:rsidP="00631A4F">
      <w:pPr>
        <w:pStyle w:val="af3"/>
        <w:jc w:val="center"/>
        <w:rPr>
          <w:b/>
          <w:sz w:val="16"/>
          <w:szCs w:val="16"/>
          <w:bdr w:val="none" w:sz="0" w:space="0" w:color="auto" w:frame="1"/>
        </w:rPr>
      </w:pPr>
      <w:r w:rsidRPr="00631A4F">
        <w:rPr>
          <w:b/>
          <w:sz w:val="16"/>
          <w:szCs w:val="16"/>
          <w:bdr w:val="none" w:sz="0" w:space="0" w:color="auto" w:frame="1"/>
        </w:rPr>
        <w:t>ЗАГАЛЬНІ ПОЛОЖЕННЯ</w:t>
      </w:r>
    </w:p>
    <w:p w:rsidR="00631A4F" w:rsidRPr="00631A4F" w:rsidRDefault="00631A4F" w:rsidP="00631A4F">
      <w:pPr>
        <w:pStyle w:val="af3"/>
        <w:rPr>
          <w:sz w:val="10"/>
          <w:szCs w:val="10"/>
          <w:bdr w:val="none" w:sz="0" w:space="0" w:color="auto" w:frame="1"/>
        </w:rPr>
      </w:pP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1. Цей догорів укладається шляхом надання повної та безумовної згоди (акцепту) Споживача на укладання Договору в повному обсязі, без підпису письмового примірника договору Сторонами.</w:t>
      </w: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2. Договір має юридичну силу відповідно до ст..633,641,642 Цивільного кодексу України і є рівносильним Договору, підписаному Сторонами.</w:t>
      </w: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3. Споживач підтверджує факт ознайомлення та згоди з усіма умовами цього Договору в повному обсязі шляхом акцептування.</w:t>
      </w: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4. Будь яка з наступних дій вважається акцептом (прийняттям) цього договору публічної оферти</w:t>
      </w:r>
      <w:r>
        <w:rPr>
          <w:sz w:val="16"/>
          <w:szCs w:val="16"/>
          <w:bdr w:val="none" w:sz="0" w:space="0" w:color="auto" w:frame="1"/>
        </w:rPr>
        <w:t>:</w:t>
      </w: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 факт отримання послуг з централізованого водопостачання;</w:t>
      </w: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 оплата Послуг Виконавця на умовах та в порядку, визначеним цим Договором та у відповідності до статті 9 Закону України «Про житлово-комунальні послуги»;</w:t>
      </w: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 письмова заява Споживача про прийняття умов цього Договору на адресу Виконавця.</w:t>
      </w: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5. Укладаючи цей Договір Споживач автоматично погоджується з повним та безумовним прийняттям положень цього Договору та всіх додатків, які є невід’ємними частинами Договору.</w:t>
      </w:r>
    </w:p>
    <w:p w:rsidR="00631A4F" w:rsidRPr="00096178" w:rsidRDefault="00631A4F" w:rsidP="00631A4F">
      <w:pPr>
        <w:pStyle w:val="af3"/>
        <w:rPr>
          <w:sz w:val="16"/>
          <w:szCs w:val="16"/>
          <w:bdr w:val="none" w:sz="0" w:space="0" w:color="auto" w:frame="1"/>
        </w:rPr>
      </w:pPr>
      <w:r w:rsidRPr="00096178">
        <w:rPr>
          <w:sz w:val="16"/>
          <w:szCs w:val="16"/>
          <w:bdr w:val="none" w:sz="0" w:space="0" w:color="auto" w:frame="1"/>
        </w:rPr>
        <w:t>6. Якщо Споживач не згодний з умовами Договору, він не має права користуватися Послугами.</w:t>
      </w:r>
    </w:p>
    <w:p w:rsidR="00631A4F" w:rsidRPr="00096178" w:rsidRDefault="00631A4F" w:rsidP="00631A4F">
      <w:pPr>
        <w:pStyle w:val="af3"/>
        <w:rPr>
          <w:sz w:val="16"/>
          <w:szCs w:val="16"/>
        </w:rPr>
      </w:pPr>
      <w:r w:rsidRPr="00096178">
        <w:rPr>
          <w:sz w:val="16"/>
          <w:szCs w:val="16"/>
          <w:bdr w:val="none" w:sz="0" w:space="0" w:color="auto" w:frame="1"/>
        </w:rPr>
        <w:t>7. За згодою Сторін цей Договір може бути укладений в письмовій формі у двох оригінальних примірниках, по одному для кожної із Сторін</w:t>
      </w:r>
      <w:bookmarkStart w:id="6" w:name="BM162"/>
      <w:bookmarkEnd w:id="6"/>
    </w:p>
    <w:p w:rsidR="00631A4F" w:rsidRPr="001A73CA"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18"/>
          <w:szCs w:val="18"/>
        </w:rPr>
      </w:pPr>
      <w:r w:rsidRPr="001A73CA">
        <w:rPr>
          <w:b/>
          <w:color w:val="000000"/>
          <w:sz w:val="18"/>
          <w:szCs w:val="18"/>
        </w:rPr>
        <w:t>Предмет договору</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7" w:name="BM163"/>
      <w:bookmarkEnd w:id="7"/>
      <w:r w:rsidRPr="00631A4F">
        <w:rPr>
          <w:rFonts w:ascii="Times New Roman" w:hAnsi="Times New Roman"/>
          <w:color w:val="000000"/>
          <w:sz w:val="18"/>
          <w:szCs w:val="18"/>
        </w:rPr>
        <w:t xml:space="preserve">     8. Виконавець  зобов'язується  своєчасно надавати споживачеві  послугу з постачання технічної  води,   а  Споживач зобов'язується   своєчасно   оплачувати    надані    послуги    за встановленими  тарифами  у  строки  і  на  умовах,  що передбачені договором.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8" w:name="BM164"/>
      <w:bookmarkEnd w:id="8"/>
      <w:r w:rsidRPr="00631A4F">
        <w:rPr>
          <w:rFonts w:ascii="Times New Roman" w:hAnsi="Times New Roman"/>
          <w:color w:val="000000"/>
          <w:sz w:val="18"/>
          <w:szCs w:val="18"/>
        </w:rPr>
        <w:t xml:space="preserve">     9. Суб'єкти користування послугами: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9" w:name="BM165"/>
      <w:bookmarkEnd w:id="9"/>
      <w:r w:rsidRPr="00631A4F">
        <w:rPr>
          <w:rFonts w:ascii="Times New Roman" w:hAnsi="Times New Roman"/>
          <w:color w:val="000000"/>
          <w:sz w:val="18"/>
          <w:szCs w:val="18"/>
        </w:rPr>
        <w:t xml:space="preserve">     1) власник (наймач,  орендар) квартири (будинку  садибного   типу)   та члени його сім'ї - ____________________________;                                                                                                                                                                </w:t>
      </w:r>
      <w:bookmarkStart w:id="10" w:name="BM166"/>
      <w:bookmarkEnd w:id="10"/>
      <w:r w:rsidRPr="00631A4F">
        <w:rPr>
          <w:rFonts w:ascii="Times New Roman" w:hAnsi="Times New Roman"/>
          <w:color w:val="000000"/>
          <w:sz w:val="18"/>
          <w:szCs w:val="18"/>
        </w:rPr>
        <w:t xml:space="preserve"> </w:t>
      </w:r>
      <w:r w:rsidRPr="00631A4F">
        <w:rPr>
          <w:rFonts w:ascii="Times New Roman" w:hAnsi="Times New Roman"/>
          <w:color w:val="000000"/>
          <w:sz w:val="12"/>
          <w:szCs w:val="12"/>
        </w:rPr>
        <w:t xml:space="preserve">-                                                                                                                       </w:t>
      </w:r>
      <w:r w:rsidRPr="00631A4F">
        <w:rPr>
          <w:rFonts w:ascii="Times New Roman" w:hAnsi="Times New Roman"/>
          <w:color w:val="000000"/>
          <w:sz w:val="12"/>
          <w:szCs w:val="12"/>
          <w:lang w:val="ru-RU"/>
        </w:rPr>
        <w:t xml:space="preserve">                                                       </w:t>
      </w:r>
      <w:r w:rsidRPr="00631A4F">
        <w:rPr>
          <w:rFonts w:ascii="Times New Roman" w:hAnsi="Times New Roman"/>
          <w:color w:val="000000"/>
          <w:sz w:val="12"/>
          <w:szCs w:val="12"/>
        </w:rPr>
        <w:t xml:space="preserve">   (кількість осіб)</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11" w:name="BM171"/>
      <w:bookmarkStart w:id="12" w:name="BM173"/>
      <w:bookmarkStart w:id="13" w:name="BM174"/>
      <w:bookmarkEnd w:id="11"/>
      <w:bookmarkEnd w:id="12"/>
      <w:bookmarkEnd w:id="13"/>
      <w:r w:rsidRPr="00631A4F">
        <w:rPr>
          <w:rFonts w:ascii="Times New Roman" w:hAnsi="Times New Roman"/>
          <w:color w:val="000000"/>
          <w:sz w:val="18"/>
          <w:szCs w:val="18"/>
        </w:rPr>
        <w:t xml:space="preserve">     3. Характеристика засобів обліку води: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
        <w:gridCol w:w="1440"/>
        <w:gridCol w:w="1440"/>
        <w:gridCol w:w="2352"/>
        <w:gridCol w:w="1476"/>
        <w:gridCol w:w="1476"/>
        <w:gridCol w:w="1476"/>
      </w:tblGrid>
      <w:tr w:rsidR="00631A4F" w:rsidRPr="00631A4F" w:rsidTr="0045203E">
        <w:tc>
          <w:tcPr>
            <w:tcW w:w="67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r w:rsidRPr="00631A4F">
              <w:rPr>
                <w:rFonts w:ascii="Times New Roman" w:hAnsi="Times New Roman"/>
                <w:color w:val="000000"/>
                <w:sz w:val="18"/>
                <w:szCs w:val="18"/>
              </w:rPr>
              <w:t>№ п/п</w:t>
            </w:r>
          </w:p>
        </w:tc>
        <w:tc>
          <w:tcPr>
            <w:tcW w:w="144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8"/>
                <w:szCs w:val="18"/>
              </w:rPr>
            </w:pPr>
            <w:r w:rsidRPr="00631A4F">
              <w:rPr>
                <w:rFonts w:ascii="Times New Roman" w:hAnsi="Times New Roman"/>
                <w:color w:val="000000"/>
                <w:sz w:val="18"/>
                <w:szCs w:val="18"/>
              </w:rPr>
              <w:t>Вид засобу</w:t>
            </w:r>
          </w:p>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8"/>
                <w:szCs w:val="18"/>
              </w:rPr>
            </w:pPr>
            <w:r w:rsidRPr="00631A4F">
              <w:rPr>
                <w:rFonts w:ascii="Times New Roman" w:hAnsi="Times New Roman"/>
                <w:color w:val="000000"/>
                <w:sz w:val="18"/>
                <w:szCs w:val="18"/>
              </w:rPr>
              <w:t>обліку води</w:t>
            </w:r>
          </w:p>
        </w:tc>
        <w:tc>
          <w:tcPr>
            <w:tcW w:w="144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8"/>
                <w:szCs w:val="18"/>
              </w:rPr>
            </w:pPr>
            <w:r w:rsidRPr="00631A4F">
              <w:rPr>
                <w:rFonts w:ascii="Times New Roman" w:hAnsi="Times New Roman"/>
                <w:color w:val="000000"/>
                <w:sz w:val="18"/>
                <w:szCs w:val="18"/>
              </w:rPr>
              <w:t>Тип засобу</w:t>
            </w:r>
          </w:p>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8"/>
                <w:szCs w:val="18"/>
              </w:rPr>
            </w:pPr>
            <w:r w:rsidRPr="00631A4F">
              <w:rPr>
                <w:rFonts w:ascii="Times New Roman" w:hAnsi="Times New Roman"/>
                <w:color w:val="000000"/>
                <w:sz w:val="18"/>
                <w:szCs w:val="18"/>
              </w:rPr>
              <w:t>обліку води</w:t>
            </w:r>
          </w:p>
        </w:tc>
        <w:tc>
          <w:tcPr>
            <w:tcW w:w="2352"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8"/>
                <w:szCs w:val="18"/>
              </w:rPr>
            </w:pPr>
            <w:r w:rsidRPr="00631A4F">
              <w:rPr>
                <w:rFonts w:ascii="Times New Roman" w:hAnsi="Times New Roman"/>
                <w:color w:val="000000"/>
                <w:sz w:val="18"/>
                <w:szCs w:val="18"/>
              </w:rPr>
              <w:t>Заводський номер</w:t>
            </w: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8"/>
                <w:szCs w:val="18"/>
              </w:rPr>
            </w:pPr>
            <w:r w:rsidRPr="00631A4F">
              <w:rPr>
                <w:rFonts w:ascii="Times New Roman" w:hAnsi="Times New Roman"/>
                <w:color w:val="000000"/>
                <w:sz w:val="18"/>
                <w:szCs w:val="18"/>
              </w:rPr>
              <w:t>Перше показання</w:t>
            </w: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8"/>
                <w:szCs w:val="18"/>
              </w:rPr>
            </w:pPr>
            <w:r w:rsidRPr="00631A4F">
              <w:rPr>
                <w:rFonts w:ascii="Times New Roman" w:hAnsi="Times New Roman"/>
                <w:color w:val="000000"/>
                <w:sz w:val="18"/>
                <w:szCs w:val="18"/>
              </w:rPr>
              <w:t>Місце встановлення</w:t>
            </w: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8"/>
                <w:szCs w:val="18"/>
              </w:rPr>
            </w:pPr>
            <w:r w:rsidRPr="00631A4F">
              <w:rPr>
                <w:rFonts w:ascii="Times New Roman" w:hAnsi="Times New Roman"/>
                <w:color w:val="000000"/>
                <w:sz w:val="18"/>
                <w:szCs w:val="18"/>
              </w:rPr>
              <w:t>Примітка</w:t>
            </w:r>
          </w:p>
        </w:tc>
      </w:tr>
      <w:tr w:rsidR="00631A4F" w:rsidRPr="00631A4F" w:rsidTr="0045203E">
        <w:trPr>
          <w:trHeight w:val="357"/>
        </w:trPr>
        <w:tc>
          <w:tcPr>
            <w:tcW w:w="67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4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4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2352"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r>
      <w:tr w:rsidR="00631A4F" w:rsidRPr="00631A4F" w:rsidTr="0045203E">
        <w:tc>
          <w:tcPr>
            <w:tcW w:w="67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4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40"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2352"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c>
          <w:tcPr>
            <w:tcW w:w="1476" w:type="dxa"/>
          </w:tcPr>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p w:rsidR="00631A4F" w:rsidRPr="00631A4F" w:rsidRDefault="00631A4F" w:rsidP="0045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tc>
      </w:tr>
    </w:tbl>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14" w:name="BM175"/>
      <w:bookmarkStart w:id="15" w:name="BM182"/>
      <w:bookmarkEnd w:id="14"/>
      <w:bookmarkEnd w:id="15"/>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18"/>
          <w:szCs w:val="18"/>
        </w:rPr>
      </w:pPr>
      <w:bookmarkStart w:id="16" w:name="BM183"/>
      <w:bookmarkEnd w:id="16"/>
      <w:r w:rsidRPr="00631A4F">
        <w:rPr>
          <w:rFonts w:ascii="Times New Roman" w:hAnsi="Times New Roman"/>
          <w:b/>
          <w:color w:val="000000"/>
          <w:sz w:val="18"/>
          <w:szCs w:val="18"/>
        </w:rPr>
        <w:t>Тарифи на послуги та їх загальна вартість</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lang w:val="ru-RU"/>
        </w:rPr>
      </w:pPr>
      <w:bookmarkStart w:id="17" w:name="BM184"/>
      <w:bookmarkEnd w:id="17"/>
      <w:r w:rsidRPr="00631A4F">
        <w:rPr>
          <w:rFonts w:ascii="Times New Roman" w:hAnsi="Times New Roman"/>
          <w:color w:val="000000"/>
          <w:sz w:val="18"/>
          <w:szCs w:val="18"/>
        </w:rPr>
        <w:t xml:space="preserve">     10. Тарифи на послуги становлять: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lang w:val="ru-RU"/>
        </w:rPr>
      </w:pPr>
      <w:bookmarkStart w:id="18" w:name="BM185"/>
      <w:bookmarkEnd w:id="18"/>
      <w:r w:rsidRPr="00631A4F">
        <w:rPr>
          <w:rFonts w:ascii="Times New Roman" w:hAnsi="Times New Roman"/>
          <w:color w:val="000000"/>
          <w:sz w:val="18"/>
          <w:szCs w:val="18"/>
        </w:rPr>
        <w:t xml:space="preserve">     1) з постачання технічної води __</w:t>
      </w:r>
      <w:r w:rsidRPr="00631A4F">
        <w:rPr>
          <w:rFonts w:ascii="Times New Roman" w:hAnsi="Times New Roman"/>
          <w:b/>
          <w:color w:val="000000"/>
          <w:sz w:val="18"/>
          <w:szCs w:val="18"/>
          <w:u w:val="single"/>
          <w:lang w:val="ru-RU"/>
        </w:rPr>
        <w:t>_______</w:t>
      </w:r>
      <w:r w:rsidRPr="00631A4F">
        <w:rPr>
          <w:rFonts w:ascii="Times New Roman" w:hAnsi="Times New Roman"/>
          <w:b/>
          <w:color w:val="000000"/>
          <w:sz w:val="18"/>
          <w:szCs w:val="18"/>
          <w:u w:val="single"/>
        </w:rPr>
        <w:t xml:space="preserve">__  </w:t>
      </w:r>
      <w:r w:rsidRPr="00631A4F">
        <w:rPr>
          <w:rFonts w:ascii="Times New Roman" w:hAnsi="Times New Roman"/>
          <w:color w:val="000000"/>
          <w:sz w:val="18"/>
          <w:szCs w:val="18"/>
        </w:rPr>
        <w:t xml:space="preserve">гривень за куб. метр; </w:t>
      </w:r>
      <w:bookmarkStart w:id="19" w:name="BM186"/>
      <w:bookmarkStart w:id="20" w:name="BM187"/>
      <w:bookmarkEnd w:id="19"/>
      <w:bookmarkEnd w:id="20"/>
      <w:r w:rsidRPr="00631A4F">
        <w:rPr>
          <w:rFonts w:ascii="Times New Roman" w:hAnsi="Times New Roman"/>
          <w:color w:val="000000"/>
          <w:sz w:val="18"/>
          <w:szCs w:val="18"/>
        </w:rPr>
        <w:br/>
      </w:r>
      <w:bookmarkStart w:id="21" w:name="BM188"/>
      <w:bookmarkStart w:id="22" w:name="BM189"/>
      <w:bookmarkStart w:id="23" w:name="BM195"/>
      <w:bookmarkEnd w:id="21"/>
      <w:bookmarkEnd w:id="22"/>
      <w:bookmarkEnd w:id="23"/>
      <w:r>
        <w:rPr>
          <w:rFonts w:ascii="Times New Roman" w:hAnsi="Times New Roman"/>
          <w:color w:val="000000"/>
          <w:sz w:val="18"/>
          <w:szCs w:val="18"/>
          <w:lang w:val="ru-RU"/>
        </w:rPr>
        <w:t>11</w:t>
      </w:r>
      <w:r w:rsidRPr="00631A4F">
        <w:rPr>
          <w:rFonts w:ascii="Times New Roman" w:hAnsi="Times New Roman"/>
          <w:color w:val="000000"/>
          <w:sz w:val="18"/>
          <w:szCs w:val="18"/>
        </w:rPr>
        <w:t>. Плата за надані послуги за наявності засобів обліку води  справляється за їх показаннями</w:t>
      </w:r>
      <w:bookmarkStart w:id="24" w:name="BM196"/>
      <w:bookmarkEnd w:id="24"/>
      <w:r w:rsidRPr="00631A4F">
        <w:rPr>
          <w:rFonts w:ascii="Times New Roman" w:hAnsi="Times New Roman"/>
          <w:color w:val="000000"/>
          <w:sz w:val="18"/>
          <w:szCs w:val="18"/>
        </w:rPr>
        <w:t>.</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r>
        <w:rPr>
          <w:rFonts w:ascii="Times New Roman" w:hAnsi="Times New Roman"/>
          <w:color w:val="000000"/>
          <w:sz w:val="18"/>
          <w:szCs w:val="18"/>
          <w:lang w:val="ru-RU"/>
        </w:rPr>
        <w:t>12</w:t>
      </w:r>
      <w:r w:rsidRPr="00631A4F">
        <w:rPr>
          <w:rFonts w:ascii="Times New Roman" w:hAnsi="Times New Roman"/>
          <w:color w:val="000000"/>
          <w:sz w:val="18"/>
          <w:szCs w:val="18"/>
        </w:rPr>
        <w:t>. Наявність пільг з оплати послуг _____________________________________________, ___________.</w:t>
      </w:r>
      <w:r w:rsidRPr="00631A4F">
        <w:rPr>
          <w:rFonts w:ascii="Times New Roman" w:hAnsi="Times New Roman"/>
          <w:color w:val="000000"/>
          <w:sz w:val="18"/>
          <w:szCs w:val="18"/>
        </w:rPr>
        <w:br/>
        <w:t xml:space="preserve">                                                                                          (назва законодавчого акта)</w:t>
      </w:r>
      <w:bookmarkStart w:id="25" w:name="BM197"/>
      <w:bookmarkEnd w:id="25"/>
      <w:r w:rsidRPr="00631A4F">
        <w:rPr>
          <w:rFonts w:ascii="Times New Roman" w:hAnsi="Times New Roman"/>
          <w:color w:val="000000"/>
          <w:sz w:val="18"/>
          <w:szCs w:val="18"/>
        </w:rPr>
        <w:t xml:space="preserve">              </w:t>
      </w:r>
      <w:r w:rsidRPr="00631A4F">
        <w:rPr>
          <w:rFonts w:ascii="Times New Roman" w:hAnsi="Times New Roman"/>
          <w:color w:val="000000"/>
          <w:sz w:val="18"/>
          <w:szCs w:val="18"/>
          <w:lang w:val="ru-RU"/>
        </w:rPr>
        <w:t xml:space="preserve">                  </w:t>
      </w:r>
      <w:r w:rsidRPr="00631A4F">
        <w:rPr>
          <w:rFonts w:ascii="Times New Roman" w:hAnsi="Times New Roman"/>
          <w:color w:val="000000"/>
          <w:sz w:val="18"/>
          <w:szCs w:val="18"/>
        </w:rPr>
        <w:t xml:space="preserve">       (відсотків)</w:t>
      </w:r>
    </w:p>
    <w:p w:rsidR="00631A4F" w:rsidRPr="00631A4F" w:rsidRDefault="00631A4F" w:rsidP="00631A4F">
      <w:pPr>
        <w:pStyle w:val="af3"/>
        <w:rPr>
          <w:sz w:val="18"/>
          <w:szCs w:val="18"/>
        </w:rPr>
      </w:pPr>
      <w:r>
        <w:rPr>
          <w:sz w:val="18"/>
          <w:szCs w:val="18"/>
        </w:rPr>
        <w:t>13</w:t>
      </w:r>
      <w:r w:rsidRPr="00631A4F">
        <w:rPr>
          <w:sz w:val="18"/>
          <w:szCs w:val="18"/>
        </w:rPr>
        <w:t>.У разі зміни тарифів у період дії договору нові тарифи застосовуються з моменту їх введення в дію без внесення додаткових змін до договору.</w:t>
      </w:r>
    </w:p>
    <w:p w:rsidR="00631A4F" w:rsidRPr="00631A4F" w:rsidRDefault="00631A4F" w:rsidP="00631A4F">
      <w:pPr>
        <w:pStyle w:val="af3"/>
        <w:rPr>
          <w:sz w:val="18"/>
          <w:szCs w:val="18"/>
        </w:rPr>
      </w:pPr>
      <w:r>
        <w:rPr>
          <w:sz w:val="18"/>
          <w:szCs w:val="18"/>
          <w:lang w:val="ru-RU"/>
        </w:rPr>
        <w:t>14</w:t>
      </w:r>
      <w:r w:rsidRPr="00631A4F">
        <w:rPr>
          <w:sz w:val="18"/>
          <w:szCs w:val="18"/>
        </w:rPr>
        <w:t>. Плата за послуги розраховується виходячи з розміру  тарифів на послугу та обсягу спожитих послуг, визначеного відповідно до законодавства.</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18"/>
          <w:szCs w:val="18"/>
          <w:lang w:val="ru-RU"/>
        </w:rPr>
      </w:pPr>
      <w:bookmarkStart w:id="26" w:name="BM198"/>
      <w:bookmarkEnd w:id="26"/>
      <w:r w:rsidRPr="00631A4F">
        <w:rPr>
          <w:rFonts w:ascii="Times New Roman" w:hAnsi="Times New Roman"/>
          <w:b/>
          <w:color w:val="000000"/>
          <w:sz w:val="18"/>
          <w:szCs w:val="18"/>
        </w:rPr>
        <w:t>Оплата спожитих послуг</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lang w:val="ru-RU"/>
        </w:rPr>
      </w:pPr>
      <w:bookmarkStart w:id="27" w:name="BM199"/>
      <w:bookmarkEnd w:id="27"/>
      <w:r w:rsidRPr="00631A4F">
        <w:rPr>
          <w:rFonts w:ascii="Times New Roman" w:hAnsi="Times New Roman"/>
          <w:color w:val="000000"/>
          <w:sz w:val="18"/>
          <w:szCs w:val="18"/>
        </w:rPr>
        <w:t xml:space="preserve">     </w:t>
      </w:r>
      <w:r>
        <w:rPr>
          <w:rFonts w:ascii="Times New Roman" w:hAnsi="Times New Roman"/>
          <w:color w:val="000000"/>
          <w:sz w:val="18"/>
          <w:szCs w:val="18"/>
          <w:lang w:val="ru-RU"/>
        </w:rPr>
        <w:t>15</w:t>
      </w:r>
      <w:r w:rsidRPr="00631A4F">
        <w:rPr>
          <w:rFonts w:ascii="Times New Roman" w:hAnsi="Times New Roman"/>
          <w:color w:val="000000"/>
          <w:sz w:val="18"/>
          <w:szCs w:val="18"/>
        </w:rPr>
        <w:t xml:space="preserve">. Розрахунковим періодом є календарний місяць.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28" w:name="BM200"/>
      <w:bookmarkEnd w:id="28"/>
      <w:r w:rsidRPr="00631A4F">
        <w:rPr>
          <w:rFonts w:ascii="Times New Roman" w:hAnsi="Times New Roman"/>
          <w:color w:val="000000"/>
          <w:sz w:val="18"/>
          <w:szCs w:val="18"/>
        </w:rPr>
        <w:t xml:space="preserve">     Платежі вносяться   не   пізніше   20-го   числа   місяця,   що  настає  за розрахунковим. </w:t>
      </w:r>
      <w:bookmarkStart w:id="29" w:name="BM201"/>
      <w:bookmarkEnd w:id="29"/>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30" w:name="BM202"/>
      <w:bookmarkEnd w:id="30"/>
      <w:r w:rsidRPr="00631A4F">
        <w:rPr>
          <w:rFonts w:ascii="Times New Roman" w:hAnsi="Times New Roman"/>
          <w:color w:val="000000"/>
          <w:sz w:val="18"/>
          <w:szCs w:val="18"/>
        </w:rPr>
        <w:t xml:space="preserve">     </w:t>
      </w:r>
      <w:r w:rsidRPr="00631A4F">
        <w:rPr>
          <w:rFonts w:ascii="Times New Roman" w:hAnsi="Times New Roman"/>
          <w:color w:val="000000"/>
          <w:sz w:val="18"/>
          <w:szCs w:val="18"/>
          <w:lang w:val="ru-RU"/>
        </w:rPr>
        <w:t>1</w:t>
      </w:r>
      <w:r>
        <w:rPr>
          <w:rFonts w:ascii="Times New Roman" w:hAnsi="Times New Roman"/>
          <w:color w:val="000000"/>
          <w:sz w:val="18"/>
          <w:szCs w:val="18"/>
          <w:lang w:val="ru-RU"/>
        </w:rPr>
        <w:t>6</w:t>
      </w:r>
      <w:r w:rsidRPr="00631A4F">
        <w:rPr>
          <w:rFonts w:ascii="Times New Roman" w:hAnsi="Times New Roman"/>
          <w:color w:val="000000"/>
          <w:sz w:val="18"/>
          <w:szCs w:val="18"/>
        </w:rPr>
        <w:t xml:space="preserve">. Послуги оплачуються  </w:t>
      </w:r>
      <w:r w:rsidRPr="00631A4F">
        <w:rPr>
          <w:rFonts w:ascii="Times New Roman" w:hAnsi="Times New Roman"/>
          <w:color w:val="000000"/>
          <w:sz w:val="14"/>
          <w:szCs w:val="14"/>
        </w:rPr>
        <w:t xml:space="preserve"> </w:t>
      </w:r>
      <w:r w:rsidRPr="00631A4F">
        <w:rPr>
          <w:rFonts w:ascii="Times New Roman" w:hAnsi="Times New Roman"/>
          <w:color w:val="000000"/>
          <w:sz w:val="18"/>
          <w:szCs w:val="18"/>
        </w:rPr>
        <w:t>готівкою або в безготівковій формі</w:t>
      </w:r>
      <w:bookmarkStart w:id="31" w:name="BM203"/>
      <w:bookmarkStart w:id="32" w:name="BM204"/>
      <w:bookmarkEnd w:id="31"/>
      <w:bookmarkEnd w:id="32"/>
      <w:r w:rsidRPr="00631A4F">
        <w:rPr>
          <w:rFonts w:ascii="Times New Roman" w:hAnsi="Times New Roman"/>
          <w:color w:val="000000"/>
          <w:sz w:val="18"/>
          <w:szCs w:val="18"/>
        </w:rPr>
        <w:t>.</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sz w:val="12"/>
          <w:szCs w:val="12"/>
          <w:u w:val="single"/>
        </w:rPr>
      </w:pPr>
      <w:bookmarkStart w:id="33" w:name="BM205"/>
      <w:bookmarkEnd w:id="33"/>
      <w:r w:rsidRPr="00631A4F">
        <w:rPr>
          <w:rFonts w:ascii="Times New Roman" w:hAnsi="Times New Roman"/>
          <w:color w:val="000000"/>
          <w:sz w:val="18"/>
          <w:szCs w:val="18"/>
        </w:rPr>
        <w:t xml:space="preserve">     1</w:t>
      </w:r>
      <w:r>
        <w:rPr>
          <w:rFonts w:ascii="Times New Roman" w:hAnsi="Times New Roman"/>
          <w:color w:val="000000"/>
          <w:sz w:val="18"/>
          <w:szCs w:val="18"/>
        </w:rPr>
        <w:t>7</w:t>
      </w:r>
      <w:r w:rsidRPr="00631A4F">
        <w:rPr>
          <w:rFonts w:ascii="Times New Roman" w:hAnsi="Times New Roman"/>
          <w:color w:val="000000"/>
          <w:sz w:val="18"/>
          <w:szCs w:val="18"/>
        </w:rPr>
        <w:t xml:space="preserve">. Плата  за  послуги  вноситься  </w:t>
      </w:r>
      <w:r w:rsidRPr="00631A4F">
        <w:rPr>
          <w:rFonts w:ascii="Times New Roman" w:hAnsi="Times New Roman"/>
          <w:color w:val="000000"/>
          <w:sz w:val="22"/>
          <w:szCs w:val="22"/>
        </w:rPr>
        <w:t xml:space="preserve">на  </w:t>
      </w:r>
      <w:r w:rsidRPr="00631A4F">
        <w:rPr>
          <w:rFonts w:ascii="Times New Roman" w:hAnsi="Times New Roman"/>
          <w:b/>
          <w:color w:val="000000"/>
          <w:sz w:val="22"/>
          <w:szCs w:val="22"/>
          <w:u w:val="single"/>
        </w:rPr>
        <w:t xml:space="preserve">р/р </w:t>
      </w:r>
      <w:r w:rsidRPr="00631A4F">
        <w:rPr>
          <w:rFonts w:ascii="Times New Roman" w:hAnsi="Times New Roman"/>
          <w:b/>
          <w:i/>
          <w:color w:val="000000"/>
          <w:sz w:val="22"/>
          <w:szCs w:val="22"/>
          <w:u w:val="single"/>
        </w:rPr>
        <w:t>UA683139570000026007301002024,  у банку  Філія  ЗОУ  АТ «Ощадбанк» МФО 313957   ЄДРПО 36549558</w:t>
      </w:r>
      <w:bookmarkStart w:id="34" w:name="BM206"/>
      <w:bookmarkEnd w:id="34"/>
      <w:r w:rsidRPr="00631A4F">
        <w:rPr>
          <w:rFonts w:ascii="Times New Roman" w:hAnsi="Times New Roman"/>
          <w:color w:val="000000"/>
          <w:sz w:val="22"/>
          <w:szCs w:val="22"/>
        </w:rPr>
        <w:t>_</w:t>
      </w:r>
      <w:r w:rsidRPr="00631A4F">
        <w:rPr>
          <w:rFonts w:ascii="Times New Roman" w:hAnsi="Times New Roman"/>
          <w:color w:val="000000"/>
          <w:sz w:val="22"/>
          <w:szCs w:val="22"/>
        </w:rPr>
        <w:br/>
      </w:r>
      <w:r w:rsidRPr="00631A4F">
        <w:rPr>
          <w:rFonts w:ascii="Times New Roman" w:hAnsi="Times New Roman"/>
          <w:color w:val="000000"/>
          <w:sz w:val="12"/>
          <w:szCs w:val="12"/>
        </w:rPr>
        <w:t xml:space="preserve">      (банківські реквізити єдиного розрахункового центру або виконавця)</w:t>
      </w:r>
      <w:bookmarkStart w:id="35" w:name="BM207"/>
      <w:bookmarkEnd w:id="35"/>
      <w:r w:rsidRPr="00631A4F">
        <w:rPr>
          <w:rFonts w:ascii="Times New Roman" w:hAnsi="Times New Roman"/>
          <w:color w:val="000000"/>
          <w:sz w:val="12"/>
          <w:szCs w:val="12"/>
        </w:rPr>
        <w:t xml:space="preserve"> (найменування банківської установи або виконавця)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lang w:val="ru-RU"/>
        </w:rPr>
      </w:pPr>
      <w:bookmarkStart w:id="36" w:name="BM208"/>
      <w:bookmarkEnd w:id="36"/>
      <w:r w:rsidRPr="00631A4F">
        <w:rPr>
          <w:rFonts w:ascii="Times New Roman" w:hAnsi="Times New Roman"/>
          <w:color w:val="000000"/>
          <w:sz w:val="18"/>
          <w:szCs w:val="18"/>
        </w:rPr>
        <w:t xml:space="preserve">     1</w:t>
      </w:r>
      <w:r>
        <w:rPr>
          <w:rFonts w:ascii="Times New Roman" w:hAnsi="Times New Roman"/>
          <w:color w:val="000000"/>
          <w:sz w:val="18"/>
          <w:szCs w:val="18"/>
          <w:lang w:val="ru-RU"/>
        </w:rPr>
        <w:t>8</w:t>
      </w:r>
      <w:r w:rsidRPr="00631A4F">
        <w:rPr>
          <w:rFonts w:ascii="Times New Roman" w:hAnsi="Times New Roman"/>
          <w:color w:val="000000"/>
          <w:sz w:val="18"/>
          <w:szCs w:val="18"/>
        </w:rPr>
        <w:t>. За  несвоєчасне  внесення  плати  із споживача стягується пеня у розмірі, встановленому законом, __</w:t>
      </w:r>
      <w:r w:rsidRPr="00631A4F">
        <w:rPr>
          <w:rFonts w:ascii="Times New Roman" w:hAnsi="Times New Roman"/>
          <w:color w:val="000000"/>
          <w:sz w:val="18"/>
          <w:szCs w:val="18"/>
          <w:lang w:val="ru-RU"/>
        </w:rPr>
        <w:t>_____</w:t>
      </w:r>
      <w:r w:rsidRPr="00631A4F">
        <w:rPr>
          <w:rFonts w:ascii="Times New Roman" w:hAnsi="Times New Roman"/>
          <w:color w:val="000000"/>
          <w:sz w:val="18"/>
          <w:szCs w:val="18"/>
        </w:rPr>
        <w:t xml:space="preserve">___ відсотків.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37" w:name="BM209"/>
      <w:bookmarkEnd w:id="37"/>
      <w:r w:rsidRPr="00631A4F">
        <w:rPr>
          <w:rFonts w:ascii="Times New Roman" w:hAnsi="Times New Roman"/>
          <w:color w:val="000000"/>
          <w:sz w:val="18"/>
          <w:szCs w:val="18"/>
        </w:rPr>
        <w:t xml:space="preserve">     1</w:t>
      </w:r>
      <w:r>
        <w:rPr>
          <w:rFonts w:ascii="Times New Roman" w:hAnsi="Times New Roman"/>
          <w:color w:val="000000"/>
          <w:sz w:val="18"/>
          <w:szCs w:val="18"/>
        </w:rPr>
        <w:t>9</w:t>
      </w:r>
      <w:r w:rsidRPr="00631A4F">
        <w:rPr>
          <w:rFonts w:ascii="Times New Roman" w:hAnsi="Times New Roman"/>
          <w:color w:val="000000"/>
          <w:sz w:val="18"/>
          <w:szCs w:val="18"/>
        </w:rPr>
        <w:t xml:space="preserve">.  У разі ненадання послуг, надання їх не в повному обсязі,  зокрема відхилення їх кількісних показників   від   затверджених   нормативів   (норм)  споживання, виконавець проводить перерахунок розміру плати.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18"/>
          <w:szCs w:val="18"/>
          <w:lang w:val="ru-RU"/>
        </w:rPr>
      </w:pPr>
      <w:bookmarkStart w:id="38" w:name="BM210"/>
      <w:bookmarkEnd w:id="38"/>
      <w:r w:rsidRPr="00631A4F">
        <w:rPr>
          <w:rFonts w:ascii="Times New Roman" w:hAnsi="Times New Roman"/>
          <w:b/>
          <w:color w:val="000000"/>
          <w:sz w:val="18"/>
          <w:szCs w:val="18"/>
        </w:rPr>
        <w:t>Права та обов'язки сторін</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u w:val="single"/>
          <w:lang w:val="ru-RU"/>
        </w:rPr>
      </w:pPr>
      <w:bookmarkStart w:id="39" w:name="BM211"/>
      <w:bookmarkEnd w:id="39"/>
      <w:r w:rsidRPr="00631A4F">
        <w:rPr>
          <w:rFonts w:ascii="Times New Roman" w:hAnsi="Times New Roman"/>
          <w:color w:val="000000"/>
          <w:sz w:val="18"/>
          <w:szCs w:val="18"/>
        </w:rPr>
        <w:t xml:space="preserve">     </w:t>
      </w:r>
      <w:r>
        <w:rPr>
          <w:rFonts w:ascii="Times New Roman" w:hAnsi="Times New Roman"/>
          <w:color w:val="000000"/>
          <w:sz w:val="18"/>
          <w:szCs w:val="18"/>
          <w:u w:val="single"/>
        </w:rPr>
        <w:t>20</w:t>
      </w:r>
      <w:r w:rsidRPr="00631A4F">
        <w:rPr>
          <w:rFonts w:ascii="Times New Roman" w:hAnsi="Times New Roman"/>
          <w:color w:val="000000"/>
          <w:sz w:val="18"/>
          <w:szCs w:val="18"/>
          <w:u w:val="single"/>
        </w:rPr>
        <w:t xml:space="preserve">. Споживач має право на: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8"/>
          <w:szCs w:val="18"/>
          <w:lang w:val="ru-RU"/>
        </w:rPr>
      </w:pPr>
      <w:bookmarkStart w:id="40" w:name="BM212"/>
      <w:bookmarkEnd w:id="40"/>
      <w:r w:rsidRPr="00631A4F">
        <w:rPr>
          <w:rFonts w:ascii="Times New Roman" w:hAnsi="Times New Roman"/>
          <w:color w:val="000000"/>
          <w:sz w:val="18"/>
          <w:szCs w:val="18"/>
        </w:rPr>
        <w:t xml:space="preserve">     1) отримання своєчасно  послуг  згідно  із законодавством та умовами цього договору;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8"/>
          <w:szCs w:val="18"/>
          <w:lang w:val="ru-RU"/>
        </w:rPr>
      </w:pPr>
      <w:bookmarkStart w:id="41" w:name="BM213"/>
      <w:bookmarkEnd w:id="41"/>
      <w:r w:rsidRPr="00631A4F">
        <w:rPr>
          <w:rFonts w:ascii="Times New Roman" w:hAnsi="Times New Roman"/>
          <w:color w:val="000000"/>
          <w:sz w:val="18"/>
          <w:szCs w:val="18"/>
        </w:rPr>
        <w:t xml:space="preserve">     2) отримання    в    установленому   законодавством   порядку інформації  про  перелік  послуг,  їх  вартість,   загальну   суму місячного    платежу,   структуру   тарифів,   нормативів   (норм) споживання, режиму надання послуг, їх споживчі властивості;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8"/>
          <w:szCs w:val="18"/>
          <w:lang w:val="ru-RU"/>
        </w:rPr>
      </w:pPr>
      <w:bookmarkStart w:id="42" w:name="BM214"/>
      <w:bookmarkStart w:id="43" w:name="BM215"/>
      <w:bookmarkStart w:id="44" w:name="BM216"/>
      <w:bookmarkEnd w:id="42"/>
      <w:bookmarkEnd w:id="43"/>
      <w:bookmarkEnd w:id="44"/>
      <w:r w:rsidRPr="00631A4F">
        <w:rPr>
          <w:rFonts w:ascii="Times New Roman" w:hAnsi="Times New Roman"/>
          <w:color w:val="000000"/>
          <w:sz w:val="18"/>
          <w:szCs w:val="18"/>
        </w:rPr>
        <w:t xml:space="preserve">     3) усунення  виконавцем  виявлених недоліків у наданні послуг протягом установленого Кабінетом Міністрів України строку;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8"/>
          <w:szCs w:val="18"/>
        </w:rPr>
      </w:pPr>
      <w:bookmarkStart w:id="45" w:name="BM217"/>
      <w:bookmarkEnd w:id="45"/>
      <w:r w:rsidRPr="00631A4F">
        <w:rPr>
          <w:rFonts w:ascii="Times New Roman" w:hAnsi="Times New Roman"/>
          <w:color w:val="000000"/>
          <w:sz w:val="18"/>
          <w:szCs w:val="18"/>
        </w:rPr>
        <w:lastRenderedPageBreak/>
        <w:t xml:space="preserve">     4) несплату  вартості послуг за період тимчасової відсутності споживача і членів  його  сім'ї  (у  разі  відключення  виконавцем холодної води  і  опломбування  запірних  вентилів у квартирі  (будинку  садибного   типу)   та   відновлення   надання відповідних послуг шляхом зняття пломб  протягом доби згідно з письмовою заявою;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8"/>
          <w:szCs w:val="18"/>
        </w:rPr>
      </w:pPr>
      <w:bookmarkStart w:id="46" w:name="BM218"/>
      <w:bookmarkEnd w:id="46"/>
      <w:r w:rsidRPr="00631A4F">
        <w:rPr>
          <w:rFonts w:ascii="Times New Roman" w:hAnsi="Times New Roman"/>
          <w:color w:val="000000"/>
          <w:sz w:val="18"/>
          <w:szCs w:val="18"/>
        </w:rPr>
        <w:t xml:space="preserve">     5) зменшення розміру  плати  за  послуги  у  разі  тимчасової відсутності   споживача  та/або  членів  його  сім'ї  на  підставі письмової заяви та офіційного документа,  що  підтверджує  його/їх відсутність  (довідка  з  місця  тимчасового  проживання,  роботи, лікування,  навчання,  проходження військової  служби,  відбування покарання);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8"/>
          <w:szCs w:val="18"/>
        </w:rPr>
      </w:pPr>
      <w:bookmarkStart w:id="47" w:name="BM219"/>
      <w:bookmarkEnd w:id="47"/>
      <w:r w:rsidRPr="00631A4F">
        <w:rPr>
          <w:rFonts w:ascii="Times New Roman" w:hAnsi="Times New Roman"/>
          <w:color w:val="000000"/>
          <w:sz w:val="18"/>
          <w:szCs w:val="18"/>
        </w:rPr>
        <w:t xml:space="preserve">     6) установлення квартирних та будинкових засобів  обліку  води  та взяття їх на абонентський облік;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8"/>
          <w:szCs w:val="18"/>
          <w:lang w:val="ru-RU"/>
        </w:rPr>
      </w:pPr>
      <w:bookmarkStart w:id="48" w:name="BM221"/>
      <w:bookmarkEnd w:id="48"/>
      <w:r w:rsidRPr="00631A4F">
        <w:rPr>
          <w:rFonts w:ascii="Times New Roman" w:hAnsi="Times New Roman"/>
          <w:color w:val="000000"/>
          <w:sz w:val="18"/>
          <w:szCs w:val="18"/>
        </w:rPr>
        <w:t xml:space="preserve">     7) ознайомлення  з  нормативно-правовими  актами   у   сфері житлово-комунальних послуг; </w:t>
      </w:r>
      <w:bookmarkStart w:id="49" w:name="BM222"/>
      <w:bookmarkEnd w:id="49"/>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8"/>
          <w:szCs w:val="18"/>
          <w:lang w:val="ru-RU"/>
        </w:rPr>
      </w:pPr>
      <w:bookmarkStart w:id="50" w:name="BM223"/>
      <w:bookmarkEnd w:id="50"/>
      <w:r w:rsidRPr="00631A4F">
        <w:rPr>
          <w:rFonts w:ascii="Times New Roman" w:hAnsi="Times New Roman"/>
          <w:color w:val="000000"/>
          <w:sz w:val="18"/>
          <w:szCs w:val="18"/>
        </w:rPr>
        <w:t xml:space="preserve">     8) внесення  за погодженням з виконавцем у договір змін,  що впливають на розмір плати за послуги; </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bookmarkStart w:id="51" w:name="BM224"/>
      <w:bookmarkEnd w:id="51"/>
      <w:r>
        <w:rPr>
          <w:rFonts w:ascii="Times New Roman" w:hAnsi="Times New Roman"/>
          <w:color w:val="000000"/>
          <w:sz w:val="18"/>
          <w:szCs w:val="18"/>
          <w:u w:val="single"/>
        </w:rPr>
        <w:t>21</w:t>
      </w:r>
      <w:r w:rsidRPr="00631A4F">
        <w:rPr>
          <w:rFonts w:ascii="Times New Roman" w:hAnsi="Times New Roman"/>
          <w:color w:val="000000"/>
          <w:sz w:val="18"/>
          <w:szCs w:val="18"/>
          <w:u w:val="single"/>
        </w:rPr>
        <w:t xml:space="preserve">. Споживач зобов'язаний: </w:t>
      </w:r>
    </w:p>
    <w:p w:rsidR="00631A4F" w:rsidRPr="00631A4F" w:rsidRDefault="00631A4F" w:rsidP="00631A4F">
      <w:pPr>
        <w:rPr>
          <w:rFonts w:ascii="Times New Roman" w:hAnsi="Times New Roman"/>
          <w:sz w:val="18"/>
          <w:szCs w:val="18"/>
        </w:rPr>
      </w:pPr>
      <w:bookmarkStart w:id="52" w:name="BM227"/>
      <w:bookmarkEnd w:id="52"/>
      <w:r w:rsidRPr="00631A4F">
        <w:rPr>
          <w:rFonts w:ascii="Times New Roman" w:hAnsi="Times New Roman"/>
          <w:sz w:val="18"/>
          <w:szCs w:val="18"/>
        </w:rPr>
        <w:t xml:space="preserve">     1) раціонально використовувати  воду, не допускати її витоки;</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2) не перешкоджати здійсненню контролю за технічним станом інженерного обладнання в приміщеннях; </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3) утримувати в належному технічному і санітарному стані водопровідні мережі та обладнання; </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4) укладати договір про надання послуг у порядку і випадках, визначених законом;</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5) своєчасно вживати заходів до усунення виявлених неполадок, пов’язаних з отриманням послуг, що виникли з його вини;</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6) забезпечувати цілісність обладнання вузлів комерційного обліку послуг та не втручатися в їх роботу;</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7) проводити за власний рахунок ремонт та заміну санітарно-технічних приладів і пристроїв, обладнання, пошкодженого з його вини, яка доведена в установленому законодавством порядку;</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8) оплачувати надані послуги за тарифами, встановленими відповідно до законодавства, у строки, встановлені договором;</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9) допускати у своє житлове приміщення (інший об’єкт нерухомого майна) виконавця або його представника у порядку, визначеному законом, для  профілактичних оглядів і перевірки показань засобів обліку;</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10) дотримуватися вимог житлового та містобудівного законодавства під час проведення ремонту чи реконструкції житлового приміщення (іншого об’єкта нерухомого майна), не допускати порушення законних прав та інтересів учасників відносин у сфері житлово-комунальних послуг;</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11) забезпечувати своєчасну підготовку об’єктів, що перебувають у його власності, до експлуатації в осінньо-зимовий період;</w:t>
      </w:r>
    </w:p>
    <w:p w:rsidR="00631A4F" w:rsidRPr="00631A4F" w:rsidRDefault="00631A4F" w:rsidP="00631A4F">
      <w:pPr>
        <w:rPr>
          <w:rFonts w:ascii="Times New Roman" w:hAnsi="Times New Roman"/>
          <w:sz w:val="18"/>
          <w:szCs w:val="18"/>
        </w:rPr>
      </w:pPr>
      <w:r w:rsidRPr="00631A4F">
        <w:rPr>
          <w:rFonts w:ascii="Times New Roman" w:hAnsi="Times New Roman"/>
          <w:sz w:val="18"/>
          <w:szCs w:val="18"/>
        </w:rPr>
        <w:t xml:space="preserve">    12) у разі несвоєчасного здійснення платежів за послуги сплачувати пеню в розмірах, установлених законом або договором;</w:t>
      </w:r>
    </w:p>
    <w:p w:rsidR="00631A4F" w:rsidRPr="00631A4F" w:rsidRDefault="00631A4F" w:rsidP="00631A4F">
      <w:pPr>
        <w:pStyle w:val="af3"/>
        <w:rPr>
          <w:sz w:val="18"/>
          <w:szCs w:val="18"/>
        </w:rPr>
      </w:pPr>
      <w:r w:rsidRPr="00631A4F">
        <w:t xml:space="preserve">   </w:t>
      </w:r>
      <w:r w:rsidRPr="00631A4F">
        <w:rPr>
          <w:sz w:val="18"/>
          <w:szCs w:val="18"/>
        </w:rPr>
        <w:t>13) письмово шляхом подання заяви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10 календарних днів з дня настання таких змін;</w:t>
      </w:r>
    </w:p>
    <w:p w:rsidR="00631A4F" w:rsidRPr="00631A4F" w:rsidRDefault="00631A4F" w:rsidP="00631A4F">
      <w:pPr>
        <w:pStyle w:val="af3"/>
        <w:rPr>
          <w:sz w:val="18"/>
          <w:szCs w:val="18"/>
        </w:rPr>
      </w:pPr>
      <w:r w:rsidRPr="00631A4F">
        <w:rPr>
          <w:sz w:val="18"/>
          <w:szCs w:val="18"/>
        </w:rPr>
        <w:t xml:space="preserve">    14) дотримуватися правил безпеки, зокрема пожежної, та санітарних норм.</w:t>
      </w:r>
    </w:p>
    <w:p w:rsidR="00631A4F" w:rsidRPr="00631A4F" w:rsidRDefault="00631A4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sz w:val="18"/>
          <w:szCs w:val="18"/>
        </w:rPr>
      </w:pPr>
    </w:p>
    <w:p w:rsidR="00631A4F" w:rsidRPr="00631A4F" w:rsidRDefault="00631A4F" w:rsidP="00631A4F">
      <w:pPr>
        <w:pStyle w:val="af3"/>
        <w:rPr>
          <w:sz w:val="18"/>
          <w:szCs w:val="18"/>
          <w:u w:val="single"/>
        </w:rPr>
      </w:pPr>
      <w:bookmarkStart w:id="53" w:name="BM241"/>
      <w:bookmarkEnd w:id="53"/>
      <w:r>
        <w:rPr>
          <w:sz w:val="18"/>
          <w:szCs w:val="18"/>
          <w:u w:val="single"/>
        </w:rPr>
        <w:t>22</w:t>
      </w:r>
      <w:r w:rsidRPr="00631A4F">
        <w:rPr>
          <w:sz w:val="18"/>
          <w:szCs w:val="18"/>
          <w:u w:val="single"/>
        </w:rPr>
        <w:t xml:space="preserve">. Виконавець має право: </w:t>
      </w:r>
    </w:p>
    <w:p w:rsidR="00631A4F" w:rsidRPr="00631A4F" w:rsidRDefault="00631A4F" w:rsidP="00631A4F">
      <w:pPr>
        <w:pStyle w:val="af3"/>
        <w:rPr>
          <w:sz w:val="18"/>
          <w:szCs w:val="18"/>
        </w:rPr>
      </w:pPr>
      <w:r w:rsidRPr="00631A4F">
        <w:rPr>
          <w:sz w:val="18"/>
          <w:szCs w:val="18"/>
        </w:rPr>
        <w:t xml:space="preserve">1) здійснювати контроль за технічним станом інженерного обладнання будівель, вимагати термінового усунення витоків з водопровідних мереж та обладнання; </w:t>
      </w:r>
    </w:p>
    <w:p w:rsidR="00631A4F" w:rsidRPr="00631A4F" w:rsidRDefault="00631A4F" w:rsidP="00631A4F">
      <w:pPr>
        <w:pStyle w:val="af3"/>
        <w:rPr>
          <w:sz w:val="18"/>
          <w:szCs w:val="18"/>
        </w:rPr>
      </w:pPr>
      <w:r w:rsidRPr="00631A4F">
        <w:rPr>
          <w:sz w:val="18"/>
          <w:szCs w:val="18"/>
        </w:rPr>
        <w:t>2) вимагати від споживача дотримання правил експлуатації жилих приміщень та прибудинкової території, санітарно-гігієнічних правил і правил пожежної безпеки, вимог інших нормативно-правових актів у сфері комунальних послуг;</w:t>
      </w:r>
    </w:p>
    <w:p w:rsidR="00631A4F" w:rsidRPr="00631A4F" w:rsidRDefault="00631A4F" w:rsidP="00631A4F">
      <w:pPr>
        <w:pStyle w:val="af3"/>
        <w:rPr>
          <w:sz w:val="18"/>
          <w:szCs w:val="18"/>
        </w:rPr>
      </w:pPr>
      <w:r w:rsidRPr="00631A4F">
        <w:rPr>
          <w:sz w:val="18"/>
          <w:szCs w:val="18"/>
        </w:rPr>
        <w:t>3)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631A4F" w:rsidRPr="00631A4F" w:rsidRDefault="00631A4F" w:rsidP="00631A4F">
      <w:pPr>
        <w:pStyle w:val="af3"/>
        <w:rPr>
          <w:sz w:val="18"/>
          <w:szCs w:val="18"/>
        </w:rPr>
      </w:pPr>
      <w:r w:rsidRPr="00631A4F">
        <w:rPr>
          <w:sz w:val="18"/>
          <w:szCs w:val="18"/>
        </w:rPr>
        <w:t xml:space="preserve">4) доступу до житлових приміщень (інших об’єктів нерухомого майна) споживача для ліквідації аварій; </w:t>
      </w:r>
    </w:p>
    <w:p w:rsidR="00631A4F" w:rsidRPr="00631A4F" w:rsidRDefault="00631A4F" w:rsidP="00631A4F">
      <w:pPr>
        <w:pStyle w:val="af3"/>
        <w:rPr>
          <w:sz w:val="18"/>
          <w:szCs w:val="18"/>
        </w:rPr>
      </w:pPr>
      <w:r w:rsidRPr="00631A4F">
        <w:rPr>
          <w:sz w:val="18"/>
          <w:szCs w:val="18"/>
          <w:lang w:val="ru-RU"/>
        </w:rPr>
        <w:t>5</w:t>
      </w:r>
      <w:r w:rsidRPr="00631A4F">
        <w:rPr>
          <w:sz w:val="18"/>
          <w:szCs w:val="18"/>
        </w:rPr>
        <w:t>) обмежити (припинити) надання послуг у разі їх неоплати або оплати не в повному обсязі в порядку і строки, встановлені законом і договором;</w:t>
      </w:r>
    </w:p>
    <w:p w:rsidR="00631A4F" w:rsidRPr="00631A4F" w:rsidRDefault="00631A4F" w:rsidP="00631A4F">
      <w:pPr>
        <w:pStyle w:val="af3"/>
        <w:rPr>
          <w:sz w:val="18"/>
          <w:szCs w:val="18"/>
        </w:rPr>
      </w:pPr>
      <w:r w:rsidRPr="00631A4F">
        <w:rPr>
          <w:sz w:val="18"/>
          <w:szCs w:val="18"/>
          <w:lang w:val="ru-RU"/>
        </w:rPr>
        <w:t>6</w:t>
      </w:r>
      <w:r w:rsidRPr="00631A4F">
        <w:rPr>
          <w:sz w:val="18"/>
          <w:szCs w:val="18"/>
        </w:rPr>
        <w:t>) звертатися до суду в разі порушення споживачами умов договору;</w:t>
      </w:r>
    </w:p>
    <w:p w:rsidR="00631A4F" w:rsidRPr="00631A4F" w:rsidRDefault="00631A4F" w:rsidP="00631A4F">
      <w:pPr>
        <w:pStyle w:val="af3"/>
        <w:rPr>
          <w:sz w:val="18"/>
          <w:szCs w:val="18"/>
        </w:rPr>
      </w:pPr>
      <w:r w:rsidRPr="00631A4F">
        <w:rPr>
          <w:sz w:val="18"/>
          <w:szCs w:val="18"/>
        </w:rPr>
        <w:t>7)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631A4F" w:rsidRPr="00631A4F" w:rsidRDefault="00631A4F" w:rsidP="00631A4F">
      <w:pPr>
        <w:pStyle w:val="af3"/>
        <w:rPr>
          <w:sz w:val="18"/>
          <w:szCs w:val="18"/>
          <w:u w:val="single"/>
        </w:rPr>
      </w:pPr>
      <w:r>
        <w:rPr>
          <w:sz w:val="18"/>
          <w:szCs w:val="18"/>
          <w:u w:val="single"/>
        </w:rPr>
        <w:t>23</w:t>
      </w:r>
      <w:r w:rsidRPr="00631A4F">
        <w:rPr>
          <w:sz w:val="18"/>
          <w:szCs w:val="18"/>
          <w:u w:val="single"/>
        </w:rPr>
        <w:t xml:space="preserve">. Виконавець зобов’язаний: </w:t>
      </w:r>
    </w:p>
    <w:p w:rsidR="00631A4F" w:rsidRPr="00631A4F" w:rsidRDefault="00631A4F" w:rsidP="00631A4F">
      <w:pPr>
        <w:pStyle w:val="af3"/>
        <w:rPr>
          <w:sz w:val="18"/>
          <w:szCs w:val="18"/>
        </w:rPr>
      </w:pPr>
      <w:r w:rsidRPr="00631A4F">
        <w:rPr>
          <w:sz w:val="18"/>
          <w:szCs w:val="18"/>
        </w:rPr>
        <w:t xml:space="preserve">1) забезпечувати виробництво та постачання споживачам технічної води відповідно до умов договору; </w:t>
      </w:r>
    </w:p>
    <w:p w:rsidR="00631A4F" w:rsidRPr="00631A4F" w:rsidRDefault="00631A4F" w:rsidP="00631A4F">
      <w:pPr>
        <w:pStyle w:val="af3"/>
        <w:rPr>
          <w:sz w:val="18"/>
          <w:szCs w:val="18"/>
        </w:rPr>
      </w:pPr>
      <w:r w:rsidRPr="00631A4F">
        <w:rPr>
          <w:sz w:val="18"/>
          <w:szCs w:val="18"/>
        </w:rPr>
        <w:t xml:space="preserve">2) забезпечувати своєчасність надання, безперервність  послуг згідно із законодавством; </w:t>
      </w:r>
    </w:p>
    <w:p w:rsidR="00631A4F" w:rsidRPr="00631A4F" w:rsidRDefault="00631A4F" w:rsidP="00631A4F">
      <w:pPr>
        <w:pStyle w:val="af3"/>
        <w:rPr>
          <w:sz w:val="18"/>
          <w:szCs w:val="18"/>
        </w:rPr>
      </w:pPr>
      <w:r w:rsidRPr="00631A4F">
        <w:rPr>
          <w:sz w:val="18"/>
          <w:szCs w:val="18"/>
        </w:rPr>
        <w:t xml:space="preserve">3) готувати та укладати із споживачем договори з визначенням відповідальності за дотримання їх умов; </w:t>
      </w:r>
    </w:p>
    <w:p w:rsidR="00631A4F" w:rsidRPr="00631A4F" w:rsidRDefault="00631A4F" w:rsidP="00631A4F">
      <w:pPr>
        <w:pStyle w:val="af3"/>
        <w:rPr>
          <w:sz w:val="18"/>
          <w:szCs w:val="18"/>
        </w:rPr>
      </w:pPr>
      <w:r w:rsidRPr="00631A4F">
        <w:rPr>
          <w:sz w:val="18"/>
          <w:szCs w:val="18"/>
        </w:rPr>
        <w:t>4)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споживання та порядок надання послуг та іншу інформацію, передбачену законодавством;</w:t>
      </w:r>
    </w:p>
    <w:p w:rsidR="00631A4F" w:rsidRPr="00631A4F" w:rsidRDefault="00631A4F" w:rsidP="00631A4F">
      <w:pPr>
        <w:pStyle w:val="af3"/>
        <w:rPr>
          <w:sz w:val="18"/>
          <w:szCs w:val="18"/>
        </w:rPr>
      </w:pPr>
      <w:r w:rsidRPr="00631A4F">
        <w:rPr>
          <w:sz w:val="18"/>
          <w:szCs w:val="18"/>
        </w:rPr>
        <w:t>5) своєчасно проводити підготовку об’єктів житлово-комунального господарства до експлуатації в осінньо-зимовий період;</w:t>
      </w:r>
    </w:p>
    <w:p w:rsidR="00631A4F" w:rsidRPr="00631A4F" w:rsidRDefault="00631A4F" w:rsidP="00631A4F">
      <w:pPr>
        <w:pStyle w:val="af3"/>
        <w:rPr>
          <w:sz w:val="18"/>
          <w:szCs w:val="18"/>
        </w:rPr>
      </w:pPr>
      <w:r w:rsidRPr="00631A4F">
        <w:rPr>
          <w:sz w:val="18"/>
          <w:szCs w:val="18"/>
        </w:rPr>
        <w:t xml:space="preserve">6) розглядати у визначений законодавством строк претензії та скарги споживача; </w:t>
      </w:r>
    </w:p>
    <w:p w:rsidR="00631A4F" w:rsidRPr="00631A4F" w:rsidRDefault="00631A4F" w:rsidP="00631A4F">
      <w:pPr>
        <w:pStyle w:val="af3"/>
        <w:rPr>
          <w:sz w:val="18"/>
          <w:szCs w:val="18"/>
        </w:rPr>
      </w:pPr>
      <w:r w:rsidRPr="00631A4F">
        <w:rPr>
          <w:sz w:val="18"/>
          <w:szCs w:val="18"/>
        </w:rPr>
        <w:t>7) вживати заходів до ліквідації аварій, усунення порушень надання послуг у строки, встановлені законодавством;</w:t>
      </w:r>
    </w:p>
    <w:p w:rsidR="00631A4F" w:rsidRPr="00631A4F" w:rsidRDefault="00631A4F" w:rsidP="00631A4F">
      <w:pPr>
        <w:pStyle w:val="af3"/>
        <w:rPr>
          <w:b/>
          <w:sz w:val="18"/>
          <w:szCs w:val="18"/>
        </w:rPr>
      </w:pPr>
      <w:r w:rsidRPr="00631A4F">
        <w:rPr>
          <w:sz w:val="18"/>
          <w:szCs w:val="18"/>
        </w:rPr>
        <w:t>8) своєчасно реагувати на виклики споживачів, підписувати акти-претензії, вести облік вимог (претензій) споживачів у зв’язку з порушенням порядку надання послуг;</w:t>
      </w:r>
    </w:p>
    <w:p w:rsidR="00631A4F" w:rsidRPr="00631A4F" w:rsidRDefault="00631A4F" w:rsidP="00631A4F">
      <w:pPr>
        <w:pStyle w:val="af3"/>
        <w:jc w:val="center"/>
        <w:rPr>
          <w:b/>
          <w:sz w:val="18"/>
          <w:szCs w:val="18"/>
          <w:u w:val="single"/>
        </w:rPr>
      </w:pPr>
      <w:r w:rsidRPr="00631A4F">
        <w:rPr>
          <w:b/>
          <w:sz w:val="18"/>
          <w:szCs w:val="18"/>
          <w:u w:val="single"/>
        </w:rPr>
        <w:t>Відповідальність сторін</w:t>
      </w:r>
    </w:p>
    <w:p w:rsidR="00631A4F" w:rsidRPr="00631A4F" w:rsidRDefault="00631A4F" w:rsidP="00631A4F">
      <w:pPr>
        <w:pStyle w:val="af3"/>
        <w:rPr>
          <w:sz w:val="18"/>
          <w:szCs w:val="18"/>
          <w:u w:val="single"/>
        </w:rPr>
      </w:pPr>
      <w:r>
        <w:rPr>
          <w:sz w:val="18"/>
          <w:szCs w:val="18"/>
          <w:u w:val="single"/>
        </w:rPr>
        <w:t>24</w:t>
      </w:r>
      <w:r w:rsidRPr="00631A4F">
        <w:rPr>
          <w:sz w:val="18"/>
          <w:szCs w:val="18"/>
          <w:u w:val="single"/>
        </w:rPr>
        <w:t xml:space="preserve">. Споживач несе відповідальність за: </w:t>
      </w:r>
    </w:p>
    <w:p w:rsidR="00631A4F" w:rsidRPr="00631A4F" w:rsidRDefault="00631A4F" w:rsidP="00631A4F">
      <w:pPr>
        <w:pStyle w:val="af3"/>
        <w:rPr>
          <w:sz w:val="18"/>
          <w:szCs w:val="18"/>
        </w:rPr>
      </w:pPr>
      <w:r w:rsidRPr="00631A4F">
        <w:rPr>
          <w:sz w:val="18"/>
          <w:szCs w:val="18"/>
        </w:rPr>
        <w:t>1) невиконання умов договору;</w:t>
      </w:r>
    </w:p>
    <w:p w:rsidR="00631A4F" w:rsidRPr="00631A4F" w:rsidRDefault="00631A4F" w:rsidP="00631A4F">
      <w:pPr>
        <w:pStyle w:val="af3"/>
        <w:rPr>
          <w:sz w:val="18"/>
          <w:szCs w:val="18"/>
        </w:rPr>
      </w:pPr>
      <w:r w:rsidRPr="00631A4F">
        <w:rPr>
          <w:sz w:val="18"/>
          <w:szCs w:val="18"/>
        </w:rPr>
        <w:t xml:space="preserve">2) несвоєчасне внесення платежів за послуги шляхом сплати пені. </w:t>
      </w:r>
    </w:p>
    <w:p w:rsidR="00631A4F" w:rsidRPr="00631A4F" w:rsidRDefault="00631A4F" w:rsidP="00631A4F">
      <w:pPr>
        <w:pStyle w:val="af3"/>
        <w:rPr>
          <w:sz w:val="18"/>
          <w:szCs w:val="18"/>
          <w:u w:val="single"/>
        </w:rPr>
      </w:pPr>
      <w:r>
        <w:rPr>
          <w:sz w:val="18"/>
          <w:szCs w:val="18"/>
          <w:u w:val="single"/>
        </w:rPr>
        <w:t>25</w:t>
      </w:r>
      <w:r w:rsidRPr="00631A4F">
        <w:rPr>
          <w:sz w:val="18"/>
          <w:szCs w:val="18"/>
          <w:u w:val="single"/>
        </w:rPr>
        <w:t>. Виконавець несе відповідальність за:</w:t>
      </w:r>
    </w:p>
    <w:p w:rsidR="00631A4F" w:rsidRPr="00631A4F" w:rsidRDefault="00631A4F" w:rsidP="00631A4F">
      <w:pPr>
        <w:pStyle w:val="af3"/>
        <w:rPr>
          <w:sz w:val="18"/>
          <w:szCs w:val="18"/>
        </w:rPr>
      </w:pPr>
      <w:r w:rsidRPr="00631A4F">
        <w:rPr>
          <w:sz w:val="18"/>
          <w:szCs w:val="18"/>
        </w:rPr>
        <w:t xml:space="preserve">1) невиконання умов договору; </w:t>
      </w:r>
    </w:p>
    <w:p w:rsidR="00631A4F" w:rsidRPr="00631A4F" w:rsidRDefault="00631A4F" w:rsidP="00631A4F">
      <w:pPr>
        <w:pStyle w:val="af3"/>
        <w:rPr>
          <w:sz w:val="18"/>
          <w:szCs w:val="18"/>
        </w:rPr>
      </w:pPr>
      <w:r w:rsidRPr="00631A4F">
        <w:rPr>
          <w:sz w:val="18"/>
          <w:szCs w:val="18"/>
        </w:rPr>
        <w:t>2) порушення прав споживачів згідно із законодавством.</w:t>
      </w:r>
    </w:p>
    <w:p w:rsidR="00631A4F" w:rsidRDefault="00631A4F" w:rsidP="00631A4F">
      <w:pPr>
        <w:pStyle w:val="af3"/>
        <w:jc w:val="center"/>
        <w:rPr>
          <w:b/>
          <w:sz w:val="18"/>
          <w:szCs w:val="18"/>
        </w:rPr>
      </w:pPr>
    </w:p>
    <w:p w:rsidR="00631A4F" w:rsidRPr="00631A4F" w:rsidRDefault="00631A4F" w:rsidP="00631A4F">
      <w:pPr>
        <w:pStyle w:val="af3"/>
        <w:jc w:val="center"/>
        <w:rPr>
          <w:b/>
          <w:sz w:val="18"/>
          <w:szCs w:val="18"/>
        </w:rPr>
      </w:pPr>
      <w:r w:rsidRPr="00631A4F">
        <w:rPr>
          <w:b/>
          <w:sz w:val="18"/>
          <w:szCs w:val="18"/>
        </w:rPr>
        <w:t>Порядок обмеження (припинення) надання послуг</w:t>
      </w:r>
    </w:p>
    <w:p w:rsidR="00631A4F" w:rsidRPr="00631A4F" w:rsidRDefault="00631A4F" w:rsidP="00631A4F">
      <w:pPr>
        <w:pStyle w:val="af3"/>
        <w:rPr>
          <w:sz w:val="18"/>
          <w:szCs w:val="18"/>
          <w:u w:val="single"/>
        </w:rPr>
      </w:pPr>
      <w:r w:rsidRPr="00631A4F">
        <w:rPr>
          <w:sz w:val="18"/>
          <w:szCs w:val="18"/>
          <w:u w:val="single"/>
        </w:rPr>
        <w:t>2</w:t>
      </w:r>
      <w:r>
        <w:rPr>
          <w:sz w:val="18"/>
          <w:szCs w:val="18"/>
          <w:u w:val="single"/>
        </w:rPr>
        <w:t>6</w:t>
      </w:r>
      <w:r w:rsidRPr="00631A4F">
        <w:rPr>
          <w:sz w:val="18"/>
          <w:szCs w:val="18"/>
          <w:u w:val="single"/>
        </w:rPr>
        <w:t>. Виконавець обмежує (припиняє) надання послуг у разі:</w:t>
      </w:r>
    </w:p>
    <w:p w:rsidR="00631A4F" w:rsidRPr="00631A4F" w:rsidRDefault="00631A4F" w:rsidP="00631A4F">
      <w:pPr>
        <w:pStyle w:val="af3"/>
        <w:rPr>
          <w:sz w:val="18"/>
          <w:szCs w:val="18"/>
        </w:rPr>
      </w:pPr>
      <w:r w:rsidRPr="00631A4F">
        <w:rPr>
          <w:sz w:val="18"/>
          <w:szCs w:val="18"/>
        </w:rPr>
        <w:t>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  після повідомлення споживачеві через засоби масової інформації або в інший спосіб із зазначенням причини та строку обмеження (припинення) в наданні відповідних послуг;</w:t>
      </w:r>
    </w:p>
    <w:p w:rsidR="00631A4F" w:rsidRPr="00631A4F" w:rsidRDefault="00631A4F" w:rsidP="00631A4F">
      <w:pPr>
        <w:pStyle w:val="af3"/>
        <w:rPr>
          <w:sz w:val="18"/>
          <w:szCs w:val="18"/>
        </w:rPr>
      </w:pPr>
      <w:r w:rsidRPr="00631A4F">
        <w:rPr>
          <w:sz w:val="18"/>
          <w:szCs w:val="18"/>
        </w:rPr>
        <w:t>ліквідації аварії, повідомивши споживачеві через засоби масової інформації або в інший спосіб. У повідомленні зазначається причина та строк перерви в наданні відповідних послуг.</w:t>
      </w:r>
    </w:p>
    <w:p w:rsidR="00631A4F" w:rsidRPr="00631A4F" w:rsidRDefault="00631A4F" w:rsidP="00631A4F">
      <w:pPr>
        <w:pStyle w:val="af3"/>
        <w:rPr>
          <w:sz w:val="18"/>
          <w:szCs w:val="18"/>
        </w:rPr>
      </w:pPr>
      <w:r w:rsidRPr="00631A4F">
        <w:rPr>
          <w:sz w:val="18"/>
          <w:szCs w:val="18"/>
        </w:rPr>
        <w:lastRenderedPageBreak/>
        <w:t>2</w:t>
      </w:r>
      <w:r>
        <w:rPr>
          <w:sz w:val="18"/>
          <w:szCs w:val="18"/>
        </w:rPr>
        <w:t>7</w:t>
      </w:r>
      <w:r w:rsidRPr="00631A4F">
        <w:rPr>
          <w:sz w:val="18"/>
          <w:szCs w:val="18"/>
        </w:rPr>
        <w:t>. Виконавець має пра</w:t>
      </w:r>
      <w:r>
        <w:rPr>
          <w:sz w:val="18"/>
          <w:szCs w:val="18"/>
        </w:rPr>
        <w:t xml:space="preserve">во обмежити (припинити) надання </w:t>
      </w:r>
      <w:r w:rsidRPr="00631A4F">
        <w:rPr>
          <w:sz w:val="18"/>
          <w:szCs w:val="18"/>
        </w:rPr>
        <w:t xml:space="preserve">відповідної послуги споживачеві у разі непогашення в повному обсязі заборгованості за спожиті послуги протягом </w:t>
      </w:r>
      <w:r w:rsidRPr="00631A4F">
        <w:rPr>
          <w:b/>
          <w:sz w:val="18"/>
          <w:szCs w:val="18"/>
        </w:rPr>
        <w:t>10 днів</w:t>
      </w:r>
      <w:r w:rsidRPr="00631A4F">
        <w:rPr>
          <w:sz w:val="18"/>
          <w:szCs w:val="18"/>
        </w:rPr>
        <w:t xml:space="preserve"> з дня отримання споживачем попередження від виконавця.</w:t>
      </w:r>
    </w:p>
    <w:p w:rsidR="00631A4F" w:rsidRPr="00631A4F" w:rsidRDefault="00631A4F" w:rsidP="00631A4F">
      <w:pPr>
        <w:pStyle w:val="af3"/>
        <w:rPr>
          <w:sz w:val="18"/>
          <w:szCs w:val="18"/>
        </w:rPr>
      </w:pPr>
      <w:r w:rsidRPr="00631A4F">
        <w:rPr>
          <w:sz w:val="18"/>
          <w:szCs w:val="18"/>
        </w:rPr>
        <w:t>2</w:t>
      </w:r>
      <w:r>
        <w:rPr>
          <w:sz w:val="18"/>
          <w:szCs w:val="18"/>
        </w:rPr>
        <w:t>8</w:t>
      </w:r>
      <w:r w:rsidRPr="00631A4F">
        <w:rPr>
          <w:sz w:val="18"/>
          <w:szCs w:val="18"/>
        </w:rPr>
        <w:t xml:space="preserve">. Для обмеження (припинення) надання відповідної послуги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заборгованості з оплати за спожиті послуги протягом 10 днів з дня отримання попередження надання йому послуг може бути спочатку обмежено, а потім припинено.Таке попередження надсилається споживачеві не раніше наступного робочого дня після закінчення граничного строку оплати послуги, визначеного законодавством та/або договором. </w:t>
      </w:r>
    </w:p>
    <w:p w:rsidR="00631A4F" w:rsidRPr="00631A4F" w:rsidRDefault="00631A4F" w:rsidP="00631A4F">
      <w:pPr>
        <w:pStyle w:val="af3"/>
        <w:rPr>
          <w:sz w:val="18"/>
          <w:szCs w:val="18"/>
        </w:rPr>
      </w:pPr>
      <w:r w:rsidRPr="00631A4F">
        <w:rPr>
          <w:sz w:val="18"/>
          <w:szCs w:val="18"/>
        </w:rPr>
        <w:t>Попередження надсилається споживачеві  листом - повідомленням   або в інший спосіб.</w:t>
      </w:r>
    </w:p>
    <w:p w:rsidR="00631A4F" w:rsidRPr="00631A4F" w:rsidRDefault="00631A4F" w:rsidP="00631A4F">
      <w:pPr>
        <w:pStyle w:val="af3"/>
        <w:rPr>
          <w:sz w:val="18"/>
          <w:szCs w:val="18"/>
        </w:rPr>
      </w:pPr>
      <w:r w:rsidRPr="00631A4F">
        <w:rPr>
          <w:sz w:val="18"/>
          <w:szCs w:val="18"/>
        </w:rPr>
        <w:t>2</w:t>
      </w:r>
      <w:r>
        <w:rPr>
          <w:sz w:val="18"/>
          <w:szCs w:val="18"/>
        </w:rPr>
        <w:t>9</w:t>
      </w:r>
      <w:r w:rsidRPr="00631A4F">
        <w:rPr>
          <w:sz w:val="18"/>
          <w:szCs w:val="18"/>
        </w:rPr>
        <w:t xml:space="preserve">. У разі непогашення споживачем заборгованості протягом </w:t>
      </w:r>
      <w:r w:rsidRPr="00631A4F">
        <w:rPr>
          <w:b/>
          <w:sz w:val="18"/>
          <w:szCs w:val="18"/>
        </w:rPr>
        <w:t>10 днів</w:t>
      </w:r>
      <w:r w:rsidRPr="00631A4F">
        <w:rPr>
          <w:sz w:val="18"/>
          <w:szCs w:val="18"/>
        </w:rPr>
        <w:t xml:space="preserve"> з дня отримання попередження виконавець має право обмежити (припинити) надання послуг споживачеві.</w:t>
      </w:r>
    </w:p>
    <w:p w:rsidR="00631A4F" w:rsidRPr="00631A4F" w:rsidRDefault="00631A4F" w:rsidP="00631A4F">
      <w:pPr>
        <w:pStyle w:val="af3"/>
        <w:rPr>
          <w:sz w:val="18"/>
          <w:szCs w:val="18"/>
        </w:rPr>
      </w:pPr>
      <w:r>
        <w:rPr>
          <w:sz w:val="18"/>
          <w:szCs w:val="18"/>
        </w:rPr>
        <w:t>30</w:t>
      </w:r>
      <w:r w:rsidRPr="00631A4F">
        <w:rPr>
          <w:sz w:val="18"/>
          <w:szCs w:val="18"/>
        </w:rPr>
        <w:t xml:space="preserve">. Обмеження (припинення) надання послуг не є підставою для розірвання договору про надання послуг. </w:t>
      </w:r>
    </w:p>
    <w:p w:rsidR="00631A4F" w:rsidRPr="00631A4F" w:rsidRDefault="00631A4F" w:rsidP="00631A4F">
      <w:pPr>
        <w:pStyle w:val="af3"/>
        <w:rPr>
          <w:sz w:val="18"/>
          <w:szCs w:val="18"/>
        </w:rPr>
      </w:pPr>
      <w:r>
        <w:rPr>
          <w:sz w:val="18"/>
          <w:szCs w:val="18"/>
        </w:rPr>
        <w:t>31</w:t>
      </w:r>
      <w:r w:rsidRPr="00631A4F">
        <w:rPr>
          <w:sz w:val="18"/>
          <w:szCs w:val="18"/>
        </w:rPr>
        <w:t>.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631A4F" w:rsidRPr="00631A4F" w:rsidRDefault="00631A4F" w:rsidP="00631A4F">
      <w:pPr>
        <w:pStyle w:val="af3"/>
        <w:rPr>
          <w:sz w:val="18"/>
          <w:szCs w:val="18"/>
        </w:rPr>
      </w:pPr>
      <w:r>
        <w:rPr>
          <w:sz w:val="18"/>
          <w:szCs w:val="18"/>
        </w:rPr>
        <w:t>32</w:t>
      </w:r>
      <w:r w:rsidRPr="00631A4F">
        <w:rPr>
          <w:sz w:val="18"/>
          <w:szCs w:val="18"/>
        </w:rPr>
        <w:t>.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w:t>
      </w:r>
    </w:p>
    <w:p w:rsidR="00631A4F" w:rsidRPr="00631A4F" w:rsidRDefault="00631A4F" w:rsidP="00631A4F">
      <w:pPr>
        <w:pStyle w:val="af3"/>
        <w:jc w:val="center"/>
        <w:rPr>
          <w:b/>
          <w:sz w:val="18"/>
          <w:szCs w:val="18"/>
        </w:rPr>
      </w:pPr>
      <w:r w:rsidRPr="00631A4F">
        <w:rPr>
          <w:b/>
          <w:sz w:val="18"/>
          <w:szCs w:val="18"/>
        </w:rPr>
        <w:t>Порядок оформлення претензій</w:t>
      </w:r>
    </w:p>
    <w:p w:rsidR="00631A4F" w:rsidRPr="00631A4F" w:rsidRDefault="00631A4F" w:rsidP="00631A4F">
      <w:pPr>
        <w:pStyle w:val="af3"/>
        <w:rPr>
          <w:sz w:val="18"/>
          <w:szCs w:val="18"/>
        </w:rPr>
      </w:pPr>
      <w:r>
        <w:rPr>
          <w:sz w:val="18"/>
          <w:szCs w:val="18"/>
        </w:rPr>
        <w:t>33</w:t>
      </w:r>
      <w:r w:rsidRPr="00631A4F">
        <w:rPr>
          <w:sz w:val="18"/>
          <w:szCs w:val="18"/>
        </w:rPr>
        <w:t xml:space="preserve">. У разі ненадання, надання не в повному обсязі послуг споживач має право викликати виконавця (його представника) для проведення перевірки кількості  наданих послуг. </w:t>
      </w:r>
    </w:p>
    <w:p w:rsidR="00631A4F" w:rsidRPr="00631A4F" w:rsidRDefault="00631A4F" w:rsidP="00631A4F">
      <w:pPr>
        <w:pStyle w:val="af3"/>
        <w:rPr>
          <w:sz w:val="18"/>
          <w:szCs w:val="18"/>
        </w:rPr>
      </w:pPr>
      <w:r w:rsidRPr="00631A4F">
        <w:rPr>
          <w:sz w:val="18"/>
          <w:szCs w:val="18"/>
        </w:rPr>
        <w:t>Оформлення претензій споживачів здійснюється в порядку, передбаченому статтями 27, 28 Закону України “Про житлово-комунальні послуги”.</w:t>
      </w:r>
    </w:p>
    <w:p w:rsidR="00631A4F" w:rsidRPr="00631A4F" w:rsidRDefault="00631A4F" w:rsidP="00631A4F">
      <w:pPr>
        <w:pStyle w:val="af3"/>
        <w:rPr>
          <w:sz w:val="18"/>
          <w:szCs w:val="18"/>
        </w:rPr>
      </w:pPr>
      <w:r>
        <w:rPr>
          <w:sz w:val="18"/>
          <w:szCs w:val="18"/>
        </w:rPr>
        <w:t>34</w:t>
      </w:r>
      <w:r w:rsidRPr="00631A4F">
        <w:rPr>
          <w:sz w:val="18"/>
          <w:szCs w:val="18"/>
        </w:rPr>
        <w:t>. За результатами перевірки надання послуг складається акт-претензія.</w:t>
      </w:r>
    </w:p>
    <w:p w:rsidR="00631A4F" w:rsidRPr="00631A4F" w:rsidRDefault="00631A4F" w:rsidP="00631A4F">
      <w:pPr>
        <w:pStyle w:val="af3"/>
        <w:rPr>
          <w:sz w:val="18"/>
          <w:szCs w:val="18"/>
        </w:rPr>
      </w:pPr>
      <w:r>
        <w:rPr>
          <w:sz w:val="18"/>
          <w:szCs w:val="18"/>
        </w:rPr>
        <w:t>35</w:t>
      </w:r>
      <w:r w:rsidRPr="00631A4F">
        <w:rPr>
          <w:sz w:val="18"/>
          <w:szCs w:val="18"/>
        </w:rPr>
        <w:t>. Виконавець зобов’язаний прибути на виклик споживача не пізніше ніж протягом однієї доби з моменту отримання повідомлення.</w:t>
      </w:r>
    </w:p>
    <w:p w:rsidR="00631A4F" w:rsidRPr="00631A4F" w:rsidRDefault="00631A4F" w:rsidP="00631A4F">
      <w:pPr>
        <w:pStyle w:val="af3"/>
        <w:rPr>
          <w:sz w:val="18"/>
          <w:szCs w:val="18"/>
        </w:rPr>
      </w:pPr>
      <w:r w:rsidRPr="00631A4F">
        <w:rPr>
          <w:sz w:val="18"/>
          <w:szCs w:val="18"/>
        </w:rPr>
        <w:t>3</w:t>
      </w:r>
      <w:r>
        <w:rPr>
          <w:sz w:val="18"/>
          <w:szCs w:val="18"/>
        </w:rPr>
        <w:t>6</w:t>
      </w:r>
      <w:r w:rsidRPr="00631A4F">
        <w:rPr>
          <w:sz w:val="18"/>
          <w:szCs w:val="18"/>
        </w:rPr>
        <w:t xml:space="preserve">. У разі неприбуття виконавця в установлений строк або необґрунтованої відмови підписати акт-претензію такий акт-претензія підписується споживачем та не менш як двома споживачами, які проживають (розташовані) у сусідніх будівлях (у приміщеннях у разі, коли послуга надається у багатоквартирному будинку) і надсилається виконавцеві рекомендованим листом. </w:t>
      </w:r>
    </w:p>
    <w:p w:rsidR="00631A4F" w:rsidRPr="00631A4F" w:rsidRDefault="00631A4F" w:rsidP="00631A4F">
      <w:pPr>
        <w:pStyle w:val="af3"/>
        <w:rPr>
          <w:sz w:val="18"/>
          <w:szCs w:val="18"/>
        </w:rPr>
      </w:pPr>
      <w:r w:rsidRPr="00631A4F">
        <w:rPr>
          <w:sz w:val="18"/>
          <w:szCs w:val="18"/>
        </w:rPr>
        <w:t>3</w:t>
      </w:r>
      <w:r>
        <w:rPr>
          <w:sz w:val="18"/>
          <w:szCs w:val="18"/>
        </w:rPr>
        <w:t>7</w:t>
      </w:r>
      <w:r w:rsidRPr="00631A4F">
        <w:rPr>
          <w:sz w:val="18"/>
          <w:szCs w:val="18"/>
        </w:rPr>
        <w:t xml:space="preserve">. Виконавець протягом п’яти робочих днів вирішує питання щодо задоволення вимог, зазначених в акті-претензії, або видає (надсилає) споживачеві обґрунтовану письмову відмову в задоволенні його претензії. </w:t>
      </w:r>
    </w:p>
    <w:p w:rsidR="00631A4F" w:rsidRPr="00631A4F" w:rsidRDefault="00631A4F" w:rsidP="00631A4F">
      <w:pPr>
        <w:pStyle w:val="af3"/>
        <w:jc w:val="center"/>
        <w:rPr>
          <w:b/>
          <w:sz w:val="18"/>
          <w:szCs w:val="18"/>
        </w:rPr>
      </w:pPr>
    </w:p>
    <w:p w:rsidR="00631A4F" w:rsidRPr="00631A4F" w:rsidRDefault="00631A4F" w:rsidP="00631A4F">
      <w:pPr>
        <w:pStyle w:val="af3"/>
        <w:jc w:val="center"/>
        <w:rPr>
          <w:b/>
          <w:sz w:val="18"/>
          <w:szCs w:val="18"/>
        </w:rPr>
      </w:pPr>
      <w:r w:rsidRPr="00631A4F">
        <w:rPr>
          <w:b/>
          <w:sz w:val="18"/>
          <w:szCs w:val="18"/>
        </w:rPr>
        <w:t>Форс-мажорні обставини</w:t>
      </w:r>
    </w:p>
    <w:p w:rsidR="00631A4F" w:rsidRPr="00631A4F" w:rsidRDefault="00631A4F" w:rsidP="00631A4F">
      <w:pPr>
        <w:pStyle w:val="af3"/>
        <w:rPr>
          <w:sz w:val="18"/>
          <w:szCs w:val="18"/>
        </w:rPr>
      </w:pPr>
      <w:r w:rsidRPr="00631A4F">
        <w:rPr>
          <w:sz w:val="18"/>
          <w:szCs w:val="18"/>
        </w:rPr>
        <w:t>3</w:t>
      </w:r>
      <w:r>
        <w:rPr>
          <w:sz w:val="18"/>
          <w:szCs w:val="18"/>
        </w:rPr>
        <w:t>8</w:t>
      </w:r>
      <w:r w:rsidRPr="00631A4F">
        <w:rPr>
          <w:sz w:val="18"/>
          <w:szCs w:val="18"/>
        </w:rPr>
        <w:t xml:space="preserve">.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rsidR="00631A4F" w:rsidRPr="00631A4F" w:rsidRDefault="00631A4F" w:rsidP="00631A4F">
      <w:pPr>
        <w:pStyle w:val="af3"/>
        <w:rPr>
          <w:sz w:val="18"/>
          <w:szCs w:val="18"/>
        </w:rPr>
      </w:pPr>
      <w:r w:rsidRPr="00631A4F">
        <w:rPr>
          <w:sz w:val="18"/>
          <w:szCs w:val="18"/>
        </w:rPr>
        <w:t>3</w:t>
      </w:r>
      <w:r>
        <w:rPr>
          <w:sz w:val="18"/>
          <w:szCs w:val="18"/>
        </w:rPr>
        <w:t>9</w:t>
      </w:r>
      <w:r w:rsidRPr="00631A4F">
        <w:rPr>
          <w:sz w:val="18"/>
          <w:szCs w:val="18"/>
        </w:rPr>
        <w:t>.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631A4F" w:rsidRPr="00631A4F" w:rsidRDefault="00631A4F" w:rsidP="00631A4F">
      <w:pPr>
        <w:pStyle w:val="af3"/>
        <w:rPr>
          <w:b/>
          <w:sz w:val="18"/>
          <w:szCs w:val="18"/>
        </w:rPr>
      </w:pPr>
      <w:r>
        <w:rPr>
          <w:sz w:val="18"/>
          <w:szCs w:val="18"/>
        </w:rPr>
        <w:t>40</w:t>
      </w:r>
      <w:r w:rsidRPr="00631A4F">
        <w:rPr>
          <w:sz w:val="18"/>
          <w:szCs w:val="18"/>
        </w:rPr>
        <w:t>. У разі настання форс-мажорних обставин строк дії договору продовжується або припиняється за згодою сторін.</w:t>
      </w:r>
    </w:p>
    <w:p w:rsidR="00631A4F" w:rsidRPr="00631A4F" w:rsidRDefault="00631A4F" w:rsidP="00631A4F">
      <w:pPr>
        <w:pStyle w:val="af3"/>
        <w:jc w:val="center"/>
        <w:rPr>
          <w:b/>
          <w:sz w:val="18"/>
          <w:szCs w:val="18"/>
        </w:rPr>
      </w:pPr>
    </w:p>
    <w:p w:rsidR="00631A4F" w:rsidRPr="00631A4F" w:rsidRDefault="00631A4F" w:rsidP="00631A4F">
      <w:pPr>
        <w:pStyle w:val="af3"/>
        <w:jc w:val="center"/>
        <w:rPr>
          <w:b/>
          <w:sz w:val="18"/>
          <w:szCs w:val="18"/>
        </w:rPr>
      </w:pPr>
      <w:r w:rsidRPr="00631A4F">
        <w:rPr>
          <w:b/>
          <w:sz w:val="18"/>
          <w:szCs w:val="18"/>
        </w:rPr>
        <w:t>Особливі умови та строк дії договору</w:t>
      </w:r>
    </w:p>
    <w:p w:rsidR="00631A4F" w:rsidRPr="00631A4F" w:rsidRDefault="00631A4F" w:rsidP="00631A4F">
      <w:pPr>
        <w:pStyle w:val="af3"/>
        <w:rPr>
          <w:sz w:val="18"/>
          <w:szCs w:val="18"/>
        </w:rPr>
      </w:pPr>
      <w:r>
        <w:rPr>
          <w:sz w:val="18"/>
          <w:szCs w:val="18"/>
        </w:rPr>
        <w:t>41</w:t>
      </w:r>
      <w:r w:rsidRPr="00631A4F">
        <w:rPr>
          <w:sz w:val="18"/>
          <w:szCs w:val="18"/>
        </w:rPr>
        <w:t xml:space="preserve">.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 </w:t>
      </w:r>
    </w:p>
    <w:p w:rsidR="00631A4F" w:rsidRPr="00631A4F" w:rsidRDefault="00631A4F" w:rsidP="00631A4F">
      <w:pPr>
        <w:pStyle w:val="af3"/>
        <w:rPr>
          <w:sz w:val="18"/>
          <w:szCs w:val="18"/>
        </w:rPr>
      </w:pPr>
      <w:r>
        <w:rPr>
          <w:sz w:val="18"/>
          <w:szCs w:val="18"/>
        </w:rPr>
        <w:t>42</w:t>
      </w:r>
      <w:r w:rsidRPr="00631A4F">
        <w:rPr>
          <w:sz w:val="18"/>
          <w:szCs w:val="18"/>
        </w:rPr>
        <w:t>. Внесення змін до договору здійснюється шляхом укладення додаткової угоди, якщо інше не передбачено договором.</w:t>
      </w:r>
    </w:p>
    <w:p w:rsidR="00631A4F" w:rsidRPr="00631A4F" w:rsidRDefault="00631A4F" w:rsidP="00631A4F">
      <w:pPr>
        <w:pStyle w:val="af3"/>
        <w:rPr>
          <w:sz w:val="18"/>
          <w:szCs w:val="18"/>
        </w:rPr>
      </w:pPr>
      <w:r>
        <w:rPr>
          <w:sz w:val="18"/>
          <w:szCs w:val="18"/>
        </w:rPr>
        <w:t>43</w:t>
      </w:r>
      <w:r w:rsidRPr="00631A4F">
        <w:rPr>
          <w:sz w:val="18"/>
          <w:szCs w:val="18"/>
        </w:rPr>
        <w:t>. Договір може бути розірваний споживачем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631A4F" w:rsidRPr="00631A4F" w:rsidRDefault="00631A4F" w:rsidP="00631A4F">
      <w:pPr>
        <w:pStyle w:val="af3"/>
        <w:rPr>
          <w:sz w:val="18"/>
          <w:szCs w:val="18"/>
        </w:rPr>
      </w:pPr>
      <w:r>
        <w:rPr>
          <w:sz w:val="18"/>
          <w:szCs w:val="18"/>
        </w:rPr>
        <w:t>44</w:t>
      </w:r>
      <w:r w:rsidRPr="00631A4F">
        <w:rPr>
          <w:sz w:val="18"/>
          <w:szCs w:val="18"/>
        </w:rPr>
        <w:t>.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631A4F" w:rsidRPr="00631A4F" w:rsidRDefault="00631A4F" w:rsidP="00631A4F">
      <w:pPr>
        <w:pStyle w:val="af3"/>
        <w:rPr>
          <w:sz w:val="18"/>
          <w:szCs w:val="18"/>
        </w:rPr>
      </w:pPr>
      <w:r>
        <w:rPr>
          <w:sz w:val="18"/>
          <w:szCs w:val="18"/>
        </w:rPr>
        <w:t>45</w:t>
      </w:r>
      <w:r w:rsidRPr="00631A4F">
        <w:rPr>
          <w:sz w:val="18"/>
          <w:szCs w:val="18"/>
        </w:rPr>
        <w:t>.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631A4F" w:rsidRPr="00631A4F" w:rsidRDefault="00631A4F" w:rsidP="00631A4F">
      <w:pPr>
        <w:pStyle w:val="af3"/>
        <w:rPr>
          <w:sz w:val="18"/>
          <w:szCs w:val="18"/>
        </w:rPr>
      </w:pPr>
      <w:r w:rsidRPr="00631A4F">
        <w:rPr>
          <w:sz w:val="18"/>
          <w:szCs w:val="18"/>
        </w:rPr>
        <w:t>4</w:t>
      </w:r>
      <w:r>
        <w:rPr>
          <w:sz w:val="18"/>
          <w:szCs w:val="18"/>
        </w:rPr>
        <w:t>6</w:t>
      </w:r>
      <w:r w:rsidRPr="00631A4F">
        <w:rPr>
          <w:sz w:val="18"/>
          <w:szCs w:val="18"/>
        </w:rPr>
        <w:t xml:space="preserve">. Договір укладений у двох примірниках по одному для кожної із сторін, що мають однакову юридичну силу. </w:t>
      </w:r>
    </w:p>
    <w:p w:rsidR="00631A4F" w:rsidRPr="00631A4F" w:rsidRDefault="00631A4F" w:rsidP="00631A4F">
      <w:pPr>
        <w:pStyle w:val="af3"/>
        <w:jc w:val="center"/>
        <w:rPr>
          <w:b/>
          <w:sz w:val="18"/>
          <w:szCs w:val="18"/>
        </w:rPr>
      </w:pPr>
    </w:p>
    <w:p w:rsidR="00631A4F" w:rsidRPr="00631A4F" w:rsidRDefault="00631A4F" w:rsidP="00631A4F">
      <w:pPr>
        <w:pStyle w:val="af3"/>
        <w:jc w:val="center"/>
        <w:rPr>
          <w:b/>
          <w:sz w:val="18"/>
          <w:szCs w:val="18"/>
        </w:rPr>
      </w:pPr>
      <w:r w:rsidRPr="00631A4F">
        <w:rPr>
          <w:b/>
          <w:sz w:val="18"/>
          <w:szCs w:val="18"/>
        </w:rPr>
        <w:t>Інші умови</w:t>
      </w:r>
    </w:p>
    <w:p w:rsidR="0064742F" w:rsidRPr="00631A4F" w:rsidRDefault="0064742F" w:rsidP="0063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val="ru-RU"/>
        </w:rPr>
      </w:pPr>
      <w:r w:rsidRPr="0064742F">
        <w:rPr>
          <w:rFonts w:asciiTheme="majorHAnsi" w:hAnsiTheme="majorHAnsi" w:cstheme="majorHAnsi"/>
          <w:sz w:val="15"/>
          <w:szCs w:val="15"/>
        </w:rPr>
        <w:t>_______________________________________________________________________________</w:t>
      </w:r>
      <w:r w:rsidR="00631A4F">
        <w:rPr>
          <w:rFonts w:asciiTheme="majorHAnsi" w:hAnsiTheme="majorHAnsi" w:cstheme="majorHAnsi"/>
          <w:sz w:val="15"/>
          <w:szCs w:val="15"/>
        </w:rPr>
        <w:t>_________________________</w:t>
      </w:r>
      <w:r w:rsidRPr="0064742F">
        <w:rPr>
          <w:rFonts w:asciiTheme="majorHAnsi" w:hAnsiTheme="majorHAnsi" w:cstheme="majorHAnsi"/>
          <w:sz w:val="15"/>
          <w:szCs w:val="15"/>
        </w:rPr>
        <w:t>___________________</w:t>
      </w:r>
    </w:p>
    <w:p w:rsidR="0064742F" w:rsidRPr="0064742F" w:rsidRDefault="0064742F" w:rsidP="0064742F">
      <w:pPr>
        <w:spacing w:before="120"/>
        <w:ind w:firstLine="567"/>
        <w:jc w:val="both"/>
        <w:rPr>
          <w:rFonts w:asciiTheme="majorHAnsi" w:hAnsiTheme="majorHAnsi" w:cstheme="majorHAnsi"/>
          <w:sz w:val="15"/>
          <w:szCs w:val="15"/>
        </w:rPr>
      </w:pPr>
      <w:r w:rsidRPr="0064742F">
        <w:rPr>
          <w:rFonts w:asciiTheme="majorHAnsi" w:hAnsiTheme="majorHAnsi" w:cstheme="majorHAnsi"/>
          <w:sz w:val="15"/>
          <w:szCs w:val="15"/>
        </w:rPr>
        <w:t xml:space="preserve">Номери телефонів аварійних служб у разі виникнення аварій та інших надзвичайних ситуацій </w:t>
      </w:r>
      <w:r w:rsidRPr="00971822">
        <w:rPr>
          <w:rFonts w:asciiTheme="majorHAnsi" w:hAnsiTheme="majorHAnsi" w:cstheme="majorHAnsi"/>
          <w:b/>
          <w:sz w:val="18"/>
          <w:szCs w:val="18"/>
          <w:u w:val="single"/>
        </w:rPr>
        <w:t>0614160215</w:t>
      </w:r>
    </w:p>
    <w:p w:rsidR="00286C15" w:rsidRDefault="0064742F" w:rsidP="0064742F">
      <w:pPr>
        <w:spacing w:before="120"/>
        <w:jc w:val="both"/>
        <w:rPr>
          <w:rFonts w:asciiTheme="majorHAnsi" w:hAnsiTheme="majorHAnsi" w:cstheme="majorHAnsi"/>
          <w:sz w:val="15"/>
          <w:szCs w:val="15"/>
        </w:rPr>
      </w:pPr>
      <w:r>
        <w:rPr>
          <w:rFonts w:asciiTheme="majorHAnsi" w:hAnsiTheme="majorHAnsi" w:cstheme="majorHAnsi"/>
          <w:sz w:val="15"/>
          <w:szCs w:val="15"/>
          <w:lang w:val="en-US"/>
        </w:rPr>
        <w:t>Viber</w:t>
      </w:r>
      <w:r w:rsidRPr="00DF6DFB">
        <w:rPr>
          <w:rFonts w:asciiTheme="majorHAnsi" w:hAnsiTheme="majorHAnsi" w:cstheme="majorHAnsi"/>
          <w:sz w:val="15"/>
          <w:szCs w:val="15"/>
        </w:rPr>
        <w:t xml:space="preserve"> для повідомлення показників лічильників води:</w:t>
      </w:r>
      <w:r w:rsidR="00DF6DFB">
        <w:rPr>
          <w:rFonts w:asciiTheme="majorHAnsi" w:hAnsiTheme="majorHAnsi" w:cstheme="majorHAnsi"/>
          <w:sz w:val="15"/>
          <w:szCs w:val="15"/>
        </w:rPr>
        <w:t xml:space="preserve">  </w:t>
      </w:r>
      <w:r w:rsidRPr="00DF6DFB">
        <w:rPr>
          <w:rFonts w:asciiTheme="majorHAnsi" w:hAnsiTheme="majorHAnsi" w:cstheme="majorHAnsi"/>
          <w:sz w:val="15"/>
          <w:szCs w:val="15"/>
        </w:rPr>
        <w:t xml:space="preserve"> </w:t>
      </w:r>
    </w:p>
    <w:p w:rsidR="009A51C7" w:rsidRPr="009A51C7" w:rsidRDefault="009A51C7" w:rsidP="009A51C7">
      <w:pPr>
        <w:pStyle w:val="af2"/>
        <w:numPr>
          <w:ilvl w:val="0"/>
          <w:numId w:val="2"/>
        </w:numPr>
        <w:spacing w:before="120"/>
        <w:jc w:val="both"/>
        <w:rPr>
          <w:rFonts w:asciiTheme="majorHAnsi" w:hAnsiTheme="majorHAnsi" w:cstheme="majorHAnsi"/>
          <w:b/>
          <w:sz w:val="18"/>
          <w:szCs w:val="18"/>
        </w:rPr>
      </w:pPr>
      <w:r w:rsidRPr="009A51C7">
        <w:rPr>
          <w:rFonts w:asciiTheme="majorHAnsi" w:hAnsiTheme="majorHAnsi" w:cstheme="majorHAnsi"/>
          <w:b/>
          <w:sz w:val="18"/>
          <w:szCs w:val="18"/>
        </w:rPr>
        <w:t xml:space="preserve">смт.Комишуваха   0961679603; </w:t>
      </w:r>
    </w:p>
    <w:p w:rsidR="009A51C7" w:rsidRPr="009A51C7" w:rsidRDefault="009A51C7" w:rsidP="009A51C7">
      <w:pPr>
        <w:pStyle w:val="af2"/>
        <w:numPr>
          <w:ilvl w:val="0"/>
          <w:numId w:val="2"/>
        </w:numPr>
        <w:spacing w:before="120"/>
        <w:jc w:val="both"/>
        <w:rPr>
          <w:rFonts w:asciiTheme="majorHAnsi" w:hAnsiTheme="majorHAnsi" w:cstheme="majorHAnsi"/>
          <w:b/>
          <w:sz w:val="18"/>
          <w:szCs w:val="18"/>
        </w:rPr>
      </w:pPr>
      <w:r w:rsidRPr="009A51C7">
        <w:rPr>
          <w:rFonts w:asciiTheme="majorHAnsi" w:hAnsiTheme="majorHAnsi" w:cstheme="majorHAnsi"/>
          <w:b/>
          <w:sz w:val="18"/>
          <w:szCs w:val="18"/>
        </w:rPr>
        <w:t xml:space="preserve">с. Зарічне  0936479433 </w:t>
      </w:r>
    </w:p>
    <w:p w:rsidR="00631A4F" w:rsidRPr="00631A4F" w:rsidRDefault="00631A4F" w:rsidP="00631A4F">
      <w:pPr>
        <w:keepNext/>
        <w:keepLines/>
        <w:spacing w:before="240" w:after="240"/>
        <w:ind w:left="360"/>
        <w:jc w:val="center"/>
        <w:rPr>
          <w:rFonts w:asciiTheme="majorHAnsi" w:hAnsiTheme="majorHAnsi" w:cstheme="majorHAnsi"/>
          <w:b/>
          <w:sz w:val="15"/>
          <w:szCs w:val="15"/>
        </w:rPr>
      </w:pPr>
      <w:r w:rsidRPr="00631A4F">
        <w:rPr>
          <w:rFonts w:asciiTheme="majorHAnsi" w:hAnsiTheme="majorHAnsi" w:cstheme="majorHAnsi"/>
          <w:b/>
          <w:sz w:val="15"/>
          <w:szCs w:val="15"/>
        </w:rPr>
        <w:t>АДРЕСА ТА РЕКВІЗИТИ ВИКОНАВЦЯ</w:t>
      </w:r>
    </w:p>
    <w:tbl>
      <w:tblPr>
        <w:tblStyle w:val="af1"/>
        <w:tblW w:w="8330" w:type="dxa"/>
        <w:tblInd w:w="10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330"/>
      </w:tblGrid>
      <w:tr w:rsidR="00631A4F" w:rsidRPr="0068014D" w:rsidTr="0045203E">
        <w:tc>
          <w:tcPr>
            <w:tcW w:w="5000" w:type="pct"/>
            <w:hideMark/>
          </w:tcPr>
          <w:p w:rsidR="00631A4F" w:rsidRPr="0068014D" w:rsidRDefault="00631A4F" w:rsidP="0045203E">
            <w:pPr>
              <w:spacing w:before="120"/>
              <w:jc w:val="center"/>
              <w:rPr>
                <w:sz w:val="18"/>
                <w:szCs w:val="18"/>
              </w:rPr>
            </w:pPr>
            <w:r w:rsidRPr="00ED439D">
              <w:rPr>
                <w:rFonts w:asciiTheme="majorHAnsi" w:hAnsiTheme="majorHAnsi" w:cstheme="majorHAnsi"/>
                <w:b/>
                <w:iCs/>
                <w:color w:val="000000"/>
                <w:sz w:val="15"/>
                <w:szCs w:val="15"/>
                <w:bdr w:val="none" w:sz="0" w:space="0" w:color="auto" w:frame="1"/>
              </w:rPr>
              <w:t>КОМУНАЛЬНЕ ПІДПРИЄМСТВО «КОМИШУВАСЬКИЙ КОМУНАЛЬНИК» КОМИШУВАСЬКОЇ СЕЛИЩНОЇ РАДИ ОРІХІВСЬКОГО РАЙОНУ ЗАПОРІЗЬКОЇ  ОБЛАСТІ</w:t>
            </w:r>
          </w:p>
          <w:p w:rsidR="00631A4F" w:rsidRPr="00B03E1B" w:rsidRDefault="00631A4F" w:rsidP="0045203E">
            <w:pPr>
              <w:ind w:right="83"/>
              <w:jc w:val="center"/>
              <w:rPr>
                <w:sz w:val="18"/>
                <w:szCs w:val="18"/>
              </w:rPr>
            </w:pPr>
            <w:r w:rsidRPr="00B03E1B">
              <w:rPr>
                <w:sz w:val="18"/>
                <w:szCs w:val="18"/>
                <w:u w:val="single"/>
              </w:rPr>
              <w:t xml:space="preserve">70530, </w:t>
            </w:r>
            <w:r w:rsidRPr="00B03E1B">
              <w:rPr>
                <w:sz w:val="18"/>
                <w:szCs w:val="18"/>
              </w:rPr>
              <w:t xml:space="preserve"> </w:t>
            </w:r>
            <w:r w:rsidRPr="00B03E1B">
              <w:rPr>
                <w:sz w:val="18"/>
                <w:szCs w:val="18"/>
                <w:u w:val="single"/>
              </w:rPr>
              <w:t>смт. Комишуваха, пров. Смірнова,3</w:t>
            </w:r>
          </w:p>
          <w:p w:rsidR="00631A4F" w:rsidRPr="0068014D" w:rsidRDefault="00631A4F" w:rsidP="0045203E">
            <w:pPr>
              <w:ind w:right="83"/>
              <w:jc w:val="center"/>
              <w:rPr>
                <w:sz w:val="18"/>
                <w:szCs w:val="18"/>
              </w:rPr>
            </w:pPr>
            <w:r w:rsidRPr="00B03E1B">
              <w:rPr>
                <w:sz w:val="18"/>
                <w:szCs w:val="18"/>
              </w:rPr>
              <w:t xml:space="preserve"> </w:t>
            </w:r>
            <w:r w:rsidRPr="00B03E1B">
              <w:rPr>
                <w:b/>
                <w:sz w:val="18"/>
                <w:szCs w:val="18"/>
                <w:u w:val="single"/>
              </w:rPr>
              <w:t xml:space="preserve">тел. 06141 60 2 15, </w:t>
            </w:r>
            <w:r w:rsidRPr="00B03E1B">
              <w:rPr>
                <w:b/>
                <w:sz w:val="18"/>
                <w:szCs w:val="18"/>
                <w:u w:val="single"/>
                <w:lang w:val="ru-RU"/>
              </w:rPr>
              <w:t xml:space="preserve"> </w:t>
            </w:r>
            <w:r w:rsidRPr="00B03E1B">
              <w:rPr>
                <w:b/>
                <w:sz w:val="18"/>
                <w:szCs w:val="18"/>
                <w:u w:val="single"/>
                <w:lang w:val="en-US"/>
              </w:rPr>
              <w:t>komunal</w:t>
            </w:r>
            <w:r w:rsidRPr="00B03E1B">
              <w:rPr>
                <w:b/>
                <w:sz w:val="18"/>
                <w:szCs w:val="18"/>
                <w:u w:val="single"/>
                <w:lang w:val="ru-RU"/>
              </w:rPr>
              <w:t>.</w:t>
            </w:r>
            <w:r w:rsidRPr="00B03E1B">
              <w:rPr>
                <w:b/>
                <w:sz w:val="18"/>
                <w:szCs w:val="18"/>
                <w:u w:val="single"/>
                <w:lang w:val="en-US"/>
              </w:rPr>
              <w:t>ha</w:t>
            </w:r>
            <w:r w:rsidRPr="00B03E1B">
              <w:rPr>
                <w:b/>
                <w:sz w:val="18"/>
                <w:szCs w:val="18"/>
                <w:u w:val="single"/>
                <w:lang w:val="ru-RU"/>
              </w:rPr>
              <w:t>@</w:t>
            </w:r>
            <w:r w:rsidRPr="00B03E1B">
              <w:rPr>
                <w:b/>
                <w:sz w:val="18"/>
                <w:szCs w:val="18"/>
                <w:u w:val="single"/>
                <w:lang w:val="en-US"/>
              </w:rPr>
              <w:t>gmail</w:t>
            </w:r>
            <w:r w:rsidRPr="00B03E1B">
              <w:rPr>
                <w:b/>
                <w:sz w:val="18"/>
                <w:szCs w:val="18"/>
                <w:u w:val="single"/>
                <w:lang w:val="ru-RU"/>
              </w:rPr>
              <w:t>.</w:t>
            </w:r>
            <w:r w:rsidRPr="00B03E1B">
              <w:rPr>
                <w:b/>
                <w:sz w:val="18"/>
                <w:szCs w:val="18"/>
                <w:u w:val="single"/>
                <w:lang w:val="en-US"/>
              </w:rPr>
              <w:t>com</w:t>
            </w:r>
            <w:r>
              <w:rPr>
                <w:b/>
                <w:sz w:val="24"/>
                <w:szCs w:val="24"/>
                <w:u w:val="single"/>
              </w:rPr>
              <w:t xml:space="preserve"> </w:t>
            </w:r>
            <w:r w:rsidRPr="0068014D">
              <w:rPr>
                <w:sz w:val="18"/>
                <w:szCs w:val="18"/>
              </w:rPr>
              <w:br/>
            </w:r>
            <w:r w:rsidRPr="00B03E1B">
              <w:rPr>
                <w:sz w:val="15"/>
                <w:szCs w:val="15"/>
              </w:rPr>
              <w:t>(номер телефону, адреса електронної пошти)</w:t>
            </w:r>
          </w:p>
          <w:p w:rsidR="00631A4F" w:rsidRDefault="00631A4F" w:rsidP="0045203E">
            <w:pPr>
              <w:tabs>
                <w:tab w:val="left" w:pos="0"/>
              </w:tabs>
              <w:jc w:val="center"/>
              <w:rPr>
                <w:sz w:val="28"/>
                <w:szCs w:val="28"/>
              </w:rPr>
            </w:pPr>
            <w:r w:rsidRPr="00506FCC">
              <w:rPr>
                <w:b/>
                <w:sz w:val="18"/>
                <w:szCs w:val="18"/>
              </w:rPr>
              <w:t>р/р</w:t>
            </w:r>
            <w:r>
              <w:rPr>
                <w:sz w:val="18"/>
                <w:szCs w:val="18"/>
              </w:rPr>
              <w:t xml:space="preserve"> </w:t>
            </w:r>
            <w:r w:rsidRPr="00E3748F">
              <w:rPr>
                <w:sz w:val="18"/>
                <w:szCs w:val="18"/>
              </w:rPr>
              <w:t xml:space="preserve"> </w:t>
            </w:r>
            <w:r w:rsidRPr="00FF1C12">
              <w:rPr>
                <w:rFonts w:ascii="Consolas" w:hAnsi="Consolas" w:cs="Consolas"/>
                <w:b/>
                <w:sz w:val="18"/>
                <w:szCs w:val="18"/>
                <w:u w:val="single"/>
                <w:lang w:val="en-US"/>
              </w:rPr>
              <w:t>UA</w:t>
            </w:r>
            <w:r>
              <w:rPr>
                <w:rFonts w:ascii="Consolas" w:hAnsi="Consolas" w:cs="Consolas"/>
                <w:b/>
                <w:sz w:val="18"/>
                <w:szCs w:val="18"/>
                <w:u w:val="single"/>
              </w:rPr>
              <w:t xml:space="preserve"> </w:t>
            </w:r>
            <w:r w:rsidRPr="00FF1C12">
              <w:rPr>
                <w:rFonts w:ascii="Consolas" w:hAnsi="Consolas" w:cs="Consolas"/>
                <w:b/>
                <w:sz w:val="18"/>
                <w:szCs w:val="18"/>
                <w:u w:val="single"/>
              </w:rPr>
              <w:t>683139570000026007301002024 МФО 313957</w:t>
            </w:r>
          </w:p>
          <w:p w:rsidR="00631A4F" w:rsidRPr="00506FCC" w:rsidRDefault="00631A4F" w:rsidP="0045203E">
            <w:pPr>
              <w:tabs>
                <w:tab w:val="left" w:pos="0"/>
              </w:tabs>
              <w:jc w:val="center"/>
              <w:rPr>
                <w:rFonts w:ascii="Consolas" w:hAnsi="Consolas" w:cs="Consolas"/>
                <w:b/>
                <w:sz w:val="18"/>
                <w:szCs w:val="18"/>
                <w:u w:val="single"/>
              </w:rPr>
            </w:pPr>
            <w:r w:rsidRPr="00FF1C12">
              <w:rPr>
                <w:rFonts w:ascii="Consolas" w:hAnsi="Consolas" w:cs="Consolas"/>
                <w:b/>
                <w:sz w:val="18"/>
                <w:szCs w:val="18"/>
                <w:u w:val="single"/>
              </w:rPr>
              <w:t>ЄДРПОУ 36549558</w:t>
            </w:r>
            <w:bookmarkStart w:id="54" w:name="o135"/>
            <w:bookmarkEnd w:id="54"/>
            <w:r w:rsidRPr="00FF1C12">
              <w:rPr>
                <w:rFonts w:ascii="Consolas" w:hAnsi="Consolas" w:cs="Consolas"/>
                <w:b/>
                <w:sz w:val="18"/>
                <w:szCs w:val="18"/>
                <w:u w:val="single"/>
              </w:rPr>
              <w:t>В банку Філія ЗОУ АТ «Ощадбанк»</w:t>
            </w:r>
          </w:p>
          <w:p w:rsidR="00631A4F" w:rsidRPr="0068014D" w:rsidRDefault="00631A4F" w:rsidP="0045203E">
            <w:pPr>
              <w:ind w:right="83"/>
              <w:jc w:val="center"/>
              <w:rPr>
                <w:sz w:val="18"/>
                <w:szCs w:val="18"/>
              </w:rPr>
            </w:pPr>
          </w:p>
        </w:tc>
      </w:tr>
    </w:tbl>
    <w:p w:rsidR="005204CF" w:rsidRPr="00CA2FD6" w:rsidRDefault="005204CF" w:rsidP="00631A4F">
      <w:pPr>
        <w:pStyle w:val="ae"/>
        <w:spacing w:after="0"/>
        <w:jc w:val="left"/>
        <w:rPr>
          <w:rFonts w:ascii="Times New Roman" w:hAnsi="Times New Roman"/>
          <w:sz w:val="24"/>
          <w:szCs w:val="24"/>
        </w:rPr>
      </w:pPr>
    </w:p>
    <w:sectPr w:rsidR="005204CF" w:rsidRPr="00CA2FD6" w:rsidSect="001D1366">
      <w:headerReference w:type="even" r:id="rId8"/>
      <w:headerReference w:type="default" r:id="rId9"/>
      <w:pgSz w:w="11906" w:h="16838" w:code="9"/>
      <w:pgMar w:top="426" w:right="707" w:bottom="1134" w:left="709"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4E5" w:rsidRDefault="006274E5">
      <w:r>
        <w:separator/>
      </w:r>
    </w:p>
  </w:endnote>
  <w:endnote w:type="continuationSeparator" w:id="1">
    <w:p w:rsidR="006274E5" w:rsidRDefault="00627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Microsoft YaHei"/>
    <w:charset w:val="00"/>
    <w:family w:val="swiss"/>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4E5" w:rsidRDefault="006274E5">
      <w:r>
        <w:separator/>
      </w:r>
    </w:p>
  </w:footnote>
  <w:footnote w:type="continuationSeparator" w:id="1">
    <w:p w:rsidR="006274E5" w:rsidRDefault="006274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F96" w:rsidRDefault="00167F42">
    <w:pPr>
      <w:framePr w:wrap="around" w:vAnchor="text" w:hAnchor="margin" w:xAlign="center" w:y="1"/>
    </w:pPr>
    <w:r>
      <w:fldChar w:fldCharType="begin"/>
    </w:r>
    <w:r w:rsidR="00AB1FD1">
      <w:instrText xml:space="preserve">PAGE  </w:instrText>
    </w:r>
    <w:r>
      <w:fldChar w:fldCharType="separate"/>
    </w:r>
    <w:r w:rsidR="00AB1FD1">
      <w:rPr>
        <w:noProof/>
      </w:rPr>
      <w:t>1</w:t>
    </w:r>
    <w:r>
      <w:fldChar w:fldCharType="end"/>
    </w:r>
  </w:p>
  <w:p w:rsidR="00210F96" w:rsidRDefault="006274E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F96" w:rsidRDefault="00167F42">
    <w:pPr>
      <w:framePr w:wrap="around" w:vAnchor="text" w:hAnchor="margin" w:xAlign="center" w:y="1"/>
    </w:pPr>
    <w:r>
      <w:fldChar w:fldCharType="begin"/>
    </w:r>
    <w:r w:rsidR="00AB1FD1">
      <w:instrText xml:space="preserve">PAGE  </w:instrText>
    </w:r>
    <w:r>
      <w:fldChar w:fldCharType="separate"/>
    </w:r>
    <w:r w:rsidR="00631A4F">
      <w:rPr>
        <w:noProof/>
      </w:rPr>
      <w:t>3</w:t>
    </w:r>
    <w:r>
      <w:fldChar w:fldCharType="end"/>
    </w:r>
  </w:p>
  <w:p w:rsidR="00210F96" w:rsidRDefault="006274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F0E46"/>
    <w:multiLevelType w:val="hybridMultilevel"/>
    <w:tmpl w:val="DAA446B6"/>
    <w:lvl w:ilvl="0" w:tplc="6A4433F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2F130D"/>
    <w:multiLevelType w:val="hybridMultilevel"/>
    <w:tmpl w:val="D77A18D4"/>
    <w:lvl w:ilvl="0" w:tplc="A14C65AC">
      <w:start w:val="8"/>
      <w:numFmt w:val="bullet"/>
      <w:lvlText w:val="-"/>
      <w:lvlJc w:val="left"/>
      <w:pPr>
        <w:ind w:left="720" w:hanging="360"/>
      </w:pPr>
      <w:rPr>
        <w:rFonts w:ascii="Calibri Light" w:eastAsia="Times New Roman"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91DA1"/>
    <w:rsid w:val="0000456D"/>
    <w:rsid w:val="0001577C"/>
    <w:rsid w:val="00022D68"/>
    <w:rsid w:val="00032850"/>
    <w:rsid w:val="00091DA1"/>
    <w:rsid w:val="000C018C"/>
    <w:rsid w:val="000E1545"/>
    <w:rsid w:val="00167ED0"/>
    <w:rsid w:val="00167F42"/>
    <w:rsid w:val="001B2BD4"/>
    <w:rsid w:val="001D1366"/>
    <w:rsid w:val="002123B4"/>
    <w:rsid w:val="002677D6"/>
    <w:rsid w:val="00281CCD"/>
    <w:rsid w:val="00286C15"/>
    <w:rsid w:val="002976F4"/>
    <w:rsid w:val="0033751A"/>
    <w:rsid w:val="00341F8B"/>
    <w:rsid w:val="00366DFC"/>
    <w:rsid w:val="00383D51"/>
    <w:rsid w:val="003D391E"/>
    <w:rsid w:val="003E1A17"/>
    <w:rsid w:val="0041180C"/>
    <w:rsid w:val="00462EB2"/>
    <w:rsid w:val="004962EE"/>
    <w:rsid w:val="004A4F61"/>
    <w:rsid w:val="004B6F49"/>
    <w:rsid w:val="00506FCC"/>
    <w:rsid w:val="005204CF"/>
    <w:rsid w:val="00572172"/>
    <w:rsid w:val="005773D8"/>
    <w:rsid w:val="0058179E"/>
    <w:rsid w:val="00587496"/>
    <w:rsid w:val="005A1C0D"/>
    <w:rsid w:val="005C263D"/>
    <w:rsid w:val="005C2C30"/>
    <w:rsid w:val="005D74AA"/>
    <w:rsid w:val="006274E5"/>
    <w:rsid w:val="00631A4F"/>
    <w:rsid w:val="006413CF"/>
    <w:rsid w:val="0064562D"/>
    <w:rsid w:val="0064742F"/>
    <w:rsid w:val="00663A77"/>
    <w:rsid w:val="00677302"/>
    <w:rsid w:val="00694CAD"/>
    <w:rsid w:val="006C15F1"/>
    <w:rsid w:val="00715AD3"/>
    <w:rsid w:val="00746FCD"/>
    <w:rsid w:val="007746B9"/>
    <w:rsid w:val="00795B96"/>
    <w:rsid w:val="007D2A8B"/>
    <w:rsid w:val="007D7511"/>
    <w:rsid w:val="00810759"/>
    <w:rsid w:val="008B3C4E"/>
    <w:rsid w:val="00944BF6"/>
    <w:rsid w:val="0095639B"/>
    <w:rsid w:val="00971188"/>
    <w:rsid w:val="0097127E"/>
    <w:rsid w:val="00971822"/>
    <w:rsid w:val="00984798"/>
    <w:rsid w:val="009A45D0"/>
    <w:rsid w:val="009A51C7"/>
    <w:rsid w:val="009B31DB"/>
    <w:rsid w:val="009C7DBE"/>
    <w:rsid w:val="00A1496D"/>
    <w:rsid w:val="00A27385"/>
    <w:rsid w:val="00A52007"/>
    <w:rsid w:val="00A90ECA"/>
    <w:rsid w:val="00AB1FD1"/>
    <w:rsid w:val="00B03E1B"/>
    <w:rsid w:val="00B235CD"/>
    <w:rsid w:val="00B8494F"/>
    <w:rsid w:val="00C37D4E"/>
    <w:rsid w:val="00C661E1"/>
    <w:rsid w:val="00C67EF6"/>
    <w:rsid w:val="00CA2FD6"/>
    <w:rsid w:val="00CF0865"/>
    <w:rsid w:val="00D31E6E"/>
    <w:rsid w:val="00D92982"/>
    <w:rsid w:val="00DA425B"/>
    <w:rsid w:val="00DB7321"/>
    <w:rsid w:val="00DF6DFB"/>
    <w:rsid w:val="00E47DBF"/>
    <w:rsid w:val="00E675A2"/>
    <w:rsid w:val="00E83750"/>
    <w:rsid w:val="00E96DD6"/>
    <w:rsid w:val="00EC7968"/>
    <w:rsid w:val="00ED439D"/>
    <w:rsid w:val="00F106FA"/>
    <w:rsid w:val="00F22A11"/>
    <w:rsid w:val="00F26D70"/>
    <w:rsid w:val="00F756CD"/>
    <w:rsid w:val="00F911D8"/>
    <w:rsid w:val="00FD3646"/>
    <w:rsid w:val="00FE45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A1"/>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091DA1"/>
    <w:pPr>
      <w:keepNext/>
      <w:spacing w:before="240"/>
      <w:ind w:left="567"/>
      <w:outlineLvl w:val="0"/>
    </w:pPr>
    <w:rPr>
      <w:b/>
      <w:smallCaps/>
      <w:sz w:val="28"/>
    </w:rPr>
  </w:style>
  <w:style w:type="paragraph" w:styleId="2">
    <w:name w:val="heading 2"/>
    <w:basedOn w:val="a"/>
    <w:next w:val="a"/>
    <w:link w:val="20"/>
    <w:qFormat/>
    <w:rsid w:val="00091DA1"/>
    <w:pPr>
      <w:keepNext/>
      <w:spacing w:before="120"/>
      <w:ind w:left="567"/>
      <w:outlineLvl w:val="1"/>
    </w:pPr>
    <w:rPr>
      <w:b/>
    </w:rPr>
  </w:style>
  <w:style w:type="paragraph" w:styleId="3">
    <w:name w:val="heading 3"/>
    <w:basedOn w:val="a"/>
    <w:next w:val="a"/>
    <w:link w:val="30"/>
    <w:qFormat/>
    <w:rsid w:val="00091DA1"/>
    <w:pPr>
      <w:keepNext/>
      <w:spacing w:before="120"/>
      <w:ind w:left="567"/>
      <w:outlineLvl w:val="2"/>
    </w:pPr>
    <w:rPr>
      <w:b/>
      <w:i/>
    </w:rPr>
  </w:style>
  <w:style w:type="paragraph" w:styleId="4">
    <w:name w:val="heading 4"/>
    <w:basedOn w:val="a"/>
    <w:next w:val="a"/>
    <w:link w:val="40"/>
    <w:qFormat/>
    <w:rsid w:val="00091DA1"/>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1DA1"/>
    <w:rPr>
      <w:rFonts w:ascii="Antiqua" w:eastAsia="Times New Roman" w:hAnsi="Antiqua" w:cs="Times New Roman"/>
      <w:b/>
      <w:smallCaps/>
      <w:szCs w:val="20"/>
      <w:lang w:eastAsia="ru-RU"/>
    </w:rPr>
  </w:style>
  <w:style w:type="character" w:customStyle="1" w:styleId="20">
    <w:name w:val="Заголовок 2 Знак"/>
    <w:basedOn w:val="a0"/>
    <w:link w:val="2"/>
    <w:rsid w:val="00091DA1"/>
    <w:rPr>
      <w:rFonts w:ascii="Antiqua" w:eastAsia="Times New Roman" w:hAnsi="Antiqua" w:cs="Times New Roman"/>
      <w:b/>
      <w:sz w:val="26"/>
      <w:szCs w:val="20"/>
      <w:lang w:eastAsia="ru-RU"/>
    </w:rPr>
  </w:style>
  <w:style w:type="character" w:customStyle="1" w:styleId="30">
    <w:name w:val="Заголовок 3 Знак"/>
    <w:basedOn w:val="a0"/>
    <w:link w:val="3"/>
    <w:rsid w:val="00091DA1"/>
    <w:rPr>
      <w:rFonts w:ascii="Antiqua" w:eastAsia="Times New Roman" w:hAnsi="Antiqua" w:cs="Times New Roman"/>
      <w:b/>
      <w:i/>
      <w:sz w:val="26"/>
      <w:szCs w:val="20"/>
      <w:lang w:eastAsia="ru-RU"/>
    </w:rPr>
  </w:style>
  <w:style w:type="character" w:customStyle="1" w:styleId="40">
    <w:name w:val="Заголовок 4 Знак"/>
    <w:basedOn w:val="a0"/>
    <w:link w:val="4"/>
    <w:rsid w:val="00091DA1"/>
    <w:rPr>
      <w:rFonts w:ascii="Antiqua" w:eastAsia="Times New Roman" w:hAnsi="Antiqua" w:cs="Times New Roman"/>
      <w:sz w:val="26"/>
      <w:szCs w:val="20"/>
      <w:lang w:eastAsia="ru-RU"/>
    </w:rPr>
  </w:style>
  <w:style w:type="paragraph" w:styleId="a3">
    <w:name w:val="footer"/>
    <w:basedOn w:val="a"/>
    <w:link w:val="a4"/>
    <w:uiPriority w:val="99"/>
    <w:rsid w:val="00091DA1"/>
    <w:pPr>
      <w:tabs>
        <w:tab w:val="center" w:pos="4153"/>
        <w:tab w:val="right" w:pos="8306"/>
      </w:tabs>
    </w:pPr>
  </w:style>
  <w:style w:type="character" w:customStyle="1" w:styleId="a4">
    <w:name w:val="Нижний колонтитул Знак"/>
    <w:basedOn w:val="a0"/>
    <w:link w:val="a3"/>
    <w:uiPriority w:val="99"/>
    <w:rsid w:val="00091DA1"/>
    <w:rPr>
      <w:rFonts w:ascii="Antiqua" w:eastAsia="Times New Roman" w:hAnsi="Antiqua" w:cs="Times New Roman"/>
      <w:sz w:val="26"/>
      <w:szCs w:val="20"/>
      <w:lang w:eastAsia="ru-RU"/>
    </w:rPr>
  </w:style>
  <w:style w:type="paragraph" w:customStyle="1" w:styleId="a5">
    <w:name w:val="Нормальний текст"/>
    <w:basedOn w:val="a"/>
    <w:rsid w:val="00091DA1"/>
    <w:pPr>
      <w:spacing w:before="120"/>
      <w:ind w:firstLine="567"/>
    </w:pPr>
  </w:style>
  <w:style w:type="paragraph" w:customStyle="1" w:styleId="a6">
    <w:name w:val="Шапка документу"/>
    <w:basedOn w:val="a"/>
    <w:rsid w:val="00091DA1"/>
    <w:pPr>
      <w:keepNext/>
      <w:keepLines/>
      <w:spacing w:after="240"/>
      <w:ind w:left="4536"/>
      <w:jc w:val="center"/>
    </w:pPr>
  </w:style>
  <w:style w:type="paragraph" w:styleId="a7">
    <w:name w:val="header"/>
    <w:basedOn w:val="a"/>
    <w:link w:val="a8"/>
    <w:rsid w:val="00091DA1"/>
    <w:pPr>
      <w:tabs>
        <w:tab w:val="center" w:pos="4153"/>
        <w:tab w:val="right" w:pos="8306"/>
      </w:tabs>
    </w:pPr>
  </w:style>
  <w:style w:type="character" w:customStyle="1" w:styleId="a8">
    <w:name w:val="Верхний колонтитул Знак"/>
    <w:basedOn w:val="a0"/>
    <w:link w:val="a7"/>
    <w:rsid w:val="00091DA1"/>
    <w:rPr>
      <w:rFonts w:ascii="Antiqua" w:eastAsia="Times New Roman" w:hAnsi="Antiqua" w:cs="Times New Roman"/>
      <w:sz w:val="26"/>
      <w:szCs w:val="20"/>
      <w:lang w:eastAsia="ru-RU"/>
    </w:rPr>
  </w:style>
  <w:style w:type="paragraph" w:customStyle="1" w:styleId="11">
    <w:name w:val="Підпис1"/>
    <w:basedOn w:val="a"/>
    <w:rsid w:val="00091DA1"/>
    <w:pPr>
      <w:keepLines/>
      <w:tabs>
        <w:tab w:val="center" w:pos="2268"/>
        <w:tab w:val="left" w:pos="6804"/>
      </w:tabs>
      <w:spacing w:before="360"/>
    </w:pPr>
    <w:rPr>
      <w:b/>
      <w:position w:val="-48"/>
    </w:rPr>
  </w:style>
  <w:style w:type="paragraph" w:customStyle="1" w:styleId="a9">
    <w:name w:val="Глава документу"/>
    <w:basedOn w:val="a"/>
    <w:next w:val="a"/>
    <w:rsid w:val="00091DA1"/>
    <w:pPr>
      <w:keepNext/>
      <w:keepLines/>
      <w:spacing w:before="120" w:after="120"/>
      <w:jc w:val="center"/>
    </w:pPr>
  </w:style>
  <w:style w:type="paragraph" w:customStyle="1" w:styleId="aa">
    <w:name w:val="Герб"/>
    <w:basedOn w:val="a"/>
    <w:rsid w:val="00091DA1"/>
    <w:pPr>
      <w:keepNext/>
      <w:keepLines/>
      <w:jc w:val="center"/>
    </w:pPr>
    <w:rPr>
      <w:sz w:val="144"/>
      <w:lang w:val="en-US"/>
    </w:rPr>
  </w:style>
  <w:style w:type="paragraph" w:customStyle="1" w:styleId="ab">
    <w:name w:val="Установа"/>
    <w:basedOn w:val="a"/>
    <w:rsid w:val="00091DA1"/>
    <w:pPr>
      <w:keepNext/>
      <w:keepLines/>
      <w:spacing w:before="120"/>
      <w:jc w:val="center"/>
    </w:pPr>
    <w:rPr>
      <w:b/>
      <w:sz w:val="40"/>
    </w:rPr>
  </w:style>
  <w:style w:type="paragraph" w:customStyle="1" w:styleId="ac">
    <w:name w:val="Вид документа"/>
    <w:basedOn w:val="ab"/>
    <w:next w:val="a"/>
    <w:rsid w:val="00091DA1"/>
    <w:pPr>
      <w:spacing w:before="360" w:after="240"/>
    </w:pPr>
    <w:rPr>
      <w:spacing w:val="20"/>
      <w:sz w:val="26"/>
    </w:rPr>
  </w:style>
  <w:style w:type="paragraph" w:customStyle="1" w:styleId="ad">
    <w:name w:val="Час та місце"/>
    <w:basedOn w:val="a"/>
    <w:rsid w:val="00091DA1"/>
    <w:pPr>
      <w:keepNext/>
      <w:keepLines/>
      <w:spacing w:before="120" w:after="240"/>
      <w:jc w:val="center"/>
    </w:pPr>
  </w:style>
  <w:style w:type="paragraph" w:customStyle="1" w:styleId="ae">
    <w:name w:val="Назва документа"/>
    <w:basedOn w:val="a"/>
    <w:next w:val="a5"/>
    <w:rsid w:val="00091DA1"/>
    <w:pPr>
      <w:keepNext/>
      <w:keepLines/>
      <w:spacing w:before="240" w:after="240"/>
      <w:jc w:val="center"/>
    </w:pPr>
    <w:rPr>
      <w:b/>
    </w:rPr>
  </w:style>
  <w:style w:type="paragraph" w:customStyle="1" w:styleId="NormalText">
    <w:name w:val="Normal Text"/>
    <w:basedOn w:val="a"/>
    <w:rsid w:val="00091DA1"/>
    <w:pPr>
      <w:ind w:firstLine="567"/>
      <w:jc w:val="both"/>
    </w:pPr>
  </w:style>
  <w:style w:type="paragraph" w:customStyle="1" w:styleId="ShapkaDocumentu">
    <w:name w:val="Shapka Documentu"/>
    <w:basedOn w:val="NormalText"/>
    <w:rsid w:val="00091DA1"/>
    <w:pPr>
      <w:keepNext/>
      <w:keepLines/>
      <w:spacing w:after="240"/>
      <w:ind w:left="3969" w:firstLine="0"/>
      <w:jc w:val="center"/>
    </w:pPr>
  </w:style>
  <w:style w:type="character" w:styleId="af">
    <w:name w:val="Strong"/>
    <w:uiPriority w:val="22"/>
    <w:qFormat/>
    <w:rsid w:val="00091DA1"/>
    <w:rPr>
      <w:b/>
      <w:bCs/>
    </w:rPr>
  </w:style>
  <w:style w:type="paragraph" w:styleId="af0">
    <w:name w:val="Normal (Web)"/>
    <w:basedOn w:val="a"/>
    <w:uiPriority w:val="99"/>
    <w:semiHidden/>
    <w:unhideWhenUsed/>
    <w:rsid w:val="00091DA1"/>
    <w:pPr>
      <w:spacing w:before="100" w:beforeAutospacing="1" w:after="100" w:afterAutospacing="1"/>
    </w:pPr>
    <w:rPr>
      <w:rFonts w:ascii="Times New Roman" w:hAnsi="Times New Roman"/>
      <w:sz w:val="24"/>
      <w:szCs w:val="24"/>
      <w:lang w:eastAsia="uk-UA"/>
    </w:rPr>
  </w:style>
  <w:style w:type="table" w:styleId="af1">
    <w:name w:val="Table Grid"/>
    <w:basedOn w:val="a1"/>
    <w:uiPriority w:val="39"/>
    <w:rsid w:val="00AB1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1577C"/>
    <w:pPr>
      <w:ind w:left="720"/>
      <w:contextualSpacing/>
    </w:pPr>
  </w:style>
  <w:style w:type="paragraph" w:styleId="af3">
    <w:name w:val="No Spacing"/>
    <w:uiPriority w:val="1"/>
    <w:qFormat/>
    <w:rsid w:val="00631A4F"/>
    <w:pPr>
      <w:spacing w:after="0"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8ABD6-CCF6-4815-B951-F74A51E4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4</Pages>
  <Words>2544</Words>
  <Characters>14507</Characters>
  <Application>Microsoft Office Word</Application>
  <DocSecurity>0</DocSecurity>
  <Lines>120</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Natasha</cp:lastModifiedBy>
  <cp:revision>35</cp:revision>
  <cp:lastPrinted>2020-02-24T11:25:00Z</cp:lastPrinted>
  <dcterms:created xsi:type="dcterms:W3CDTF">2019-08-19T08:49:00Z</dcterms:created>
  <dcterms:modified xsi:type="dcterms:W3CDTF">2021-10-11T13:24:00Z</dcterms:modified>
</cp:coreProperties>
</file>