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AF" w:rsidRDefault="00ED4DAF" w:rsidP="00ED4DAF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72"/>
      </w:tblGrid>
      <w:tr w:rsidR="00ED4DAF" w:rsidRPr="00D91DD6" w:rsidTr="00ED4DAF">
        <w:trPr>
          <w:jc w:val="right"/>
        </w:trPr>
        <w:tc>
          <w:tcPr>
            <w:tcW w:w="4972" w:type="dxa"/>
          </w:tcPr>
          <w:p w:rsidR="00ED4DAF" w:rsidRPr="00D91DD6" w:rsidRDefault="00ED4DAF" w:rsidP="00ED4DAF">
            <w:pPr>
              <w:tabs>
                <w:tab w:val="left" w:pos="5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ED4DAF" w:rsidRPr="00D91DD6" w:rsidRDefault="00975838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2BFE" w:rsidRPr="00D91DD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сесії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 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скликання </w:t>
            </w:r>
            <w:r w:rsidR="00ED4DAF"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4DAF" w:rsidRPr="00D91DD6">
              <w:rPr>
                <w:rFonts w:ascii="Times New Roman" w:hAnsi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ED4DAF"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ED4DAF"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D4DAF"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ради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>Запорізького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D4DAF"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D4DAF" w:rsidRPr="00D91DD6">
              <w:rPr>
                <w:rFonts w:ascii="Times New Roman" w:hAnsi="Times New Roman"/>
                <w:sz w:val="28"/>
                <w:szCs w:val="28"/>
                <w:lang w:val="uk-UA"/>
              </w:rPr>
              <w:t>Запорізької області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B72BFE" w:rsidRPr="00D91DD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травня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року 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91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D91D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4DAF" w:rsidRPr="00D91DD6" w:rsidTr="00ED4DAF">
        <w:trPr>
          <w:jc w:val="right"/>
        </w:trPr>
        <w:tc>
          <w:tcPr>
            <w:tcW w:w="4972" w:type="dxa"/>
          </w:tcPr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</w:p>
          <w:p w:rsidR="00ED4DAF" w:rsidRPr="001B267C" w:rsidRDefault="00ED4DAF" w:rsidP="00975838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77A88" w:rsidRDefault="00377A88" w:rsidP="00ED4DAF">
      <w:pPr>
        <w:widowControl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377A88" w:rsidRDefault="00377A88" w:rsidP="0093629F">
      <w:pPr>
        <w:widowControl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91DD6" w:rsidRDefault="00D91DD6" w:rsidP="0093629F">
      <w:pPr>
        <w:widowControl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91DD6" w:rsidRDefault="00D91DD6" w:rsidP="0093629F">
      <w:pPr>
        <w:widowControl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91DD6" w:rsidRDefault="00D91DD6" w:rsidP="0093629F">
      <w:pPr>
        <w:widowControl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D91DD6" w:rsidRDefault="00D91DD6" w:rsidP="0093629F">
      <w:pPr>
        <w:widowControl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377A88" w:rsidRPr="00D91DD6" w:rsidRDefault="00377A88" w:rsidP="00377A88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 w:rsidRPr="00D91DD6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Положення</w:t>
      </w:r>
    </w:p>
    <w:p w:rsidR="00A067F9" w:rsidRPr="00D91DD6" w:rsidRDefault="00377A88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D91DD6">
        <w:rPr>
          <w:rFonts w:ascii="Times New Roman CYR" w:hAnsi="Times New Roman CYR" w:cs="Times New Roman CYR"/>
          <w:b/>
          <w:sz w:val="32"/>
          <w:szCs w:val="32"/>
        </w:rPr>
        <w:t xml:space="preserve">про </w:t>
      </w:r>
      <w:proofErr w:type="spellStart"/>
      <w:r w:rsidRPr="00D91DD6">
        <w:rPr>
          <w:rFonts w:ascii="Times New Roman CYR" w:hAnsi="Times New Roman CYR" w:cs="Times New Roman CYR"/>
          <w:b/>
          <w:sz w:val="32"/>
          <w:szCs w:val="32"/>
          <w:lang w:val="uk-UA"/>
        </w:rPr>
        <w:t>Новоіван</w:t>
      </w:r>
      <w:r w:rsidR="00910476" w:rsidRPr="00D91DD6">
        <w:rPr>
          <w:rFonts w:ascii="Times New Roman CYR" w:hAnsi="Times New Roman CYR" w:cs="Times New Roman CYR"/>
          <w:b/>
          <w:sz w:val="32"/>
          <w:szCs w:val="32"/>
        </w:rPr>
        <w:t>івську</w:t>
      </w:r>
      <w:proofErr w:type="spellEnd"/>
      <w:r w:rsidR="00910476" w:rsidRPr="00D91DD6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D91DD6">
        <w:rPr>
          <w:rFonts w:ascii="Times New Roman CYR" w:hAnsi="Times New Roman CYR" w:cs="Times New Roman CYR"/>
          <w:b/>
          <w:sz w:val="32"/>
          <w:szCs w:val="32"/>
        </w:rPr>
        <w:t>фі</w:t>
      </w:r>
      <w:proofErr w:type="gramStart"/>
      <w:r w:rsidRPr="00D91DD6">
        <w:rPr>
          <w:rFonts w:ascii="Times New Roman CYR" w:hAnsi="Times New Roman CYR" w:cs="Times New Roman CYR"/>
          <w:b/>
          <w:sz w:val="32"/>
          <w:szCs w:val="32"/>
        </w:rPr>
        <w:t>л</w:t>
      </w:r>
      <w:proofErr w:type="gramEnd"/>
      <w:r w:rsidRPr="00D91DD6">
        <w:rPr>
          <w:rFonts w:ascii="Times New Roman CYR" w:hAnsi="Times New Roman CYR" w:cs="Times New Roman CYR"/>
          <w:b/>
          <w:sz w:val="32"/>
          <w:szCs w:val="32"/>
        </w:rPr>
        <w:t>ію</w:t>
      </w:r>
      <w:proofErr w:type="spellEnd"/>
      <w:r w:rsidRPr="00D91DD6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A067F9" w:rsidRPr="00D91DD6" w:rsidRDefault="00A51D4D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D91DD6">
        <w:rPr>
          <w:rFonts w:ascii="Times New Roman CYR" w:hAnsi="Times New Roman CYR" w:cs="Times New Roman CYR"/>
          <w:b/>
          <w:sz w:val="32"/>
          <w:szCs w:val="32"/>
          <w:lang w:val="uk-UA"/>
        </w:rPr>
        <w:t>Комишуваської гімназ</w:t>
      </w:r>
      <w:r w:rsidR="00B72BFE" w:rsidRPr="00D91DD6">
        <w:rPr>
          <w:rFonts w:ascii="Times New Roman CYR" w:hAnsi="Times New Roman CYR" w:cs="Times New Roman CYR"/>
          <w:b/>
          <w:sz w:val="32"/>
          <w:szCs w:val="32"/>
          <w:lang w:val="uk-UA"/>
        </w:rPr>
        <w:t>і</w:t>
      </w:r>
      <w:r w:rsidRPr="00D91DD6">
        <w:rPr>
          <w:rFonts w:ascii="Times New Roman CYR" w:hAnsi="Times New Roman CYR" w:cs="Times New Roman CYR"/>
          <w:b/>
          <w:sz w:val="32"/>
          <w:szCs w:val="32"/>
          <w:lang w:val="uk-UA"/>
        </w:rPr>
        <w:t>ї</w:t>
      </w:r>
      <w:r w:rsidR="00377A88" w:rsidRPr="00D91DD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«Джерело»</w:t>
      </w:r>
      <w:r w:rsidR="00377A88" w:rsidRPr="00D91DD6"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</w:p>
    <w:p w:rsidR="00A067F9" w:rsidRPr="00D91DD6" w:rsidRDefault="00377A88" w:rsidP="00377A88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D91DD6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Комишуваської селищної ради </w:t>
      </w:r>
    </w:p>
    <w:p w:rsidR="00377A88" w:rsidRDefault="00377A88" w:rsidP="00377A88">
      <w:pPr>
        <w:widowControl w:val="0"/>
        <w:tabs>
          <w:tab w:val="left" w:pos="5983"/>
        </w:tabs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377A88" w:rsidRDefault="00377A88" w:rsidP="00377A88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D4DAF" w:rsidRDefault="00ED4DAF" w:rsidP="00377A88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910476" w:rsidRDefault="00910476" w:rsidP="00453F39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3629F" w:rsidRDefault="0093629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3629F" w:rsidRDefault="0093629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3629F" w:rsidRDefault="0093629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B7FC4" w:rsidRDefault="003B7FC4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B7FC4" w:rsidRDefault="003B7FC4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B7FC4" w:rsidRDefault="003B7FC4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B7FC4" w:rsidRDefault="003B7FC4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43330" w:rsidRPr="003B7FC4" w:rsidRDefault="00A51D4D" w:rsidP="003B7FC4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2021</w:t>
      </w:r>
    </w:p>
    <w:p w:rsidR="00377A88" w:rsidRDefault="00377A88" w:rsidP="00377A88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lastRenderedPageBreak/>
        <w:t>І. Загальні положення</w:t>
      </w:r>
    </w:p>
    <w:p w:rsidR="00A51D4D" w:rsidRPr="00A51D4D" w:rsidRDefault="00A51D4D" w:rsidP="00A5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Це Положення визначає основні засади діяльності </w:t>
      </w:r>
      <w:bookmarkStart w:id="1" w:name="o14"/>
      <w:bookmarkEnd w:id="1"/>
      <w:r w:rsidR="005A6569">
        <w:rPr>
          <w:rFonts w:ascii="Times New Roman" w:hAnsi="Times New Roman" w:cs="Times New Roman"/>
          <w:sz w:val="28"/>
          <w:szCs w:val="28"/>
          <w:lang w:val="uk-UA"/>
        </w:rPr>
        <w:t>НОВО</w:t>
      </w:r>
      <w:r>
        <w:rPr>
          <w:rFonts w:ascii="Times New Roman" w:hAnsi="Times New Roman" w:cs="Times New Roman"/>
          <w:sz w:val="28"/>
          <w:szCs w:val="28"/>
          <w:lang w:val="uk-UA"/>
        </w:rPr>
        <w:t>ІВАНІВСЬКОЇ ФІЛІЇ КОМИШУВАСЬКОЇ ГІМНАЗІЇ «ДЖЕРЕЛО КОМИШУВАСЬКОЇ СЕЛИЩНОЇ РАДИ.</w:t>
      </w:r>
    </w:p>
    <w:p w:rsidR="00A51D4D" w:rsidRPr="00A51D4D" w:rsidRDefault="00A51D4D" w:rsidP="00A5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НОВОІВАНІВСЬКА ФІЛІЯ КОМИШУВАСЬКОЇ ГІМНАЗІЇ «ДЖЕРЕЛО» КОМИШУВАСЬКОЇ СЕЛИЩНОЇ  РАДИ.</w:t>
      </w:r>
    </w:p>
    <w:p w:rsidR="00A51D4D" w:rsidRPr="00A51D4D" w:rsidRDefault="00A51D4D" w:rsidP="00A5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Скорочене найменування: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НОВОІВАНІВСЬКА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ФІЛІЯ.</w:t>
      </w:r>
    </w:p>
    <w:p w:rsidR="00A51D4D" w:rsidRPr="00A51D4D" w:rsidRDefault="00A51D4D" w:rsidP="00A5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1.3. </w:t>
      </w:r>
      <w:r>
        <w:rPr>
          <w:rFonts w:ascii="Times New Roman" w:hAnsi="Times New Roman" w:cs="Times New Roman"/>
          <w:sz w:val="28"/>
          <w:szCs w:val="28"/>
          <w:lang w:val="uk-UA"/>
        </w:rPr>
        <w:t>НОВОІВАНІВСЬКА ФІЛІЯ КОМИШУВАСЬКОЇ ГІМНАЗІЇ «ДЖЕРЕЛО»  КОМИШУВАСЬКОЇ СЕЛИЩНОЇ РАДИ.</w:t>
      </w:r>
    </w:p>
    <w:p w:rsidR="00A51D4D" w:rsidRPr="00A51D4D" w:rsidRDefault="00A51D4D" w:rsidP="00A5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– територіально відокремлений структурний підрозділ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ГІМНАЗІЇ «ДЖЕРЕЛО»  КОМИШУВАСЬКОЇ СЕЛИЩНОЇ РАДИ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(далі – опорна школа), заснованої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селищною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A51D4D" w:rsidRPr="00A51D4D" w:rsidRDefault="00A51D4D" w:rsidP="00A5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val="uk-UA"/>
        </w:rPr>
        <w:t>НОВОІВАНІВСЬКА ФІЛІЯ КОМИШУВАСЬКОЇ ГІМНАЗІЇ «ДЖЕРЕЛО»  КОМИШУВАСЬКОЇ СЕЛИЩНОЇ РАДИ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Філія) –забезпечує здобуття початкової та базової середньої освіти. </w:t>
      </w:r>
    </w:p>
    <w:p w:rsidR="00A51D4D" w:rsidRPr="00A51D4D" w:rsidRDefault="00A51D4D" w:rsidP="00A51D4D">
      <w:pPr>
        <w:pStyle w:val="a9"/>
        <w:ind w:firstLine="709"/>
        <w:jc w:val="both"/>
        <w:rPr>
          <w:szCs w:val="28"/>
          <w:lang w:val="uk-UA"/>
        </w:rPr>
      </w:pPr>
      <w:r w:rsidRPr="00A51D4D">
        <w:rPr>
          <w:rFonts w:eastAsia="Times New Roman"/>
          <w:szCs w:val="28"/>
          <w:lang w:val="uk-UA" w:eastAsia="ru-RU"/>
        </w:rPr>
        <w:t xml:space="preserve">1.5. Філія знаходиться у комунальній власності </w:t>
      </w:r>
      <w:r w:rsidRPr="00A51D4D">
        <w:rPr>
          <w:szCs w:val="28"/>
          <w:lang w:val="uk-UA"/>
        </w:rPr>
        <w:t>Комишуваської селищної ради Запорізького  району Запорізької області,   є об'єктом спільної власності територіальних громад сіл Комишуваської селищної ради Запорізького  району Запорізької області (далі – Засновник).</w:t>
      </w:r>
    </w:p>
    <w:p w:rsidR="00A51D4D" w:rsidRPr="00A51D4D" w:rsidRDefault="00A51D4D" w:rsidP="00A51D4D">
      <w:pPr>
        <w:pStyle w:val="a9"/>
        <w:ind w:firstLine="709"/>
        <w:jc w:val="both"/>
        <w:rPr>
          <w:szCs w:val="28"/>
          <w:lang w:val="uk-UA"/>
        </w:rPr>
      </w:pPr>
      <w:r w:rsidRPr="00A51D4D">
        <w:rPr>
          <w:szCs w:val="28"/>
          <w:lang w:val="uk-UA"/>
        </w:rPr>
        <w:t>1.6. Місцезнаходження</w:t>
      </w:r>
      <w:r w:rsidRPr="00A51D4D">
        <w:rPr>
          <w:spacing w:val="10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70514, Запорізька область,</w:t>
      </w:r>
      <w:r w:rsidR="00975838"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 xml:space="preserve"> Запорізький</w:t>
      </w:r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 xml:space="preserve">  район, с. </w:t>
      </w:r>
      <w:proofErr w:type="spellStart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Новоіванівка</w:t>
      </w:r>
      <w:proofErr w:type="spellEnd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, вулиця Патріотична, 13а</w:t>
      </w:r>
      <w:r w:rsidRPr="00A51D4D">
        <w:rPr>
          <w:szCs w:val="28"/>
          <w:lang w:val="uk-UA"/>
        </w:rPr>
        <w:t>.</w:t>
      </w:r>
    </w:p>
    <w:p w:rsidR="00A51D4D" w:rsidRPr="00A51D4D" w:rsidRDefault="00A51D4D" w:rsidP="00A5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15"/>
      <w:bookmarkEnd w:id="2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D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, </w:t>
      </w: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Статутом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>ішеннями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актами.</w:t>
      </w:r>
    </w:p>
    <w:p w:rsidR="00A51D4D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o19"/>
      <w:bookmarkStart w:id="4" w:name="o24"/>
      <w:bookmarkEnd w:id="3"/>
      <w:bookmarkEnd w:id="4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створена з метою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>івного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якісної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DD6" w:rsidRPr="00D91DD6" w:rsidRDefault="00D91DD6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1D4D" w:rsidRDefault="00A51D4D" w:rsidP="00A51D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процесу</w:t>
      </w:r>
      <w:proofErr w:type="spellEnd"/>
    </w:p>
    <w:p w:rsidR="00D91DD6" w:rsidRPr="00D91DD6" w:rsidRDefault="00D91DD6" w:rsidP="00A51D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51D4D" w:rsidRPr="00A51D4D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2.1. Права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обов'язки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повну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загальну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середню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Статутом опорного закладу,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D4D" w:rsidRPr="00A51D4D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організовується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формах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A51D4D" w:rsidRPr="00A51D4D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A51D4D" w:rsidRPr="00A51D4D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spellStart"/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обов’язкових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занять, в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групові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факультативні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позакласні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заходи,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окремим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розкладом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затвердженим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завідувачем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lastRenderedPageBreak/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нахилів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обдаровань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D4D" w:rsidRPr="00A51D4D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2.5. Структуру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року та режим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A51D4D" w:rsidRPr="00A51D4D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здобувають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переведення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відрахування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 наказом директора опорного закладу.</w:t>
      </w:r>
    </w:p>
    <w:p w:rsidR="00A51D4D" w:rsidRPr="005A6569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Випускникам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здобули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базової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, документ про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6569">
        <w:rPr>
          <w:rFonts w:ascii="Times New Roman" w:eastAsia="Times New Roman" w:hAnsi="Times New Roman" w:cs="Times New Roman"/>
          <w:sz w:val="28"/>
          <w:szCs w:val="28"/>
        </w:rPr>
        <w:t>видається</w:t>
      </w:r>
      <w:proofErr w:type="spellEnd"/>
      <w:proofErr w:type="gram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опорним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закладом.</w:t>
      </w:r>
    </w:p>
    <w:p w:rsidR="00A51D4D" w:rsidRPr="00BA5EFD" w:rsidRDefault="003B7FC4" w:rsidP="00A51D4D">
      <w:pPr>
        <w:pStyle w:val="a9"/>
        <w:tabs>
          <w:tab w:val="left" w:pos="930"/>
        </w:tabs>
        <w:ind w:firstLine="709"/>
        <w:jc w:val="both"/>
        <w:rPr>
          <w:sz w:val="24"/>
          <w:szCs w:val="24"/>
          <w:lang w:val="uk-UA"/>
        </w:rPr>
      </w:pPr>
      <w:r>
        <w:rPr>
          <w:szCs w:val="28"/>
          <w:lang w:val="uk-UA"/>
        </w:rPr>
        <w:t>2.8. У філії для 1-4</w:t>
      </w:r>
      <w:r w:rsidR="00A51D4D" w:rsidRPr="005A6569">
        <w:rPr>
          <w:szCs w:val="28"/>
          <w:lang w:val="uk-UA"/>
        </w:rPr>
        <w:t xml:space="preserve"> класів за бажанням учнів, їхніх батьків (осіб, які їх замінюють) створюються групи продовженого дня. Зарахування до груп продовженого дня і відрахування дітей з них здійснюється наказом по Філії на підставі заяви батьків або осіб, що їх замінюють</w:t>
      </w:r>
      <w:r w:rsidR="00A51D4D" w:rsidRPr="00BA5EFD">
        <w:rPr>
          <w:sz w:val="24"/>
          <w:szCs w:val="24"/>
          <w:lang w:val="uk-UA"/>
        </w:rPr>
        <w:t>.</w:t>
      </w:r>
    </w:p>
    <w:p w:rsidR="00A51D4D" w:rsidRPr="00A51D4D" w:rsidRDefault="00A51D4D" w:rsidP="00A51D4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A51D4D" w:rsidRDefault="00A51D4D" w:rsidP="00A51D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Управління Філією</w:t>
      </w:r>
    </w:p>
    <w:p w:rsidR="00D91DD6" w:rsidRPr="005A6569" w:rsidRDefault="00D91DD6" w:rsidP="00A51D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51D4D" w:rsidRPr="005A6569" w:rsidRDefault="00A51D4D" w:rsidP="00A5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hAnsi="Times New Roman" w:cs="Times New Roman"/>
          <w:sz w:val="28"/>
          <w:szCs w:val="28"/>
          <w:lang w:val="uk-UA"/>
        </w:rPr>
        <w:t>3.1. Штатний розпис Філії є складовою штатного розпису опорного закладу, що розробляється і затверджується директором опорного закладу на підставі</w:t>
      </w:r>
      <w:r w:rsidRPr="005A6569">
        <w:rPr>
          <w:rFonts w:ascii="Times New Roman" w:hAnsi="Times New Roman" w:cs="Times New Roman"/>
          <w:sz w:val="28"/>
          <w:szCs w:val="28"/>
        </w:rPr>
        <w:t> </w:t>
      </w:r>
      <w:hyperlink r:id="rId11" w:anchor="n21" w:tgtFrame="_blank" w:history="1">
        <w:r w:rsidRPr="005A6569">
          <w:rPr>
            <w:rFonts w:ascii="Times New Roman" w:hAnsi="Times New Roman" w:cs="Times New Roman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5A65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3.2. Філію очолює завідувач.</w:t>
      </w:r>
    </w:p>
    <w:p w:rsidR="00A51D4D" w:rsidRPr="005A6569" w:rsidRDefault="00A51D4D" w:rsidP="00A51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Філії:</w:t>
      </w:r>
    </w:p>
    <w:p w:rsidR="00A51D4D" w:rsidRPr="005A6569" w:rsidRDefault="00A51D4D" w:rsidP="00A51D4D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здійснює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керівництво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Філією</w:t>
      </w:r>
      <w:proofErr w:type="spellEnd"/>
      <w:r w:rsidRPr="005A6569">
        <w:rPr>
          <w:sz w:val="28"/>
          <w:szCs w:val="28"/>
        </w:rPr>
        <w:t>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виконує Закони України «Про освіту», «Про повну загальну середню освіту» та інші акти законодавства, а також забезпечує та контролює їх виконання працівниками Філії, зокрема в частині організації освітнього процесу державною мовою;</w:t>
      </w:r>
    </w:p>
    <w:p w:rsidR="00A51D4D" w:rsidRPr="005A6569" w:rsidRDefault="00A51D4D" w:rsidP="00A51D4D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bidi="en-US"/>
        </w:rPr>
      </w:pPr>
      <w:r w:rsidRPr="005A6569">
        <w:rPr>
          <w:sz w:val="28"/>
          <w:szCs w:val="28"/>
          <w:lang w:bidi="en-US"/>
        </w:rPr>
        <w:t xml:space="preserve">вносить </w:t>
      </w:r>
      <w:proofErr w:type="spellStart"/>
      <w:r w:rsidRPr="005A6569">
        <w:rPr>
          <w:sz w:val="28"/>
          <w:szCs w:val="28"/>
          <w:lang w:bidi="en-US"/>
        </w:rPr>
        <w:t>пропозиції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щодо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розроблення</w:t>
      </w:r>
      <w:proofErr w:type="spellEnd"/>
      <w:r w:rsidRPr="005A6569">
        <w:rPr>
          <w:sz w:val="28"/>
          <w:szCs w:val="28"/>
          <w:lang w:bidi="en-US"/>
        </w:rPr>
        <w:t xml:space="preserve"> та </w:t>
      </w:r>
      <w:proofErr w:type="spellStart"/>
      <w:r w:rsidRPr="005A6569">
        <w:rPr>
          <w:sz w:val="28"/>
          <w:szCs w:val="28"/>
          <w:lang w:bidi="en-US"/>
        </w:rPr>
        <w:t>виконання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стратегії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розвитку</w:t>
      </w:r>
      <w:proofErr w:type="spellEnd"/>
      <w:r w:rsidRPr="005A6569">
        <w:rPr>
          <w:sz w:val="28"/>
          <w:szCs w:val="28"/>
          <w:lang w:bidi="en-US"/>
        </w:rPr>
        <w:t xml:space="preserve"> Закладу;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затверджує правила внутрішнього розпорядку Філії;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5" w:name="n569"/>
      <w:bookmarkStart w:id="6" w:name="n570"/>
      <w:bookmarkEnd w:id="5"/>
      <w:bookmarkEnd w:id="6"/>
      <w:r w:rsidRPr="005A6569">
        <w:rPr>
          <w:sz w:val="28"/>
          <w:szCs w:val="28"/>
          <w:lang w:val="uk-UA" w:eastAsia="en-US" w:bidi="en-US"/>
        </w:rPr>
        <w:t>організовує освітній процес в Філії та видачу документів про освіту;</w:t>
      </w:r>
    </w:p>
    <w:p w:rsidR="00A51D4D" w:rsidRPr="005A6569" w:rsidRDefault="00A51D4D" w:rsidP="00A51D4D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uk-UA"/>
        </w:rPr>
      </w:pPr>
      <w:bookmarkStart w:id="7" w:name="n571"/>
      <w:bookmarkEnd w:id="7"/>
      <w:r w:rsidRPr="005A6569">
        <w:rPr>
          <w:sz w:val="28"/>
          <w:szCs w:val="28"/>
          <w:lang w:val="uk-UA"/>
        </w:rPr>
        <w:t>видає накази по Філії в межах своє компетенції (крім кадрових, про рух учнів, з питань фінансової діяльності), дає розпорядження обов’язкові для виконання всіма учасниками освітнього процесу;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bidi="en-US"/>
        </w:rPr>
        <w:t>вносить пропозиції щодо</w:t>
      </w:r>
      <w:r w:rsidRPr="005A6569">
        <w:rPr>
          <w:sz w:val="28"/>
          <w:szCs w:val="28"/>
          <w:lang w:val="uk-UA" w:eastAsia="en-US" w:bidi="en-US"/>
        </w:rPr>
        <w:t xml:space="preserve"> розроблення освітньої (освітніх) програми (програм) Закладу;</w:t>
      </w:r>
    </w:p>
    <w:p w:rsidR="00A51D4D" w:rsidRPr="005A6569" w:rsidRDefault="00A51D4D" w:rsidP="00A51D4D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надає</w:t>
      </w:r>
      <w:proofErr w:type="spellEnd"/>
      <w:r w:rsidRPr="005A6569">
        <w:rPr>
          <w:sz w:val="28"/>
          <w:szCs w:val="28"/>
        </w:rPr>
        <w:t xml:space="preserve"> директору </w:t>
      </w:r>
      <w:proofErr w:type="spellStart"/>
      <w:r w:rsidRPr="005A6569">
        <w:rPr>
          <w:sz w:val="28"/>
          <w:szCs w:val="28"/>
        </w:rPr>
        <w:t>опорної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школи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щороку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пропозиції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щодо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обсягу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коштів</w:t>
      </w:r>
      <w:proofErr w:type="spellEnd"/>
      <w:r w:rsidRPr="005A6569">
        <w:rPr>
          <w:sz w:val="28"/>
          <w:szCs w:val="28"/>
        </w:rPr>
        <w:t xml:space="preserve">, </w:t>
      </w:r>
      <w:proofErr w:type="spellStart"/>
      <w:r w:rsidRPr="005A6569">
        <w:rPr>
          <w:sz w:val="28"/>
          <w:szCs w:val="28"/>
        </w:rPr>
        <w:t>необхідних</w:t>
      </w:r>
      <w:proofErr w:type="spellEnd"/>
      <w:r w:rsidRPr="005A6569">
        <w:rPr>
          <w:sz w:val="28"/>
          <w:szCs w:val="28"/>
        </w:rPr>
        <w:t xml:space="preserve"> для </w:t>
      </w:r>
      <w:proofErr w:type="spellStart"/>
      <w:r w:rsidRPr="005A6569">
        <w:rPr>
          <w:sz w:val="28"/>
          <w:szCs w:val="28"/>
        </w:rPr>
        <w:t>утримання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Філії</w:t>
      </w:r>
      <w:proofErr w:type="spellEnd"/>
      <w:r w:rsidRPr="005A6569">
        <w:rPr>
          <w:sz w:val="28"/>
          <w:szCs w:val="28"/>
        </w:rPr>
        <w:t>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умови для реалізації прав та обов’язків усіх учасників освітнього процесу Філії,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 Філії, формування у разі потреби індивідуального навчального плану;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lastRenderedPageBreak/>
        <w:t>забезпечує створення та функціонування положення про внутрішню систему забезпечення якості освіти в Закладі, його філіях;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забезпечує розроблення, виконання та моніторинг виконання індивідуальної програми розвитку учня Філії;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8" w:name="n575"/>
      <w:bookmarkEnd w:id="8"/>
      <w:r w:rsidRPr="005A6569">
        <w:rPr>
          <w:sz w:val="28"/>
          <w:szCs w:val="28"/>
          <w:lang w:val="uk-UA" w:eastAsia="en-US" w:bidi="en-US"/>
        </w:rPr>
        <w:t>контролює виконання педагогічними працівниками та учнями (учнем)  Філії освітньої програми, індивідуальної програми розвитку, індивідуального навчального плану;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9" w:name="n576"/>
      <w:bookmarkEnd w:id="9"/>
      <w:r w:rsidRPr="005A6569">
        <w:rPr>
          <w:sz w:val="28"/>
          <w:szCs w:val="28"/>
          <w:lang w:val="uk-UA" w:eastAsia="en-US" w:bidi="en-US"/>
        </w:rPr>
        <w:t>забезпечує здійснення контролю за досягненням учнями Філії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0" w:name="n577"/>
      <w:bookmarkEnd w:id="10"/>
      <w:r w:rsidRPr="005A6569">
        <w:rPr>
          <w:sz w:val="28"/>
          <w:szCs w:val="28"/>
          <w:lang w:val="uk-UA" w:eastAsia="en-US" w:bidi="en-US"/>
        </w:rPr>
        <w:t>створює необхідні умови для здобуття освіти особами з особливими освітніми потребами;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1" w:name="n578"/>
      <w:bookmarkEnd w:id="11"/>
      <w:r w:rsidRPr="005A6569">
        <w:rPr>
          <w:sz w:val="28"/>
          <w:szCs w:val="28"/>
          <w:lang w:val="uk-UA" w:eastAsia="en-US" w:bidi="en-US"/>
        </w:rPr>
        <w:t>сприяє проходженню атестації та сертифікації педагогічними працівниками;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умови для здійснення дієвого та відкритого громадського нагляду (контролю) за діяльністю Філії;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2" w:name="n580"/>
      <w:bookmarkEnd w:id="12"/>
      <w:r w:rsidRPr="005A6569">
        <w:rPr>
          <w:sz w:val="28"/>
          <w:szCs w:val="28"/>
          <w:lang w:val="uk-UA" w:eastAsia="en-US" w:bidi="en-US"/>
        </w:rPr>
        <w:t>сприяє та створює умови для діяльності органів громадського самоврядування в Філії;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3" w:name="n581"/>
      <w:bookmarkEnd w:id="13"/>
      <w:r w:rsidRPr="005A6569">
        <w:rPr>
          <w:sz w:val="28"/>
          <w:szCs w:val="28"/>
          <w:lang w:val="uk-UA" w:eastAsia="en-US" w:bidi="en-US"/>
        </w:rPr>
        <w:t>формує засади, створює умови, сприяє формуванню культури здорового способу життя учнів та працівників Філії;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в Філії безпечне освітнє середовище, забезпечувати дотримання вимог щодо охорони дитинства, охорони праці, вимог техніки безпеки;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4" w:name="n583"/>
      <w:bookmarkEnd w:id="14"/>
      <w:r w:rsidRPr="005A6569">
        <w:rPr>
          <w:sz w:val="28"/>
          <w:szCs w:val="28"/>
          <w:lang w:val="uk-UA" w:eastAsia="en-US" w:bidi="en-US"/>
        </w:rPr>
        <w:t>організовує харчування та сприяє медичному обслуговуванню учнів Філії відповідно до законодавства;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5" w:name="n584"/>
      <w:bookmarkEnd w:id="15"/>
      <w:r w:rsidRPr="005A6569">
        <w:rPr>
          <w:sz w:val="28"/>
          <w:szCs w:val="28"/>
          <w:lang w:val="uk-UA" w:eastAsia="en-US" w:bidi="en-US"/>
        </w:rPr>
        <w:t>забезпечує відкритість і прозорість діяльності Філії;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звітує щороку на загальних зборах колективу Філії про свою роботу;</w:t>
      </w:r>
    </w:p>
    <w:p w:rsidR="00A51D4D" w:rsidRPr="005A6569" w:rsidRDefault="00A51D4D" w:rsidP="00A51D4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6" w:name="n588"/>
      <w:bookmarkEnd w:id="16"/>
      <w:r w:rsidRPr="005A6569">
        <w:rPr>
          <w:sz w:val="28"/>
          <w:szCs w:val="28"/>
          <w:lang w:val="uk-UA" w:eastAsia="en-US" w:bidi="en-US"/>
        </w:rPr>
        <w:t>виконує інші обов’язки, покладені на нього законодавством, Засновником, директором опорного закладу, Статутом, колективним договором, трудовим договором.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7" w:name="n36"/>
      <w:bookmarkStart w:id="18" w:name="n37"/>
      <w:bookmarkEnd w:id="17"/>
      <w:bookmarkEnd w:id="18"/>
      <w:r w:rsidRPr="005A6569">
        <w:rPr>
          <w:rFonts w:eastAsiaTheme="minorHAnsi"/>
          <w:sz w:val="28"/>
          <w:szCs w:val="28"/>
          <w:lang w:val="uk-UA" w:eastAsia="en-US"/>
        </w:rPr>
        <w:t>3.3. Завідувач Філії, його заступники, педагогічні та інші працівники філії є працівниками опорного закладу.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 xml:space="preserve">3.4. </w:t>
      </w:r>
      <w:r w:rsidRPr="005A6569">
        <w:rPr>
          <w:sz w:val="28"/>
          <w:szCs w:val="28"/>
          <w:lang w:val="uk-UA"/>
        </w:rPr>
        <w:t xml:space="preserve">Директор опорного закладу </w:t>
      </w:r>
      <w:r w:rsidRPr="005A6569">
        <w:rPr>
          <w:rFonts w:eastAsiaTheme="minorHAnsi"/>
          <w:sz w:val="28"/>
          <w:szCs w:val="28"/>
          <w:lang w:val="uk-UA" w:eastAsia="en-US"/>
        </w:rPr>
        <w:t>визначає обсяг педагогічного навантаження педагогічних працівників, які забезпечують освітній процес у філії.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9" w:name="n39"/>
      <w:bookmarkEnd w:id="19"/>
      <w:r w:rsidRPr="005A6569">
        <w:rPr>
          <w:rFonts w:eastAsiaTheme="minorHAnsi"/>
          <w:sz w:val="28"/>
          <w:szCs w:val="28"/>
          <w:lang w:val="uk-UA" w:eastAsia="en-US"/>
        </w:rPr>
        <w:t>Педагогічні працівники опорного закладу, які здійснюють освітній процес у філії, можуть мати педагогічне навантаження в опорному закладі та Філіях.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3.5. Педагогічні працівники Філії є членами педагогічної ради опорного закладу освіти та беруть участь у її засіданнях.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0" w:name="n41"/>
      <w:bookmarkEnd w:id="20"/>
      <w:r w:rsidRPr="005A6569">
        <w:rPr>
          <w:rFonts w:eastAsiaTheme="minorHAnsi"/>
          <w:sz w:val="28"/>
          <w:szCs w:val="28"/>
          <w:lang w:val="uk-UA" w:eastAsia="en-US"/>
        </w:rPr>
        <w:t>3.6. Методична робота у Філії є складовою методичної роботи опорного закладу.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1" w:name="n42"/>
      <w:bookmarkEnd w:id="21"/>
      <w:r w:rsidRPr="005A6569">
        <w:rPr>
          <w:rFonts w:eastAsiaTheme="minorHAnsi"/>
          <w:sz w:val="28"/>
          <w:szCs w:val="28"/>
          <w:lang w:val="uk-UA" w:eastAsia="en-US"/>
        </w:rPr>
        <w:lastRenderedPageBreak/>
        <w:t>3.7. Рішення вищого колегіального органу громадського самоврядування (загальні збори трудового колективу) опорного закладу є обов’язковими для виконання Філією.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2" w:name="n43"/>
      <w:bookmarkEnd w:id="22"/>
      <w:r w:rsidRPr="005A6569">
        <w:rPr>
          <w:rFonts w:eastAsiaTheme="minorHAnsi"/>
          <w:sz w:val="28"/>
          <w:szCs w:val="28"/>
          <w:lang w:val="uk-UA" w:eastAsia="en-US"/>
        </w:rPr>
        <w:t>3.8. У Філії можуть створюватися органи громадського самоврядування філії.</w:t>
      </w:r>
    </w:p>
    <w:p w:rsidR="00A51D4D" w:rsidRPr="00BA5EFD" w:rsidRDefault="00A51D4D" w:rsidP="00A51D4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A51D4D" w:rsidRDefault="00A51D4D" w:rsidP="00A51D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матер</w:t>
      </w:r>
      <w:proofErr w:type="gram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іально-технічна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Філії</w:t>
      </w:r>
      <w:proofErr w:type="spellEnd"/>
    </w:p>
    <w:p w:rsidR="00D91DD6" w:rsidRPr="00D91DD6" w:rsidRDefault="00D91DD6" w:rsidP="00A51D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4.1. Порядок фінансування та матеріально-технічного забезпечення філії визначається Законами України </w:t>
      </w:r>
      <w:hyperlink r:id="rId12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 xml:space="preserve">,  </w:t>
      </w:r>
      <w:hyperlink r:id="rId13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повну загальну середню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 та іншими нормативно-правовими актами України.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3" w:name="n46"/>
      <w:bookmarkEnd w:id="23"/>
      <w:r w:rsidRPr="005A6569">
        <w:rPr>
          <w:rFonts w:eastAsiaTheme="minorHAnsi"/>
          <w:sz w:val="28"/>
          <w:szCs w:val="28"/>
          <w:lang w:val="uk-UA" w:eastAsia="en-US"/>
        </w:rPr>
        <w:t>4.2. Фінансування Філії здійснюється відповідно до єдиного кошторису опорного закладу Засновником.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4" w:name="n47"/>
      <w:bookmarkEnd w:id="24"/>
      <w:r w:rsidRPr="005A6569">
        <w:rPr>
          <w:rFonts w:eastAsiaTheme="minorHAnsi"/>
          <w:sz w:val="28"/>
          <w:szCs w:val="28"/>
          <w:lang w:val="uk-UA" w:eastAsia="en-US"/>
        </w:rPr>
        <w:t>4.3. Філія може залучати додаткові джерела фінансування, не заборонені законодавством.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5" w:name="n48"/>
      <w:bookmarkEnd w:id="25"/>
      <w:r w:rsidRPr="005A6569">
        <w:rPr>
          <w:rFonts w:eastAsiaTheme="minorHAnsi"/>
          <w:sz w:val="28"/>
          <w:szCs w:val="28"/>
          <w:lang w:val="uk-UA" w:eastAsia="en-US"/>
        </w:rPr>
        <w:t>4.4. Філія може забезпечувати надання платних освітніх та інших послуг, перелік яких визначає педагогічна рада закладу опорного закладу відповідно до </w:t>
      </w:r>
      <w:hyperlink r:id="rId14" w:anchor="n17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, затвердженого постановою Кабінету Міністрів України від 27 серпня 2010 року № 796.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6" w:name="n49"/>
      <w:bookmarkEnd w:id="26"/>
      <w:r w:rsidRPr="005A6569">
        <w:rPr>
          <w:rFonts w:eastAsiaTheme="minorHAnsi"/>
          <w:sz w:val="28"/>
          <w:szCs w:val="28"/>
          <w:lang w:val="uk-UA" w:eastAsia="en-US"/>
        </w:rPr>
        <w:t>4.5. Майно закладу опорного закладу перебуває у користуванні Філії на правах повного господарського відання або оперативного управління.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n50"/>
      <w:bookmarkEnd w:id="27"/>
      <w:r w:rsidRPr="005A6569">
        <w:rPr>
          <w:rFonts w:eastAsiaTheme="minorHAnsi"/>
          <w:sz w:val="28"/>
          <w:szCs w:val="28"/>
          <w:lang w:val="uk-UA" w:eastAsia="en-US"/>
        </w:rPr>
        <w:t>4.6. Опорний заклад та його Філії спільно використовують наявне майно, у тому числі транспортні засоби, шкільні автобуси, спортивне обладнання тощо.</w:t>
      </w:r>
    </w:p>
    <w:p w:rsidR="00A51D4D" w:rsidRPr="005A6569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51D4D" w:rsidRPr="009C0AA6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A51D4D" w:rsidRPr="009C0AA6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A51D4D" w:rsidRPr="009C0AA6" w:rsidRDefault="00A51D4D" w:rsidP="00A51D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A51D4D" w:rsidRPr="00A51D4D" w:rsidRDefault="00A51D4D" w:rsidP="00377A88">
      <w:pPr>
        <w:widowControl w:val="0"/>
        <w:adjustRightInd w:val="0"/>
        <w:spacing w:line="317" w:lineRule="atLeast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377A88" w:rsidRDefault="00377A88" w:rsidP="005A6569">
      <w:pPr>
        <w:widowControl w:val="0"/>
        <w:tabs>
          <w:tab w:val="left" w:pos="1296"/>
        </w:tabs>
        <w:adjustRightInd w:val="0"/>
        <w:spacing w:after="0" w:line="240" w:lineRule="auto"/>
        <w:ind w:left="58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</w:r>
    </w:p>
    <w:p w:rsidR="00A9437B" w:rsidRDefault="00A9437B" w:rsidP="009A6582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377A88" w:rsidRDefault="00377A88" w:rsidP="004543B3">
      <w:pPr>
        <w:widowControl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="00C96790"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65"/>
        <w:tblW w:w="0" w:type="auto"/>
        <w:tblLook w:val="01E0" w:firstRow="1" w:lastRow="1" w:firstColumn="1" w:lastColumn="1" w:noHBand="0" w:noVBand="0"/>
      </w:tblPr>
      <w:tblGrid>
        <w:gridCol w:w="5353"/>
        <w:gridCol w:w="4005"/>
      </w:tblGrid>
      <w:tr w:rsidR="001B482B" w:rsidRPr="00A51D4D" w:rsidTr="001B482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B482B" w:rsidRPr="00E96821" w:rsidRDefault="001B482B" w:rsidP="001B482B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1B482B" w:rsidRPr="00E96821" w:rsidRDefault="001B482B" w:rsidP="001B482B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96790" w:rsidRDefault="00C9679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Pr="007A7295" w:rsidRDefault="00ED4DAF" w:rsidP="007A7295">
      <w:pPr>
        <w:widowControl w:val="0"/>
        <w:adjustRightInd w:val="0"/>
        <w:spacing w:after="0" w:line="317" w:lineRule="atLeast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sectPr w:rsidR="00ED4DAF" w:rsidRPr="007A7295" w:rsidSect="005A6569">
      <w:footerReference w:type="default" r:id="rId15"/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69" w:rsidRDefault="00DF1069" w:rsidP="00123BB4">
      <w:pPr>
        <w:spacing w:after="0" w:line="240" w:lineRule="auto"/>
      </w:pPr>
      <w:r>
        <w:separator/>
      </w:r>
    </w:p>
  </w:endnote>
  <w:endnote w:type="continuationSeparator" w:id="0">
    <w:p w:rsidR="00DF1069" w:rsidRDefault="00DF1069" w:rsidP="001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459079"/>
      <w:docPartObj>
        <w:docPartGallery w:val="Page Numbers (Bottom of Page)"/>
        <w:docPartUnique/>
      </w:docPartObj>
    </w:sdtPr>
    <w:sdtEndPr/>
    <w:sdtContent>
      <w:p w:rsidR="00A51D4D" w:rsidRDefault="00FC285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1D4D" w:rsidRDefault="00A51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69" w:rsidRDefault="00DF1069" w:rsidP="00123BB4">
      <w:pPr>
        <w:spacing w:after="0" w:line="240" w:lineRule="auto"/>
      </w:pPr>
      <w:r>
        <w:separator/>
      </w:r>
    </w:p>
  </w:footnote>
  <w:footnote w:type="continuationSeparator" w:id="0">
    <w:p w:rsidR="00DF1069" w:rsidRDefault="00DF1069" w:rsidP="0012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1BA"/>
    <w:multiLevelType w:val="hybridMultilevel"/>
    <w:tmpl w:val="EED04B20"/>
    <w:lvl w:ilvl="0" w:tplc="9C5272F4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88"/>
    <w:rsid w:val="000003B5"/>
    <w:rsid w:val="00011EFC"/>
    <w:rsid w:val="000142FF"/>
    <w:rsid w:val="00023CF8"/>
    <w:rsid w:val="0006530E"/>
    <w:rsid w:val="00072216"/>
    <w:rsid w:val="000A3B60"/>
    <w:rsid w:val="000C1105"/>
    <w:rsid w:val="000C716C"/>
    <w:rsid w:val="000D75A4"/>
    <w:rsid w:val="000E547D"/>
    <w:rsid w:val="000F1F9C"/>
    <w:rsid w:val="000F40A9"/>
    <w:rsid w:val="00123BB4"/>
    <w:rsid w:val="00136816"/>
    <w:rsid w:val="00175EB4"/>
    <w:rsid w:val="00180A97"/>
    <w:rsid w:val="001A281F"/>
    <w:rsid w:val="001B482B"/>
    <w:rsid w:val="001E4B9F"/>
    <w:rsid w:val="00212762"/>
    <w:rsid w:val="00235997"/>
    <w:rsid w:val="00271632"/>
    <w:rsid w:val="002873AE"/>
    <w:rsid w:val="002937E6"/>
    <w:rsid w:val="00294CD4"/>
    <w:rsid w:val="002B7C8B"/>
    <w:rsid w:val="002D176D"/>
    <w:rsid w:val="00300116"/>
    <w:rsid w:val="00305D73"/>
    <w:rsid w:val="00327F3B"/>
    <w:rsid w:val="00341B1B"/>
    <w:rsid w:val="00342FE4"/>
    <w:rsid w:val="00377A88"/>
    <w:rsid w:val="00391C14"/>
    <w:rsid w:val="0039718A"/>
    <w:rsid w:val="003A125D"/>
    <w:rsid w:val="003B7FC4"/>
    <w:rsid w:val="003C677B"/>
    <w:rsid w:val="003F35FF"/>
    <w:rsid w:val="00416DB9"/>
    <w:rsid w:val="00444A88"/>
    <w:rsid w:val="00453F39"/>
    <w:rsid w:val="004543B3"/>
    <w:rsid w:val="00457C10"/>
    <w:rsid w:val="00462EA5"/>
    <w:rsid w:val="004808E9"/>
    <w:rsid w:val="00497396"/>
    <w:rsid w:val="004B41CA"/>
    <w:rsid w:val="004C0378"/>
    <w:rsid w:val="00501476"/>
    <w:rsid w:val="00566B73"/>
    <w:rsid w:val="005A0AAD"/>
    <w:rsid w:val="005A6569"/>
    <w:rsid w:val="005C560C"/>
    <w:rsid w:val="005C65A1"/>
    <w:rsid w:val="005C6B61"/>
    <w:rsid w:val="005D172C"/>
    <w:rsid w:val="005E1067"/>
    <w:rsid w:val="00651154"/>
    <w:rsid w:val="006768C5"/>
    <w:rsid w:val="00681105"/>
    <w:rsid w:val="006942E3"/>
    <w:rsid w:val="006B59E6"/>
    <w:rsid w:val="006C1140"/>
    <w:rsid w:val="006C2328"/>
    <w:rsid w:val="00704F36"/>
    <w:rsid w:val="00727CF6"/>
    <w:rsid w:val="00743330"/>
    <w:rsid w:val="00743E90"/>
    <w:rsid w:val="0079258C"/>
    <w:rsid w:val="007A7295"/>
    <w:rsid w:val="0082599A"/>
    <w:rsid w:val="00840448"/>
    <w:rsid w:val="00844C73"/>
    <w:rsid w:val="008462FF"/>
    <w:rsid w:val="00861274"/>
    <w:rsid w:val="00861DBA"/>
    <w:rsid w:val="008A03BD"/>
    <w:rsid w:val="008C067B"/>
    <w:rsid w:val="008D68B9"/>
    <w:rsid w:val="008E6A37"/>
    <w:rsid w:val="008F317A"/>
    <w:rsid w:val="00910476"/>
    <w:rsid w:val="00930E4A"/>
    <w:rsid w:val="0093629F"/>
    <w:rsid w:val="0095497B"/>
    <w:rsid w:val="00970609"/>
    <w:rsid w:val="00975838"/>
    <w:rsid w:val="009A0BA4"/>
    <w:rsid w:val="009A34D2"/>
    <w:rsid w:val="009A6582"/>
    <w:rsid w:val="009B7B78"/>
    <w:rsid w:val="00A067F9"/>
    <w:rsid w:val="00A30878"/>
    <w:rsid w:val="00A36F12"/>
    <w:rsid w:val="00A4651F"/>
    <w:rsid w:val="00A51D4D"/>
    <w:rsid w:val="00A575C9"/>
    <w:rsid w:val="00A638F8"/>
    <w:rsid w:val="00A9437B"/>
    <w:rsid w:val="00A95D9F"/>
    <w:rsid w:val="00A96F54"/>
    <w:rsid w:val="00AF36CD"/>
    <w:rsid w:val="00B20E2E"/>
    <w:rsid w:val="00B27544"/>
    <w:rsid w:val="00B443CA"/>
    <w:rsid w:val="00B61913"/>
    <w:rsid w:val="00B6440C"/>
    <w:rsid w:val="00B72BFE"/>
    <w:rsid w:val="00B8794B"/>
    <w:rsid w:val="00BD5E6D"/>
    <w:rsid w:val="00BE7F21"/>
    <w:rsid w:val="00C72A6E"/>
    <w:rsid w:val="00C82924"/>
    <w:rsid w:val="00C96790"/>
    <w:rsid w:val="00CA1A0D"/>
    <w:rsid w:val="00CB5ED7"/>
    <w:rsid w:val="00CD26BA"/>
    <w:rsid w:val="00CE1E14"/>
    <w:rsid w:val="00D050FD"/>
    <w:rsid w:val="00D41263"/>
    <w:rsid w:val="00D564BA"/>
    <w:rsid w:val="00D91DD6"/>
    <w:rsid w:val="00D928E5"/>
    <w:rsid w:val="00DD013E"/>
    <w:rsid w:val="00DF1069"/>
    <w:rsid w:val="00DF51D9"/>
    <w:rsid w:val="00E44237"/>
    <w:rsid w:val="00E63275"/>
    <w:rsid w:val="00E7007D"/>
    <w:rsid w:val="00E71701"/>
    <w:rsid w:val="00E81690"/>
    <w:rsid w:val="00E82C98"/>
    <w:rsid w:val="00EB3EE4"/>
    <w:rsid w:val="00ED4DAF"/>
    <w:rsid w:val="00EE72DC"/>
    <w:rsid w:val="00F002ED"/>
    <w:rsid w:val="00F0605E"/>
    <w:rsid w:val="00F14B01"/>
    <w:rsid w:val="00F21CDB"/>
    <w:rsid w:val="00F26A37"/>
    <w:rsid w:val="00F66989"/>
    <w:rsid w:val="00F74A30"/>
    <w:rsid w:val="00FA2E39"/>
    <w:rsid w:val="00F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paragraph" w:styleId="a9">
    <w:name w:val="No Spacing"/>
    <w:uiPriority w:val="1"/>
    <w:qFormat/>
    <w:rsid w:val="00A51D4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A5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paragraph" w:styleId="a9">
    <w:name w:val="No Spacing"/>
    <w:uiPriority w:val="1"/>
    <w:qFormat/>
    <w:rsid w:val="00A51D4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A5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651-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308-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651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ACCE-6B5B-4BAA-9280-6EDFB8E4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Комишуваська ОТГ_ПК2</cp:lastModifiedBy>
  <cp:revision>3</cp:revision>
  <dcterms:created xsi:type="dcterms:W3CDTF">2021-05-16T10:24:00Z</dcterms:created>
  <dcterms:modified xsi:type="dcterms:W3CDTF">2021-05-24T05:54:00Z</dcterms:modified>
</cp:coreProperties>
</file>