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C5997" w:rsidTr="007C5997">
        <w:tc>
          <w:tcPr>
            <w:tcW w:w="5353" w:type="dxa"/>
          </w:tcPr>
          <w:p w:rsidR="007C5997" w:rsidRDefault="007C5997" w:rsidP="007C5997">
            <w:pPr>
              <w:widowControl w:val="0"/>
              <w:tabs>
                <w:tab w:val="center" w:pos="855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</w:tcPr>
          <w:p w:rsidR="007C5997" w:rsidRPr="007C5997" w:rsidRDefault="007C5997" w:rsidP="007C5997">
            <w:pPr>
              <w:widowControl w:val="0"/>
              <w:tabs>
                <w:tab w:val="center" w:pos="855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C5997">
              <w:rPr>
                <w:rFonts w:ascii="Times New Roman" w:hAnsi="Times New Roman"/>
                <w:color w:val="000000"/>
                <w:sz w:val="28"/>
                <w:szCs w:val="28"/>
              </w:rPr>
              <w:t>Додаток</w:t>
            </w:r>
            <w:proofErr w:type="spellEnd"/>
            <w:r w:rsidRPr="007C59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№</w:t>
            </w:r>
            <w:r w:rsidRPr="007C5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59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  <w:p w:rsidR="007C5997" w:rsidRPr="007C5997" w:rsidRDefault="007C5997" w:rsidP="007C5997">
            <w:pPr>
              <w:widowControl w:val="0"/>
              <w:tabs>
                <w:tab w:val="center" w:pos="855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5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proofErr w:type="spellStart"/>
            <w:proofErr w:type="gramStart"/>
            <w:r w:rsidRPr="007C599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7C5997">
              <w:rPr>
                <w:rFonts w:ascii="Times New Roman" w:hAnsi="Times New Roman"/>
                <w:color w:val="000000"/>
                <w:sz w:val="28"/>
                <w:szCs w:val="28"/>
              </w:rPr>
              <w:t>ішення</w:t>
            </w:r>
            <w:proofErr w:type="spellEnd"/>
            <w:r w:rsidRPr="007C5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59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Pr="007C599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7C59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сесії 8 скликання                                                                                                    </w:t>
            </w:r>
            <w:proofErr w:type="spellStart"/>
            <w:r w:rsidRPr="007C59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Комишуваської</w:t>
            </w:r>
            <w:proofErr w:type="spellEnd"/>
            <w:r w:rsidRPr="007C59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селищної</w:t>
            </w:r>
            <w:r w:rsidRPr="007C5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</w:t>
            </w:r>
          </w:p>
          <w:p w:rsidR="007C5997" w:rsidRDefault="007C5997" w:rsidP="007C5997">
            <w:pPr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C59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7C599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09</w:t>
            </w:r>
            <w:r w:rsidRPr="007C59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.0</w:t>
            </w:r>
            <w:r w:rsidRPr="007C599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  <w:r w:rsidRPr="007C59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.2019 № 2</w:t>
            </w:r>
          </w:p>
        </w:tc>
      </w:tr>
      <w:tr w:rsidR="007C5997" w:rsidTr="007C5997">
        <w:tc>
          <w:tcPr>
            <w:tcW w:w="5353" w:type="dxa"/>
          </w:tcPr>
          <w:p w:rsidR="007C5997" w:rsidRDefault="007C5997" w:rsidP="007C5997">
            <w:pPr>
              <w:widowControl w:val="0"/>
              <w:tabs>
                <w:tab w:val="center" w:pos="855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</w:tcPr>
          <w:p w:rsidR="007C5997" w:rsidRDefault="007C5997" w:rsidP="007C5997">
            <w:pPr>
              <w:widowControl w:val="0"/>
              <w:tabs>
                <w:tab w:val="center" w:pos="855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C5997" w:rsidRPr="007C5997" w:rsidRDefault="007C5997" w:rsidP="007C5997">
      <w:pPr>
        <w:widowControl w:val="0"/>
        <w:tabs>
          <w:tab w:val="center" w:pos="8557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</w:t>
      </w:r>
    </w:p>
    <w:p w:rsidR="005763BB" w:rsidRPr="005763BB" w:rsidRDefault="005763BB" w:rsidP="005763BB">
      <w:pPr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ІНФОРМАЦІЯ ПРО ВИКОНАННЯ БЮДЖЕТУ </w:t>
      </w:r>
    </w:p>
    <w:p w:rsidR="005763BB" w:rsidRPr="005763BB" w:rsidRDefault="005763BB" w:rsidP="005763BB">
      <w:pPr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КОМИШУВАСЬКОЇ </w:t>
      </w:r>
      <w:r w:rsidRPr="00576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ОТГ ЗА І</w:t>
      </w:r>
      <w:r w:rsidR="00F0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576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КВАРТАЛ 2019 РОКУ</w:t>
      </w:r>
    </w:p>
    <w:p w:rsidR="005763BB" w:rsidRPr="005763BB" w:rsidRDefault="005763BB" w:rsidP="00576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 </w:t>
      </w:r>
      <w:proofErr w:type="spellStart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Комишуваської</w:t>
      </w:r>
      <w:proofErr w:type="spellEnd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територіа</w:t>
      </w:r>
      <w:r w:rsidR="001668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льної громади за результатами ІІ 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кварталу 2019 року виконано по доходах загального та спеціального фондів (без міжбюджетни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="000339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трансфертів) у обсязі 48 038,607 </w:t>
      </w:r>
      <w:proofErr w:type="spellStart"/>
      <w:r w:rsidR="000339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="000339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., що складає 104,9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 затвердженого плану.</w:t>
      </w:r>
    </w:p>
    <w:p w:rsidR="005763BB" w:rsidRPr="005763BB" w:rsidRDefault="005763BB" w:rsidP="00576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Підсумки виконання дохідної частини загального фонду бюджету за І</w:t>
      </w:r>
      <w:r w:rsidR="000339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квартал 2019 року порівняно з відповідним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іод</w:t>
      </w:r>
      <w:r w:rsidR="00777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 2018 року зросли на 4 345,125тис.грн. (на 9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%).</w:t>
      </w:r>
    </w:p>
    <w:p w:rsidR="005763BB" w:rsidRPr="005763BB" w:rsidRDefault="005763BB" w:rsidP="00576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Перевиконання затвердженого на І</w:t>
      </w:r>
      <w:r w:rsidR="00777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квартал 2019 року плану доходів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777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гального фонду становить 1 946,205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777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(4,5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%), що забезпечено переважно за рахунок перевиконання показників по податкам та зборам на доходи фізичних осіб.</w:t>
      </w:r>
    </w:p>
    <w:p w:rsidR="005763BB" w:rsidRPr="005763BB" w:rsidRDefault="005763BB" w:rsidP="00576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Перевиконання плану доходів спеціального фонду бюджету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Комишуваської</w:t>
      </w:r>
      <w:proofErr w:type="spellEnd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 (без міжбюджетних трансфертів та власних надходжень бюджетних устано</w:t>
      </w:r>
      <w:r w:rsidR="00777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становить 43,8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</w:t>
      </w:r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., або 31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рахунок благодійних внесків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Власні надходження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</w:t>
      </w:r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юджетних установ  склали 331,607 </w:t>
      </w:r>
      <w:proofErr w:type="spellStart"/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., що становить 41,1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до річного плану.</w:t>
      </w:r>
    </w:p>
    <w:p w:rsidR="005763BB" w:rsidRPr="005763BB" w:rsidRDefault="005763BB" w:rsidP="00576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</w:t>
      </w:r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ного бюджету отримано 31 818,516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тис.грн. базової дотації, освітньої, медичної субвенції та субвенції на здійснення заходів щодо соці</w:t>
      </w:r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ально-економічного розвитку (98,6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до затверджених у бюджеті показників). З об</w:t>
      </w:r>
      <w:r w:rsidR="005744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</w:t>
      </w:r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сного бюджету надійшло 2 809,722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тис.грн. дотації та субвенції, в тому числі: Нова українська школа, Доступні ліки, та підтримка особам з особливими освітніми потребами. Крі</w:t>
      </w:r>
      <w:r w:rsidR="005744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 того, з бюджетів  району, Таврійської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 на</w:t>
      </w:r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дійшло субвенцій на суму 752,810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Видаткова частина загального фонду бюджету </w:t>
      </w:r>
      <w:proofErr w:type="spellStart"/>
      <w:r w:rsidR="005744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Комишуваської</w:t>
      </w:r>
      <w:proofErr w:type="spellEnd"/>
      <w:r w:rsidR="005744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ОТГ  без урахування субвенцій, перерахованих державному та районному бюд</w:t>
      </w:r>
      <w:r w:rsidR="005744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жет</w:t>
      </w:r>
      <w:r w:rsidR="00270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ам, виконана у сумі </w:t>
      </w:r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34 983,193тис.грн., або на 92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до плану І</w:t>
      </w:r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кварталу 2019 року.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Обсяг видатків, здійснених із загального фонду бюджету об’єднаної територіальної громади у січн</w:t>
      </w:r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і-червні 2019 року, на 2 152,36 </w:t>
      </w:r>
      <w:proofErr w:type="spellStart"/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., або на 9,4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перевищив видатки відповідного періоду 2018 року. Зростання витрат пов’язане переважно з прийняттям з 1 січня 2019 року</w:t>
      </w:r>
      <w:r w:rsidR="00361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підвищення мінімальної  заробітної плати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захищені статті видатків із загаль</w:t>
      </w:r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ного фонду спрямовано  29 860,906тис.грн., що на 3 763,198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2B4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ис.грн., або на </w:t>
      </w:r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8,7% більше ніж за січень-червень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2018 року.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Заробітна плата працівникам установ соціально-культурної сфери виплачена у повному обсязі з урахуванням мінімальної заробітної плати та 1-го тарифного розряду єдиної тарифної сітки розрядів і коефіцієнтів. Видатки 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 оплату праці працівників бюджетних установ та нарахування на неї здійснені у сумі  </w:t>
      </w:r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26 046,609тис.грн., що на 3 146,67тис.грн., або на 9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більше видатків відповідного періоду 2018 року.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Видатки на продукти харчування за загальним фондом проведено у сумі </w:t>
      </w:r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879,036тис.грн., що на 233,011 </w:t>
      </w:r>
      <w:proofErr w:type="spellStart"/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="00EE7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., або </w:t>
      </w:r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більше ніж за відповідний період 2018 року.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оплату комунальних послуг та енергоносіїв </w:t>
      </w:r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касові видатки складають 2  935,261</w:t>
      </w:r>
      <w:r w:rsidR="002B4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B4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="002B4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на 383,52 </w:t>
      </w:r>
      <w:proofErr w:type="spellStart"/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., або на 8</w:t>
      </w:r>
      <w:r w:rsidR="002B4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більше</w:t>
      </w:r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ніж за січень-червень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2018 року.</w:t>
      </w:r>
      <w:r w:rsidR="00F10B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Питома вага від загального обсягу видатків загального фонду склала на:</w:t>
      </w:r>
    </w:p>
    <w:p w:rsidR="005763BB" w:rsidRPr="005763BB" w:rsidRDefault="005763BB" w:rsidP="005763BB">
      <w:pPr>
        <w:numPr>
          <w:ilvl w:val="0"/>
          <w:numId w:val="1"/>
        </w:numPr>
        <w:spacing w:after="0" w:line="240" w:lineRule="auto"/>
        <w:ind w:left="927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виплату заробіт</w:t>
      </w:r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ної плати  з нарахуванням – 74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%;</w:t>
      </w:r>
    </w:p>
    <w:p w:rsidR="005763BB" w:rsidRPr="005763BB" w:rsidRDefault="00AC6AB7" w:rsidP="005763BB">
      <w:pPr>
        <w:numPr>
          <w:ilvl w:val="0"/>
          <w:numId w:val="1"/>
        </w:numPr>
        <w:spacing w:after="0" w:line="240" w:lineRule="auto"/>
        <w:ind w:left="927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продукти харчування – 0,3</w:t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%;</w:t>
      </w:r>
    </w:p>
    <w:p w:rsidR="005763BB" w:rsidRPr="005763BB" w:rsidRDefault="00AC6AB7" w:rsidP="005763BB">
      <w:pPr>
        <w:numPr>
          <w:ilvl w:val="0"/>
          <w:numId w:val="1"/>
        </w:numPr>
        <w:spacing w:after="0" w:line="240" w:lineRule="auto"/>
        <w:ind w:left="927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енергоносії – 8</w:t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%;</w:t>
      </w:r>
    </w:p>
    <w:p w:rsidR="005763BB" w:rsidRPr="005763BB" w:rsidRDefault="005763BB" w:rsidP="005763BB">
      <w:pPr>
        <w:numPr>
          <w:ilvl w:val="0"/>
          <w:numId w:val="1"/>
        </w:numPr>
        <w:spacing w:after="0" w:line="240" w:lineRule="auto"/>
        <w:ind w:left="927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поточні трансферти держав</w:t>
      </w:r>
      <w:r w:rsidR="003271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ому та місцевому бюджетам – 18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%;</w:t>
      </w:r>
    </w:p>
    <w:p w:rsidR="005763BB" w:rsidRPr="005763BB" w:rsidRDefault="005763BB" w:rsidP="005763BB">
      <w:pPr>
        <w:numPr>
          <w:ilvl w:val="0"/>
          <w:numId w:val="1"/>
        </w:numPr>
        <w:spacing w:after="0" w:line="240" w:lineRule="auto"/>
        <w:ind w:left="927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інші видатки – </w:t>
      </w:r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32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%.</w:t>
      </w:r>
    </w:p>
    <w:p w:rsidR="005763BB" w:rsidRPr="005763BB" w:rsidRDefault="005763BB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капітальні видатки зі спеціаль</w:t>
      </w:r>
      <w:r w:rsidR="003271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ного фонду бюджету </w:t>
      </w:r>
      <w:proofErr w:type="spellStart"/>
      <w:r w:rsidR="003271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Комишуваської</w:t>
      </w:r>
      <w:proofErr w:type="spellEnd"/>
      <w:r w:rsidR="003271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ОТГ спрямовано </w:t>
      </w:r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2 446,857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тис.грн.</w:t>
      </w:r>
    </w:p>
    <w:p w:rsidR="005763BB" w:rsidRPr="005763BB" w:rsidRDefault="00AC6AB7" w:rsidP="005763B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Станом на 01.07</w:t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.2019 року заборгованості по виплаті заробітної плати працівників бюджетних установ та спожитих енергоносіїв бюджетними установами відсутня.</w:t>
      </w:r>
    </w:p>
    <w:p w:rsidR="005763BB" w:rsidRPr="005763BB" w:rsidRDefault="005763BB" w:rsidP="003271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 доходів загаль</w:t>
      </w:r>
      <w:r w:rsidR="003271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ного фонду бюджету </w:t>
      </w:r>
      <w:proofErr w:type="spellStart"/>
      <w:r w:rsidR="003271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Комишуваської</w:t>
      </w:r>
      <w:proofErr w:type="spellEnd"/>
      <w:r w:rsidR="003271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ОТГ</w:t>
      </w:r>
    </w:p>
    <w:p w:rsidR="005763BB" w:rsidRPr="005763BB" w:rsidRDefault="005763BB" w:rsidP="00576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І</w:t>
      </w:r>
      <w:r w:rsidR="00AC6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квартал 2019 року</w:t>
      </w:r>
    </w:p>
    <w:p w:rsidR="005763BB" w:rsidRPr="005763BB" w:rsidRDefault="005763BB" w:rsidP="005763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tbl>
      <w:tblPr>
        <w:tblW w:w="0" w:type="auto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1236"/>
        <w:gridCol w:w="1296"/>
        <w:gridCol w:w="1236"/>
        <w:gridCol w:w="986"/>
        <w:gridCol w:w="777"/>
        <w:gridCol w:w="1460"/>
        <w:gridCol w:w="1002"/>
      </w:tblGrid>
      <w:tr w:rsidR="00B06A9D" w:rsidRPr="005763BB" w:rsidTr="00F97674">
        <w:trPr>
          <w:trHeight w:val="1200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Назва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 І</w:t>
            </w:r>
            <w:r w:rsidR="00A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кв. 2018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A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Уточ.пл</w:t>
            </w:r>
            <w:proofErr w:type="spellEnd"/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на </w:t>
            </w:r>
            <w:r w:rsidR="0088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ІІ </w:t>
            </w: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кв.2019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 за І</w:t>
            </w:r>
            <w:r w:rsidR="00A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кв.2019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% вик. </w:t>
            </w:r>
            <w:r w:rsidR="00A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кв.2019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73D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 xml:space="preserve">Приріст </w:t>
            </w:r>
            <w:r w:rsidRPr="005763B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(зменшення)  доходів звітного періоду в порівнянні з попереднім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Питома вага</w:t>
            </w:r>
          </w:p>
        </w:tc>
      </w:tr>
      <w:tr w:rsidR="0088073D" w:rsidRPr="005763BB" w:rsidTr="00F97674">
        <w:trPr>
          <w:trHeight w:val="360"/>
        </w:trPr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Податок та збір на доходи </w:t>
            </w:r>
            <w:proofErr w:type="spellStart"/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фіз.осіб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8073D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4 374,473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8073D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4 001,59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8073D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6767,9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88073D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B06A9D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 w:rsidR="008807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B06A9D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2409,747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B06A9D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</w:t>
            </w: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Акцизний податок, пальне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B06A9D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1189,245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B06A9D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1112,494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B06A9D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1043,587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B06A9D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B06A9D" w:rsidP="00B0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B06A9D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-145,658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B06A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0,08</w:t>
            </w: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Сплата за землю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B06A9D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1174,006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1329,2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B06A9D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1532,504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358,498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Єдиний податок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3253,227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3778,6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3283,22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платежі, сплачені до місцевого бюджету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63,990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108,647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34EE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0,01</w:t>
            </w: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Офіційні трансферти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30 007,1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32 282,484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31818,516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1811,416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(без </w:t>
            </w:r>
            <w:proofErr w:type="spellStart"/>
            <w:r w:rsidRPr="00576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урах</w:t>
            </w:r>
            <w:proofErr w:type="spellEnd"/>
            <w:r w:rsidRPr="00576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 трансфертів)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10101,345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10360,674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12770,846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2669,501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</w:tr>
      <w:tr w:rsidR="0088073D" w:rsidRPr="005763BB" w:rsidTr="00F97674">
        <w:trPr>
          <w:trHeight w:val="26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40108,445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42643,158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44589,363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F97674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7302,33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763BB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763BB" w:rsidRPr="005763BB" w:rsidRDefault="005763BB" w:rsidP="00576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3BB" w:rsidRDefault="005763BB" w:rsidP="005763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73E8" w:rsidRPr="007E6D4B" w:rsidRDefault="003673E8" w:rsidP="007E6D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763BB" w:rsidRPr="005763BB" w:rsidRDefault="005763BB" w:rsidP="00576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Видатки загаль</w:t>
      </w:r>
      <w:r w:rsidR="003673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ного фонду бюджету </w:t>
      </w:r>
      <w:proofErr w:type="spellStart"/>
      <w:r w:rsidR="003673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Комишуваської</w:t>
      </w:r>
      <w:proofErr w:type="spellEnd"/>
      <w:r w:rsidR="003673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ОТГ </w:t>
      </w:r>
    </w:p>
    <w:p w:rsidR="005763BB" w:rsidRPr="005763BB" w:rsidRDefault="005763BB" w:rsidP="00576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r w:rsidR="00F976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квартал 2019 року</w:t>
      </w:r>
    </w:p>
    <w:p w:rsidR="005763BB" w:rsidRPr="005763BB" w:rsidRDefault="005763BB" w:rsidP="005763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тис.грн</w:t>
      </w:r>
      <w:proofErr w:type="spellEnd"/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018"/>
        <w:gridCol w:w="1754"/>
        <w:gridCol w:w="2044"/>
        <w:gridCol w:w="1314"/>
        <w:gridCol w:w="1745"/>
      </w:tblGrid>
      <w:tr w:rsidR="005763BB" w:rsidRPr="005763BB" w:rsidTr="005763BB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 на вказаний період з урахуванням змін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Всього профінансовано за вказаний період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Питома вага</w:t>
            </w:r>
          </w:p>
        </w:tc>
      </w:tr>
      <w:tr w:rsidR="005763BB" w:rsidRPr="005763BB" w:rsidTr="005763BB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C1E14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BB" w:rsidRPr="005763BB" w:rsidRDefault="005763BB" w:rsidP="0057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6=4*100/Разом</w:t>
            </w:r>
          </w:p>
        </w:tc>
      </w:tr>
      <w:tr w:rsidR="003673E8" w:rsidRPr="005763BB" w:rsidTr="00BF619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E8" w:rsidRPr="005763BB" w:rsidRDefault="003673E8" w:rsidP="0036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E8" w:rsidRPr="005763BB" w:rsidRDefault="003673E8" w:rsidP="0036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Апарат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3E8" w:rsidRPr="003673E8" w:rsidRDefault="00EE28D5" w:rsidP="003673E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E28D5">
              <w:rPr>
                <w:rFonts w:ascii="Calibri" w:hAnsi="Calibri"/>
                <w:color w:val="000000"/>
                <w:sz w:val="24"/>
                <w:szCs w:val="24"/>
              </w:rPr>
              <w:t>5530</w:t>
            </w:r>
            <w:r>
              <w:rPr>
                <w:rFonts w:ascii="Calibri" w:hAnsi="Calibri"/>
                <w:color w:val="000000"/>
                <w:sz w:val="24"/>
                <w:szCs w:val="24"/>
                <w:lang w:val="uk-UA"/>
              </w:rPr>
              <w:t>,</w:t>
            </w:r>
            <w:r w:rsidRPr="00EE28D5">
              <w:rPr>
                <w:rFonts w:ascii="Calibri" w:hAnsi="Calibri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3E8" w:rsidRPr="003673E8" w:rsidRDefault="00EE28D5" w:rsidP="00E239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5042</w:t>
            </w:r>
            <w:r>
              <w:rPr>
                <w:rFonts w:ascii="Calibri" w:hAnsi="Calibri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E8" w:rsidRPr="005763BB" w:rsidRDefault="005C43B9" w:rsidP="0036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E8" w:rsidRPr="005763BB" w:rsidRDefault="005C43B9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5763BB" w:rsidRPr="005763BB" w:rsidTr="003673E8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5C4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25547,128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C43B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C43B9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</w:t>
            </w:r>
          </w:p>
        </w:tc>
      </w:tr>
      <w:tr w:rsidR="005763BB" w:rsidRPr="005763BB" w:rsidTr="005C43B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Медицина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E23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5C4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1949,763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952972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763BB" w:rsidRPr="005763BB" w:rsidTr="005C43B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Соцзахист</w:t>
            </w:r>
            <w:proofErr w:type="spellEnd"/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соцзабезпечення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5C4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5763BB" w:rsidRPr="005763BB" w:rsidTr="005C43B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Культура і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E23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5C4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E23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1020,039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5763BB" w:rsidRPr="005763BB" w:rsidTr="005C43B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5C4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1223,464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5C43B9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5763BB" w:rsidRPr="005763BB" w:rsidTr="005C43B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видатки 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EE28D5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EE28D5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EE28D5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952972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5763BB" w:rsidRPr="005763BB" w:rsidTr="003673E8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7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EE28D5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37849,648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BB" w:rsidRPr="005763BB" w:rsidRDefault="00EE28D5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34983,193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952972" w:rsidP="0057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BB" w:rsidRPr="005763BB" w:rsidRDefault="005763BB" w:rsidP="005C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100,0</w:t>
            </w:r>
          </w:p>
        </w:tc>
      </w:tr>
    </w:tbl>
    <w:p w:rsidR="005763BB" w:rsidRPr="005763BB" w:rsidRDefault="005763BB" w:rsidP="005763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3BB" w:rsidRPr="005763BB" w:rsidRDefault="005763BB" w:rsidP="00576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Начальник фінансів </w:t>
      </w:r>
      <w:r w:rsidR="00937AD7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</w:t>
      </w:r>
      <w:r w:rsidR="00937A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</w:p>
    <w:p w:rsidR="005763BB" w:rsidRPr="005763BB" w:rsidRDefault="00937AD7" w:rsidP="00576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головний бухгалтер </w:t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763BB" w:rsidRPr="005763BB" w:rsidRDefault="00937AD7" w:rsidP="00576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Комишуваської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селищної ради </w:t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763BB" w:rsidRPr="00576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Івахненко</w:t>
      </w:r>
      <w:proofErr w:type="spellEnd"/>
    </w:p>
    <w:p w:rsidR="00DB588A" w:rsidRPr="005763BB" w:rsidRDefault="00DB588A">
      <w:pPr>
        <w:rPr>
          <w:lang w:val="uk-UA"/>
        </w:rPr>
      </w:pPr>
      <w:bookmarkStart w:id="0" w:name="_GoBack"/>
      <w:bookmarkEnd w:id="0"/>
    </w:p>
    <w:sectPr w:rsidR="00DB588A" w:rsidRPr="0057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3ADB"/>
    <w:multiLevelType w:val="multilevel"/>
    <w:tmpl w:val="3B74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BB"/>
    <w:rsid w:val="00033935"/>
    <w:rsid w:val="00043B3F"/>
    <w:rsid w:val="000E594E"/>
    <w:rsid w:val="001564CD"/>
    <w:rsid w:val="0016684D"/>
    <w:rsid w:val="001B239F"/>
    <w:rsid w:val="00270CC7"/>
    <w:rsid w:val="002B4F3D"/>
    <w:rsid w:val="00327134"/>
    <w:rsid w:val="00361049"/>
    <w:rsid w:val="003673E8"/>
    <w:rsid w:val="005744AE"/>
    <w:rsid w:val="005763BB"/>
    <w:rsid w:val="005C1E14"/>
    <w:rsid w:val="005C43B9"/>
    <w:rsid w:val="005F770E"/>
    <w:rsid w:val="006031B6"/>
    <w:rsid w:val="00640B09"/>
    <w:rsid w:val="006672AE"/>
    <w:rsid w:val="006761B3"/>
    <w:rsid w:val="0074428D"/>
    <w:rsid w:val="00777A47"/>
    <w:rsid w:val="007C5997"/>
    <w:rsid w:val="007E6D4B"/>
    <w:rsid w:val="0088073D"/>
    <w:rsid w:val="0088716D"/>
    <w:rsid w:val="00937AD7"/>
    <w:rsid w:val="00952972"/>
    <w:rsid w:val="00995091"/>
    <w:rsid w:val="009A665A"/>
    <w:rsid w:val="00A20042"/>
    <w:rsid w:val="00AC6AB7"/>
    <w:rsid w:val="00B06A9D"/>
    <w:rsid w:val="00B61F6F"/>
    <w:rsid w:val="00B8400C"/>
    <w:rsid w:val="00DB588A"/>
    <w:rsid w:val="00E23956"/>
    <w:rsid w:val="00E3398E"/>
    <w:rsid w:val="00EA11DA"/>
    <w:rsid w:val="00EE28D5"/>
    <w:rsid w:val="00EE75AB"/>
    <w:rsid w:val="00F024C1"/>
    <w:rsid w:val="00F10B65"/>
    <w:rsid w:val="00F34EE9"/>
    <w:rsid w:val="00F67230"/>
    <w:rsid w:val="00F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763BB"/>
  </w:style>
  <w:style w:type="paragraph" w:styleId="a4">
    <w:name w:val="Balloon Text"/>
    <w:basedOn w:val="a"/>
    <w:link w:val="a5"/>
    <w:uiPriority w:val="99"/>
    <w:semiHidden/>
    <w:unhideWhenUsed/>
    <w:rsid w:val="00A2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042"/>
    <w:rPr>
      <w:rFonts w:ascii="Segoe UI" w:hAnsi="Segoe UI" w:cs="Segoe UI"/>
      <w:sz w:val="18"/>
      <w:szCs w:val="18"/>
    </w:rPr>
  </w:style>
  <w:style w:type="paragraph" w:customStyle="1" w:styleId="a40">
    <w:name w:val="a4"/>
    <w:basedOn w:val="a"/>
    <w:rsid w:val="001B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239F"/>
    <w:rPr>
      <w:b/>
      <w:bCs/>
    </w:rPr>
  </w:style>
  <w:style w:type="table" w:styleId="a7">
    <w:name w:val="Table Grid"/>
    <w:basedOn w:val="a1"/>
    <w:uiPriority w:val="39"/>
    <w:rsid w:val="007C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763BB"/>
  </w:style>
  <w:style w:type="paragraph" w:styleId="a4">
    <w:name w:val="Balloon Text"/>
    <w:basedOn w:val="a"/>
    <w:link w:val="a5"/>
    <w:uiPriority w:val="99"/>
    <w:semiHidden/>
    <w:unhideWhenUsed/>
    <w:rsid w:val="00A2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042"/>
    <w:rPr>
      <w:rFonts w:ascii="Segoe UI" w:hAnsi="Segoe UI" w:cs="Segoe UI"/>
      <w:sz w:val="18"/>
      <w:szCs w:val="18"/>
    </w:rPr>
  </w:style>
  <w:style w:type="paragraph" w:customStyle="1" w:styleId="a40">
    <w:name w:val="a4"/>
    <w:basedOn w:val="a"/>
    <w:rsid w:val="001B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239F"/>
    <w:rPr>
      <w:b/>
      <w:bCs/>
    </w:rPr>
  </w:style>
  <w:style w:type="table" w:styleId="a7">
    <w:name w:val="Table Grid"/>
    <w:basedOn w:val="a1"/>
    <w:uiPriority w:val="39"/>
    <w:rsid w:val="007C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719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76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8CF7-AA04-445F-9EA7-842593B0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Asusx540l</dc:creator>
  <cp:lastModifiedBy>RePack by Diakov</cp:lastModifiedBy>
  <cp:revision>4</cp:revision>
  <cp:lastPrinted>2019-05-30T05:23:00Z</cp:lastPrinted>
  <dcterms:created xsi:type="dcterms:W3CDTF">2019-08-07T11:28:00Z</dcterms:created>
  <dcterms:modified xsi:type="dcterms:W3CDTF">2019-09-05T02:44:00Z</dcterms:modified>
</cp:coreProperties>
</file>