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4F" w:rsidRPr="00EB044F" w:rsidRDefault="00962316" w:rsidP="00EB044F">
      <w:pPr>
        <w:widowControl/>
        <w:suppressAutoHyphens w:val="0"/>
        <w:jc w:val="center"/>
        <w:rPr>
          <w:rFonts w:ascii="Calibri" w:eastAsia="Times New Roman" w:hAnsi="Calibri" w:cs="Times New Roman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Times New Roman"/>
          <w:noProof/>
          <w:kern w:val="0"/>
          <w:sz w:val="22"/>
          <w:szCs w:val="22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6.5pt;height:53.25pt;visibility:visible">
            <v:imagedata r:id="rId6" o:title=""/>
          </v:shape>
        </w:pict>
      </w:r>
    </w:p>
    <w:p w:rsidR="00EB044F" w:rsidRPr="00EB044F" w:rsidRDefault="00EB044F" w:rsidP="00EB044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ru-RU" w:eastAsia="ru-RU" w:bidi="ar-SA"/>
        </w:rPr>
      </w:pPr>
      <w:r w:rsidRPr="00EB044F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ru-RU" w:eastAsia="ru-RU" w:bidi="ar-SA"/>
        </w:rPr>
        <w:t>КОМИШУВАСЬКА СЕЛИЩНА рада</w:t>
      </w:r>
    </w:p>
    <w:p w:rsidR="00EB044F" w:rsidRPr="00EB044F" w:rsidRDefault="00EB044F" w:rsidP="00EB044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ru-RU" w:eastAsia="ru-RU" w:bidi="ar-SA"/>
        </w:rPr>
      </w:pPr>
      <w:r w:rsidRPr="00EB044F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ru-RU" w:eastAsia="ru-RU" w:bidi="ar-SA"/>
        </w:rPr>
        <w:t>Оріхівського району Запорізької області</w:t>
      </w:r>
    </w:p>
    <w:p w:rsidR="00EB044F" w:rsidRPr="00EB044F" w:rsidRDefault="00EB044F" w:rsidP="00EB044F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EB044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восьмого скликання</w:t>
      </w:r>
    </w:p>
    <w:p w:rsidR="00EB044F" w:rsidRPr="00EB044F" w:rsidRDefault="00EB044F" w:rsidP="00EB044F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B044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друге пленарне засідання</w:t>
      </w:r>
    </w:p>
    <w:p w:rsidR="00EB044F" w:rsidRPr="00EB044F" w:rsidRDefault="00EB044F" w:rsidP="00EB044F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B044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тридцять першої сесії</w:t>
      </w:r>
    </w:p>
    <w:p w:rsidR="00EB044F" w:rsidRPr="00EB044F" w:rsidRDefault="00EB044F" w:rsidP="00EB044F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B044F" w:rsidRPr="00EB044F" w:rsidRDefault="00EB044F" w:rsidP="00EB044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EB044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РІШЕННЯ</w:t>
      </w:r>
    </w:p>
    <w:p w:rsidR="00EB044F" w:rsidRPr="00EB044F" w:rsidRDefault="00EB044F" w:rsidP="00EB044F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B044F" w:rsidRPr="00EB044F" w:rsidTr="009F1F81">
        <w:tc>
          <w:tcPr>
            <w:tcW w:w="3284" w:type="dxa"/>
            <w:shd w:val="clear" w:color="auto" w:fill="auto"/>
          </w:tcPr>
          <w:p w:rsidR="00EB044F" w:rsidRPr="00EB044F" w:rsidRDefault="00EB044F" w:rsidP="00EB044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ar-SA"/>
              </w:rPr>
            </w:pPr>
            <w:r w:rsidRPr="00EB04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ar-SA"/>
              </w:rPr>
              <w:t xml:space="preserve">31.10.2018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EB044F" w:rsidRPr="00EB044F" w:rsidRDefault="00EB044F" w:rsidP="00EB04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ar-SA"/>
              </w:rPr>
            </w:pPr>
            <w:r w:rsidRPr="00EB04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ar-SA"/>
              </w:rPr>
              <w:t>смт Комишуваха</w:t>
            </w:r>
          </w:p>
        </w:tc>
        <w:tc>
          <w:tcPr>
            <w:tcW w:w="3285" w:type="dxa"/>
            <w:shd w:val="clear" w:color="auto" w:fill="auto"/>
          </w:tcPr>
          <w:p w:rsidR="00EB044F" w:rsidRPr="00EB044F" w:rsidRDefault="00EB044F" w:rsidP="00EB044F">
            <w:pPr>
              <w:suppressAutoHyphens w:val="0"/>
              <w:snapToGrid w:val="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ar-SA"/>
              </w:rPr>
            </w:pPr>
            <w:r w:rsidRPr="00EB04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ar-SA"/>
              </w:rPr>
              <w:t xml:space="preserve">                       №</w:t>
            </w:r>
            <w:r w:rsidR="006766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ar-SA"/>
              </w:rPr>
              <w:t xml:space="preserve"> 44</w:t>
            </w:r>
            <w:r w:rsidRPr="00EB04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 w:bidi="ar-SA"/>
              </w:rPr>
              <w:t xml:space="preserve"> </w:t>
            </w:r>
          </w:p>
        </w:tc>
      </w:tr>
    </w:tbl>
    <w:p w:rsidR="005536F9" w:rsidRDefault="005536F9" w:rsidP="00B05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36F9" w:rsidRDefault="005536F9" w:rsidP="00B05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надання дозволу  Комунальному некомерційному підприємству «Центр первинної медико-санітарної допомоги» Комишуваської селищної ради Оріхівського району Запорізької області про передачу в позичку майна </w:t>
      </w:r>
      <w:r w:rsidRPr="00483053">
        <w:rPr>
          <w:sz w:val="28"/>
          <w:szCs w:val="28"/>
        </w:rPr>
        <w:t>КУ «Територіального медичного об’єднання «Обласного центра екстреної медичної допомоги та медицини катастроф» ЗОР</w:t>
      </w:r>
    </w:p>
    <w:p w:rsidR="005536F9" w:rsidRPr="000C0451" w:rsidRDefault="005536F9" w:rsidP="00B05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36F9" w:rsidRPr="00483053" w:rsidRDefault="005536F9" w:rsidP="00483053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 w:rsidRPr="000C0451">
        <w:rPr>
          <w:sz w:val="28"/>
          <w:szCs w:val="28"/>
        </w:rPr>
        <w:t xml:space="preserve">    Розглянувши клопотання </w:t>
      </w:r>
      <w:r w:rsidRPr="00483053">
        <w:rPr>
          <w:sz w:val="28"/>
          <w:szCs w:val="28"/>
        </w:rPr>
        <w:t>КУ «Територіального медичного об’єднання «Обласного центра екстреної медичної допомоги та медицини катастроф» ЗОР</w:t>
      </w:r>
      <w:r w:rsidRPr="007A6D9D">
        <w:rPr>
          <w:bCs/>
          <w:iCs/>
          <w:color w:val="000000"/>
          <w:sz w:val="28"/>
          <w:szCs w:val="28"/>
        </w:rPr>
        <w:t>,</w:t>
      </w:r>
      <w:r w:rsidRPr="000C0451">
        <w:rPr>
          <w:sz w:val="28"/>
          <w:szCs w:val="28"/>
        </w:rPr>
        <w:t xml:space="preserve"> щодо передачі в </w:t>
      </w:r>
      <w:r>
        <w:rPr>
          <w:sz w:val="28"/>
          <w:szCs w:val="28"/>
        </w:rPr>
        <w:t>позичку</w:t>
      </w:r>
      <w:r w:rsidRPr="000C0451">
        <w:rPr>
          <w:sz w:val="28"/>
          <w:szCs w:val="28"/>
        </w:rPr>
        <w:t xml:space="preserve"> комунального майна Комишуваської селищної ради, </w:t>
      </w:r>
      <w:r w:rsidRPr="000C0451">
        <w:rPr>
          <w:color w:val="000000"/>
          <w:sz w:val="28"/>
          <w:szCs w:val="28"/>
          <w:shd w:val="clear" w:color="auto" w:fill="FFFFFF"/>
        </w:rPr>
        <w:t xml:space="preserve">враховуючи рекомендації </w:t>
      </w:r>
      <w:r w:rsidRPr="000C0451">
        <w:rPr>
          <w:sz w:val="28"/>
          <w:szCs w:val="28"/>
          <w:lang w:eastAsia="en-US"/>
        </w:rPr>
        <w:t>комісії з питань промисловості, підприємництва, транспорту, житлово-комунального господарства та комунальної власності</w:t>
      </w:r>
      <w:r w:rsidRPr="000C0451">
        <w:rPr>
          <w:color w:val="000000"/>
          <w:sz w:val="28"/>
          <w:szCs w:val="28"/>
          <w:shd w:val="clear" w:color="auto" w:fill="FFFFFF"/>
        </w:rPr>
        <w:t xml:space="preserve"> Комишуваської селищної</w:t>
      </w:r>
      <w:r w:rsidRPr="00483053">
        <w:rPr>
          <w:color w:val="000000"/>
          <w:sz w:val="28"/>
          <w:szCs w:val="28"/>
          <w:shd w:val="clear" w:color="auto" w:fill="FFFFFF"/>
        </w:rPr>
        <w:t xml:space="preserve"> ради, </w:t>
      </w:r>
      <w:r w:rsidRPr="00651ED4">
        <w:rPr>
          <w:color w:val="000000"/>
          <w:sz w:val="28"/>
          <w:szCs w:val="28"/>
          <w:shd w:val="clear" w:color="auto" w:fill="FFFFFF"/>
        </w:rPr>
        <w:t xml:space="preserve">відповідно до Закону України «Про оренду державного та комунального майна», керуючись </w:t>
      </w:r>
      <w:r w:rsidRPr="00651ED4">
        <w:rPr>
          <w:sz w:val="28"/>
          <w:szCs w:val="28"/>
        </w:rPr>
        <w:t>порядком проведення конкурсу на право оренди комунального майна Комишуваської селищної ради,</w:t>
      </w:r>
      <w:r w:rsidRPr="00651ED4">
        <w:rPr>
          <w:b/>
          <w:sz w:val="28"/>
          <w:szCs w:val="28"/>
        </w:rPr>
        <w:t xml:space="preserve"> </w:t>
      </w:r>
      <w:r w:rsidRPr="00651ED4">
        <w:rPr>
          <w:color w:val="000000"/>
          <w:sz w:val="28"/>
          <w:szCs w:val="28"/>
        </w:rPr>
        <w:t>методикою розрахунку плати за оренду комунального майна Комишуваської селищної ради</w:t>
      </w:r>
      <w:r w:rsidRPr="00651ED4">
        <w:rPr>
          <w:sz w:val="28"/>
          <w:szCs w:val="28"/>
        </w:rPr>
        <w:t xml:space="preserve"> </w:t>
      </w:r>
      <w:r w:rsidRPr="00651ED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затверджених рішенням двадцятої сесії Комишуваської селищної ради восьмого скликання від 11.12.2017 року  №04</w:t>
      </w:r>
      <w:r w:rsidRPr="0048305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Законом</w:t>
      </w:r>
      <w:r w:rsidRPr="00483053">
        <w:rPr>
          <w:color w:val="000000"/>
          <w:sz w:val="28"/>
          <w:szCs w:val="28"/>
          <w:shd w:val="clear" w:color="auto" w:fill="FFFFFF"/>
        </w:rPr>
        <w:t xml:space="preserve"> України «Про місцеве самоврядування в Україні», </w:t>
      </w:r>
      <w:r w:rsidRPr="00483053">
        <w:rPr>
          <w:color w:val="000000"/>
          <w:sz w:val="28"/>
          <w:szCs w:val="28"/>
        </w:rPr>
        <w:t>Комишуваська  селищна рада</w:t>
      </w:r>
    </w:p>
    <w:p w:rsidR="005536F9" w:rsidRPr="00101B4E" w:rsidRDefault="005536F9" w:rsidP="00483053">
      <w:pPr>
        <w:pStyle w:val="p4"/>
        <w:shd w:val="clear" w:color="auto" w:fill="FFFFFF"/>
        <w:spacing w:before="0" w:beforeAutospacing="0" w:after="0" w:afterAutospacing="0"/>
        <w:jc w:val="both"/>
        <w:rPr>
          <w:kern w:val="2"/>
          <w:sz w:val="16"/>
          <w:szCs w:val="16"/>
          <w:lang w:val="uk-UA" w:eastAsia="zh-CN" w:bidi="hi-IN"/>
        </w:rPr>
      </w:pPr>
    </w:p>
    <w:p w:rsidR="005536F9" w:rsidRDefault="005536F9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  <w:lang w:val="uk-UA"/>
        </w:rPr>
      </w:pPr>
      <w:r w:rsidRPr="00F71BA3">
        <w:rPr>
          <w:rStyle w:val="s4"/>
          <w:color w:val="000000"/>
          <w:sz w:val="28"/>
          <w:szCs w:val="28"/>
          <w:lang w:val="uk-UA"/>
        </w:rPr>
        <w:t>ВИРІШИЛА:</w:t>
      </w:r>
    </w:p>
    <w:p w:rsidR="005536F9" w:rsidRPr="00101B4E" w:rsidRDefault="005536F9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6"/>
          <w:szCs w:val="16"/>
          <w:lang w:val="uk-UA"/>
        </w:rPr>
      </w:pPr>
    </w:p>
    <w:p w:rsidR="005536F9" w:rsidRPr="00AA6F6C" w:rsidRDefault="005536F9" w:rsidP="007A6D9D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83053">
        <w:rPr>
          <w:color w:val="000000"/>
          <w:sz w:val="28"/>
          <w:szCs w:val="28"/>
          <w:bdr w:val="none" w:sz="0" w:space="0" w:color="auto" w:frame="1"/>
        </w:rPr>
        <w:t>1.</w:t>
      </w:r>
      <w:r w:rsidRPr="00194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Комунальному некомерційному підприємству «Центр первинної </w:t>
      </w:r>
      <w:r w:rsidRPr="00AA6F6C">
        <w:rPr>
          <w:sz w:val="28"/>
          <w:szCs w:val="28"/>
        </w:rPr>
        <w:t>медико-санітарної допомоги» Комишуваської селищної ради Оріхівського району Запорізької області</w:t>
      </w:r>
      <w:r w:rsidRPr="00AA6F6C">
        <w:rPr>
          <w:color w:val="000000"/>
          <w:sz w:val="28"/>
          <w:szCs w:val="28"/>
          <w:bdr w:val="none" w:sz="0" w:space="0" w:color="auto" w:frame="1"/>
        </w:rPr>
        <w:t xml:space="preserve"> на передачу в позичку </w:t>
      </w:r>
      <w:r w:rsidRPr="00AA6F6C">
        <w:rPr>
          <w:sz w:val="28"/>
          <w:szCs w:val="28"/>
        </w:rPr>
        <w:t xml:space="preserve">КУ «Територіальному медичному об’єднанню «Обласний центр екстреної медичної допомоги та медицини катастроф» ЗОР </w:t>
      </w:r>
      <w:r w:rsidRPr="00AA6F6C">
        <w:rPr>
          <w:color w:val="000000"/>
          <w:sz w:val="28"/>
          <w:szCs w:val="28"/>
          <w:bdr w:val="none" w:sz="0" w:space="0" w:color="auto" w:frame="1"/>
        </w:rPr>
        <w:t xml:space="preserve">майна, що належить до власності Комишуваської селищної ради – частину приміщення першого поверху лікувального корпусу №1 загальною площею </w:t>
      </w:r>
      <w:smartTag w:uri="urn:schemas-microsoft-com:office:smarttags" w:element="metricconverter">
        <w:smartTagPr>
          <w:attr w:name="ProductID" w:val="10,7 м2"/>
        </w:smartTagPr>
        <w:r w:rsidRPr="00AA6F6C">
          <w:rPr>
            <w:sz w:val="28"/>
            <w:szCs w:val="28"/>
          </w:rPr>
          <w:t xml:space="preserve">43,6 </w:t>
        </w:r>
        <w:r w:rsidRPr="00AA6F6C">
          <w:rPr>
            <w:color w:val="000000"/>
            <w:sz w:val="28"/>
            <w:szCs w:val="28"/>
            <w:bdr w:val="none" w:sz="0" w:space="0" w:color="auto" w:frame="1"/>
          </w:rPr>
          <w:t>м</w:t>
        </w:r>
        <w:r w:rsidRPr="00AA6F6C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AA6F6C">
        <w:rPr>
          <w:color w:val="000000"/>
          <w:sz w:val="28"/>
          <w:szCs w:val="28"/>
          <w:bdr w:val="none" w:sz="0" w:space="0" w:color="auto" w:frame="1"/>
        </w:rPr>
        <w:t xml:space="preserve"> (приміщення №5 - </w:t>
      </w:r>
      <w:smartTag w:uri="urn:schemas-microsoft-com:office:smarttags" w:element="metricconverter">
        <w:smartTagPr>
          <w:attr w:name="ProductID" w:val="10,7 м2"/>
        </w:smartTagPr>
        <w:r w:rsidRPr="00AA6F6C">
          <w:rPr>
            <w:color w:val="000000"/>
            <w:sz w:val="28"/>
            <w:szCs w:val="28"/>
            <w:bdr w:val="none" w:sz="0" w:space="0" w:color="auto" w:frame="1"/>
          </w:rPr>
          <w:t>2,5 м</w:t>
        </w:r>
        <w:r w:rsidRPr="00AA6F6C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AA6F6C">
        <w:rPr>
          <w:color w:val="000000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AA6F6C">
        <w:rPr>
          <w:color w:val="000000"/>
          <w:sz w:val="28"/>
          <w:szCs w:val="28"/>
          <w:bdr w:val="none" w:sz="0" w:space="0" w:color="auto" w:frame="1"/>
        </w:rPr>
        <w:t xml:space="preserve">, приміщення №6 – </w:t>
      </w:r>
      <w:smartTag w:uri="urn:schemas-microsoft-com:office:smarttags" w:element="metricconverter">
        <w:smartTagPr>
          <w:attr w:name="ProductID" w:val="10,7 м2"/>
        </w:smartTagPr>
        <w:r w:rsidRPr="00AA6F6C">
          <w:rPr>
            <w:color w:val="000000"/>
            <w:sz w:val="28"/>
            <w:szCs w:val="28"/>
            <w:bdr w:val="none" w:sz="0" w:space="0" w:color="auto" w:frame="1"/>
          </w:rPr>
          <w:t>19,4 м</w:t>
        </w:r>
        <w:r w:rsidRPr="00AA6F6C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AA6F6C">
        <w:rPr>
          <w:color w:val="000000"/>
          <w:sz w:val="28"/>
          <w:szCs w:val="28"/>
          <w:bdr w:val="none" w:sz="0" w:space="0" w:color="auto" w:frame="1"/>
        </w:rPr>
        <w:t xml:space="preserve">, приміщення №7 – </w:t>
      </w:r>
      <w:smartTag w:uri="urn:schemas-microsoft-com:office:smarttags" w:element="metricconverter">
        <w:smartTagPr>
          <w:attr w:name="ProductID" w:val="10,7 м2"/>
        </w:smartTagPr>
        <w:r w:rsidRPr="00AA6F6C">
          <w:rPr>
            <w:color w:val="000000"/>
            <w:sz w:val="28"/>
            <w:szCs w:val="28"/>
            <w:bdr w:val="none" w:sz="0" w:space="0" w:color="auto" w:frame="1"/>
          </w:rPr>
          <w:t>11,0 м</w:t>
        </w:r>
        <w:r w:rsidRPr="00AA6F6C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AA6F6C">
        <w:rPr>
          <w:color w:val="000000"/>
          <w:sz w:val="28"/>
          <w:szCs w:val="28"/>
          <w:bdr w:val="none" w:sz="0" w:space="0" w:color="auto" w:frame="1"/>
        </w:rPr>
        <w:t xml:space="preserve">, приміщення №8 – </w:t>
      </w:r>
      <w:smartTag w:uri="urn:schemas-microsoft-com:office:smarttags" w:element="metricconverter">
        <w:smartTagPr>
          <w:attr w:name="ProductID" w:val="10,7 м2"/>
        </w:smartTagPr>
        <w:r w:rsidRPr="00AA6F6C">
          <w:rPr>
            <w:color w:val="000000"/>
            <w:sz w:val="28"/>
            <w:szCs w:val="28"/>
            <w:bdr w:val="none" w:sz="0" w:space="0" w:color="auto" w:frame="1"/>
          </w:rPr>
          <w:t>10,7 м</w:t>
        </w:r>
        <w:r w:rsidRPr="00AA6F6C">
          <w:rPr>
            <w:color w:val="000000"/>
            <w:sz w:val="28"/>
            <w:szCs w:val="28"/>
            <w:bdr w:val="none" w:sz="0" w:space="0" w:color="auto" w:frame="1"/>
            <w:vertAlign w:val="superscript"/>
          </w:rPr>
          <w:t>2</w:t>
        </w:r>
      </w:smartTag>
      <w:r w:rsidRPr="00AA6F6C">
        <w:rPr>
          <w:color w:val="000000"/>
          <w:sz w:val="28"/>
          <w:szCs w:val="28"/>
          <w:bdr w:val="none" w:sz="0" w:space="0" w:color="auto" w:frame="1"/>
        </w:rPr>
        <w:t>) розташованого за адресою: 70530, Запорізька область, Оріхівський район, смт. Комишуваха вул. Смирнова буд.3.</w:t>
      </w:r>
    </w:p>
    <w:p w:rsidR="005536F9" w:rsidRPr="00AA6F6C" w:rsidRDefault="005536F9" w:rsidP="007A6D9D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6"/>
          <w:szCs w:val="16"/>
        </w:rPr>
      </w:pPr>
    </w:p>
    <w:p w:rsidR="005536F9" w:rsidRDefault="00B16348" w:rsidP="00F471F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</w:t>
      </w:r>
      <w:r w:rsidR="005536F9" w:rsidRPr="00AA6F6C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5536F9" w:rsidRPr="00AA6F6C">
        <w:rPr>
          <w:sz w:val="28"/>
          <w:szCs w:val="28"/>
        </w:rPr>
        <w:t>Комунальному некомерційному підприємству «Центр первинної медико-санітарної допомоги» Комишуваської селищної ради Оріхівського району Запорізької області</w:t>
      </w:r>
      <w:r w:rsidR="005536F9" w:rsidRPr="00AA6F6C">
        <w:rPr>
          <w:color w:val="000000"/>
          <w:sz w:val="28"/>
          <w:szCs w:val="28"/>
          <w:bdr w:val="none" w:sz="0" w:space="0" w:color="auto" w:frame="1"/>
        </w:rPr>
        <w:t xml:space="preserve"> укласти договір позички </w:t>
      </w:r>
      <w:r w:rsidR="005536F9" w:rsidRPr="00AA6F6C">
        <w:rPr>
          <w:color w:val="000000"/>
          <w:sz w:val="28"/>
          <w:szCs w:val="28"/>
          <w:bdr w:val="none" w:sz="0" w:space="0" w:color="auto" w:frame="1"/>
          <w:lang w:val="en-US"/>
        </w:rPr>
        <w:t>p</w:t>
      </w:r>
      <w:r w:rsidR="005536F9" w:rsidRPr="00AA6F6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536F9" w:rsidRPr="00AA6F6C">
        <w:rPr>
          <w:sz w:val="28"/>
          <w:szCs w:val="28"/>
        </w:rPr>
        <w:t xml:space="preserve">Комунальною установою </w:t>
      </w:r>
      <w:r w:rsidR="005536F9" w:rsidRPr="00AA6F6C">
        <w:rPr>
          <w:sz w:val="28"/>
          <w:szCs w:val="28"/>
        </w:rPr>
        <w:lastRenderedPageBreak/>
        <w:t>«Територіальне медичне об’єднання «Обласний центр екстреної медичної допомоги та медицини катастроф» Запорізької обласної ради терміном на майно терміном на 2 (два) роки 11 (одинадцять) місяців. Комунальна установа «Територіальне медичне об’єднання «Обласний центр екстреної медичної допомоги та медицини катастроф» Запорізької обласної ради вступає у строкове безоплатне користування Майном з моменту підписання сторонами Договору та акту прийому-передачі Майна</w:t>
      </w:r>
      <w:r w:rsidR="005536F9">
        <w:rPr>
          <w:sz w:val="28"/>
          <w:szCs w:val="28"/>
        </w:rPr>
        <w:t>.</w:t>
      </w:r>
    </w:p>
    <w:p w:rsidR="00B16348" w:rsidRDefault="00B16348" w:rsidP="00F471F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B16348" w:rsidRDefault="00B16348" w:rsidP="00F471F2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Вважати таким, що втратило чинність рішення 30 сесії 8 скликання селищної ради від 19.09.2018 № 3 «Про надання дозволу  КОМУНАЛЬНОМУ ЗАКЛАДУ «ЦЕНТР ПЕРВИННОЇ МЕДИКО-САНІТАРНОЇ ДОПОМОГИ» КОМИШУВАСЬКОЇ СЕЛИЩНОЇ РАДИ ОРІХІВСЬКОГО РАЙОНУ ЗАПОРІЗЬКОЇ ОБЛАСТІ на передачу в оренду майна»</w:t>
      </w:r>
    </w:p>
    <w:p w:rsidR="005536F9" w:rsidRPr="00AA6F6C" w:rsidRDefault="005536F9" w:rsidP="008B05E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536F9" w:rsidRPr="00AA6F6C" w:rsidRDefault="005536F9" w:rsidP="00483053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A6F6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</w:t>
      </w:r>
      <w:r w:rsidRPr="00AA6F6C">
        <w:rPr>
          <w:rFonts w:ascii="Times New Roman" w:hAnsi="Times New Roman" w:cs="Times New Roman"/>
          <w:sz w:val="28"/>
          <w:szCs w:val="28"/>
          <w:lang w:eastAsia="en-US"/>
        </w:rPr>
        <w:t xml:space="preserve"> Контроль за виконанням цього рішення покласти на постійну комісію з питань промисловості, підприємництва, транспорту, житлово-комунального господарства та комунальної власності.</w:t>
      </w:r>
      <w:r w:rsidRPr="00AA6F6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5536F9" w:rsidRPr="00AA6F6C" w:rsidRDefault="005536F9" w:rsidP="00D477E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6F9" w:rsidRDefault="005536F9" w:rsidP="003F70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6F9" w:rsidRDefault="005536F9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6F9" w:rsidRPr="005465F8" w:rsidRDefault="005536F9" w:rsidP="00B05969">
      <w:pPr>
        <w:jc w:val="both"/>
        <w:rPr>
          <w:rFonts w:ascii="Times New Roman" w:hAnsi="Times New Roman" w:cs="Times New Roman"/>
          <w:sz w:val="28"/>
          <w:szCs w:val="28"/>
        </w:rPr>
      </w:pPr>
      <w:r w:rsidRPr="005465F8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     Ю.В. Карапетян</w:t>
      </w:r>
    </w:p>
    <w:p w:rsidR="005536F9" w:rsidRPr="005465F8" w:rsidRDefault="005536F9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6F9" w:rsidRDefault="005536F9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6F9" w:rsidRDefault="005536F9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6F9" w:rsidRDefault="005536F9" w:rsidP="00B059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36F9" w:rsidSect="00AA6F6C">
      <w:pgSz w:w="11906" w:h="16838"/>
      <w:pgMar w:top="54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F9" w:rsidRDefault="005536F9" w:rsidP="00B05969">
      <w:r>
        <w:separator/>
      </w:r>
    </w:p>
  </w:endnote>
  <w:endnote w:type="continuationSeparator" w:id="0">
    <w:p w:rsidR="005536F9" w:rsidRDefault="005536F9" w:rsidP="00B0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F9" w:rsidRDefault="005536F9" w:rsidP="00B05969">
      <w:r>
        <w:separator/>
      </w:r>
    </w:p>
  </w:footnote>
  <w:footnote w:type="continuationSeparator" w:id="0">
    <w:p w:rsidR="005536F9" w:rsidRDefault="005536F9" w:rsidP="00B0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477"/>
    <w:rsid w:val="000155C0"/>
    <w:rsid w:val="000173E9"/>
    <w:rsid w:val="00025778"/>
    <w:rsid w:val="0006099F"/>
    <w:rsid w:val="0006357C"/>
    <w:rsid w:val="000A503F"/>
    <w:rsid w:val="000B25DE"/>
    <w:rsid w:val="000C0451"/>
    <w:rsid w:val="000E0464"/>
    <w:rsid w:val="000E0D3F"/>
    <w:rsid w:val="000F3DC7"/>
    <w:rsid w:val="000F41C2"/>
    <w:rsid w:val="00101B4E"/>
    <w:rsid w:val="0011223A"/>
    <w:rsid w:val="0016009B"/>
    <w:rsid w:val="0016214F"/>
    <w:rsid w:val="00184A31"/>
    <w:rsid w:val="00194DDF"/>
    <w:rsid w:val="001D7807"/>
    <w:rsid w:val="001E296B"/>
    <w:rsid w:val="001E71CF"/>
    <w:rsid w:val="00203E4F"/>
    <w:rsid w:val="0022624E"/>
    <w:rsid w:val="0024768B"/>
    <w:rsid w:val="00251AB7"/>
    <w:rsid w:val="0025676C"/>
    <w:rsid w:val="00283D5A"/>
    <w:rsid w:val="0029146E"/>
    <w:rsid w:val="002A6FC3"/>
    <w:rsid w:val="002B2FBC"/>
    <w:rsid w:val="002D2EA1"/>
    <w:rsid w:val="00342EBA"/>
    <w:rsid w:val="003A48BA"/>
    <w:rsid w:val="003C10B1"/>
    <w:rsid w:val="003E2D37"/>
    <w:rsid w:val="003E43EA"/>
    <w:rsid w:val="003F0D20"/>
    <w:rsid w:val="003F70BE"/>
    <w:rsid w:val="00407DCA"/>
    <w:rsid w:val="00435081"/>
    <w:rsid w:val="00483053"/>
    <w:rsid w:val="00495038"/>
    <w:rsid w:val="004E0054"/>
    <w:rsid w:val="004E5DCE"/>
    <w:rsid w:val="004F2D34"/>
    <w:rsid w:val="004F41D3"/>
    <w:rsid w:val="00520065"/>
    <w:rsid w:val="00521A6E"/>
    <w:rsid w:val="00524C99"/>
    <w:rsid w:val="00530EC4"/>
    <w:rsid w:val="005418E2"/>
    <w:rsid w:val="00543593"/>
    <w:rsid w:val="005465F8"/>
    <w:rsid w:val="005536F9"/>
    <w:rsid w:val="0055404B"/>
    <w:rsid w:val="005559C3"/>
    <w:rsid w:val="00555C6B"/>
    <w:rsid w:val="00563B94"/>
    <w:rsid w:val="0057044E"/>
    <w:rsid w:val="00574F7A"/>
    <w:rsid w:val="00586629"/>
    <w:rsid w:val="005A3885"/>
    <w:rsid w:val="005A3BB5"/>
    <w:rsid w:val="005D732B"/>
    <w:rsid w:val="005E6176"/>
    <w:rsid w:val="005F2559"/>
    <w:rsid w:val="005F395F"/>
    <w:rsid w:val="0060372A"/>
    <w:rsid w:val="0062164E"/>
    <w:rsid w:val="00633E40"/>
    <w:rsid w:val="0063634D"/>
    <w:rsid w:val="00651ED4"/>
    <w:rsid w:val="00654F66"/>
    <w:rsid w:val="006766FA"/>
    <w:rsid w:val="006A2ADC"/>
    <w:rsid w:val="006B4F44"/>
    <w:rsid w:val="006D73E1"/>
    <w:rsid w:val="006E46A1"/>
    <w:rsid w:val="00706D0E"/>
    <w:rsid w:val="0074084F"/>
    <w:rsid w:val="007441D5"/>
    <w:rsid w:val="00747EAA"/>
    <w:rsid w:val="00761146"/>
    <w:rsid w:val="00767E97"/>
    <w:rsid w:val="007939F8"/>
    <w:rsid w:val="00795FF8"/>
    <w:rsid w:val="007A59C2"/>
    <w:rsid w:val="007A6D9D"/>
    <w:rsid w:val="00832CB9"/>
    <w:rsid w:val="008379CE"/>
    <w:rsid w:val="00852040"/>
    <w:rsid w:val="008724AC"/>
    <w:rsid w:val="00893413"/>
    <w:rsid w:val="0089369E"/>
    <w:rsid w:val="008B05E3"/>
    <w:rsid w:val="008B79FD"/>
    <w:rsid w:val="008D4EE2"/>
    <w:rsid w:val="008E3E6E"/>
    <w:rsid w:val="008E6792"/>
    <w:rsid w:val="008E6BD9"/>
    <w:rsid w:val="008F0239"/>
    <w:rsid w:val="008F455B"/>
    <w:rsid w:val="0090438F"/>
    <w:rsid w:val="0091475C"/>
    <w:rsid w:val="0092758B"/>
    <w:rsid w:val="00962316"/>
    <w:rsid w:val="00964B6F"/>
    <w:rsid w:val="00984AC3"/>
    <w:rsid w:val="009A6DFE"/>
    <w:rsid w:val="009E7DD0"/>
    <w:rsid w:val="00A205E0"/>
    <w:rsid w:val="00A56A4E"/>
    <w:rsid w:val="00A93EA9"/>
    <w:rsid w:val="00AA08B2"/>
    <w:rsid w:val="00AA6F6C"/>
    <w:rsid w:val="00AD6F39"/>
    <w:rsid w:val="00AE5712"/>
    <w:rsid w:val="00B05969"/>
    <w:rsid w:val="00B16348"/>
    <w:rsid w:val="00B17936"/>
    <w:rsid w:val="00B44BFD"/>
    <w:rsid w:val="00B565C5"/>
    <w:rsid w:val="00B57585"/>
    <w:rsid w:val="00B66B44"/>
    <w:rsid w:val="00B82709"/>
    <w:rsid w:val="00B83EE6"/>
    <w:rsid w:val="00B97D83"/>
    <w:rsid w:val="00BE7E63"/>
    <w:rsid w:val="00C21684"/>
    <w:rsid w:val="00C2665E"/>
    <w:rsid w:val="00C46C6B"/>
    <w:rsid w:val="00C66761"/>
    <w:rsid w:val="00C75059"/>
    <w:rsid w:val="00CA0BA0"/>
    <w:rsid w:val="00CB0477"/>
    <w:rsid w:val="00CC2A34"/>
    <w:rsid w:val="00CD4323"/>
    <w:rsid w:val="00CF3023"/>
    <w:rsid w:val="00D14CE1"/>
    <w:rsid w:val="00D161BA"/>
    <w:rsid w:val="00D271B3"/>
    <w:rsid w:val="00D35989"/>
    <w:rsid w:val="00D37686"/>
    <w:rsid w:val="00D477EC"/>
    <w:rsid w:val="00D50020"/>
    <w:rsid w:val="00D65A9E"/>
    <w:rsid w:val="00D73AF2"/>
    <w:rsid w:val="00D879F0"/>
    <w:rsid w:val="00DA149C"/>
    <w:rsid w:val="00DA4A7A"/>
    <w:rsid w:val="00DB2027"/>
    <w:rsid w:val="00DB3ED4"/>
    <w:rsid w:val="00DC58FA"/>
    <w:rsid w:val="00E241D0"/>
    <w:rsid w:val="00E30D78"/>
    <w:rsid w:val="00E3172D"/>
    <w:rsid w:val="00E51C07"/>
    <w:rsid w:val="00EB044F"/>
    <w:rsid w:val="00EB4A7C"/>
    <w:rsid w:val="00ED1983"/>
    <w:rsid w:val="00ED7BAB"/>
    <w:rsid w:val="00EE71CD"/>
    <w:rsid w:val="00EF4B75"/>
    <w:rsid w:val="00F10249"/>
    <w:rsid w:val="00F16A07"/>
    <w:rsid w:val="00F20D17"/>
    <w:rsid w:val="00F471F2"/>
    <w:rsid w:val="00F53E50"/>
    <w:rsid w:val="00F6615D"/>
    <w:rsid w:val="00F71BA3"/>
    <w:rsid w:val="00F94D46"/>
    <w:rsid w:val="00FB1ECC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99646A2-A44E-442F-9E7E-0DE495C1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A3"/>
    <w:pPr>
      <w:widowControl w:val="0"/>
      <w:suppressAutoHyphens/>
    </w:pPr>
    <w:rPr>
      <w:rFonts w:ascii="Liberation Serif" w:hAnsi="Liberation Serif" w:cs="FreeSans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9"/>
    <w:qFormat/>
    <w:locked/>
    <w:rsid w:val="00DB202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B2027"/>
    <w:rPr>
      <w:rFonts w:ascii="Cambria" w:hAnsi="Cambria" w:cs="Times New Roman"/>
      <w:b/>
      <w:bCs/>
      <w:sz w:val="26"/>
      <w:szCs w:val="26"/>
      <w:lang w:val="en-US" w:eastAsia="en-US" w:bidi="ar-SA"/>
    </w:rPr>
  </w:style>
  <w:style w:type="character" w:styleId="a3">
    <w:name w:val="Strong"/>
    <w:basedOn w:val="a0"/>
    <w:uiPriority w:val="99"/>
    <w:qFormat/>
    <w:rsid w:val="00586629"/>
    <w:rPr>
      <w:rFonts w:cs="Times New Roman"/>
      <w:b/>
    </w:rPr>
  </w:style>
  <w:style w:type="paragraph" w:customStyle="1" w:styleId="p4">
    <w:name w:val="p4"/>
    <w:basedOn w:val="a"/>
    <w:uiPriority w:val="99"/>
    <w:rsid w:val="005866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586629"/>
    <w:rPr>
      <w:rFonts w:cs="Times New Roman"/>
    </w:rPr>
  </w:style>
  <w:style w:type="character" w:customStyle="1" w:styleId="s4">
    <w:name w:val="s4"/>
    <w:basedOn w:val="a0"/>
    <w:uiPriority w:val="99"/>
    <w:rsid w:val="00586629"/>
    <w:rPr>
      <w:rFonts w:cs="Times New Roman"/>
    </w:rPr>
  </w:style>
  <w:style w:type="character" w:customStyle="1" w:styleId="s2">
    <w:name w:val="s2"/>
    <w:basedOn w:val="a0"/>
    <w:uiPriority w:val="99"/>
    <w:rsid w:val="00586629"/>
    <w:rPr>
      <w:rFonts w:cs="Times New Roman"/>
    </w:rPr>
  </w:style>
  <w:style w:type="paragraph" w:styleId="a4">
    <w:name w:val="List Paragraph"/>
    <w:basedOn w:val="a"/>
    <w:uiPriority w:val="99"/>
    <w:qFormat/>
    <w:rsid w:val="00025778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rsid w:val="00B059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B05969"/>
    <w:rPr>
      <w:rFonts w:ascii="Liberation Serif" w:hAnsi="Liberation Serif" w:cs="Mangal"/>
      <w:kern w:val="2"/>
      <w:sz w:val="21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rsid w:val="00B059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05969"/>
    <w:rPr>
      <w:rFonts w:ascii="Liberation Serif" w:hAnsi="Liberation Serif" w:cs="Mangal"/>
      <w:kern w:val="2"/>
      <w:sz w:val="21"/>
      <w:szCs w:val="21"/>
      <w:lang w:val="uk-UA" w:eastAsia="zh-CN" w:bidi="hi-IN"/>
    </w:rPr>
  </w:style>
  <w:style w:type="table" w:customStyle="1" w:styleId="1">
    <w:name w:val="Сетка таблицы1"/>
    <w:uiPriority w:val="99"/>
    <w:rsid w:val="00B97D83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B97D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C46C6B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uk-UA" w:bidi="ar-SA"/>
    </w:rPr>
  </w:style>
  <w:style w:type="paragraph" w:customStyle="1" w:styleId="body">
    <w:name w:val="body"/>
    <w:basedOn w:val="a"/>
    <w:uiPriority w:val="99"/>
    <w:rsid w:val="00AE5712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uk-UA" w:bidi="ar-SA"/>
    </w:rPr>
  </w:style>
  <w:style w:type="table" w:customStyle="1" w:styleId="2">
    <w:name w:val="Сетка таблицы2"/>
    <w:uiPriority w:val="99"/>
    <w:rsid w:val="0006357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46</cp:revision>
  <cp:lastPrinted>2018-09-10T05:41:00Z</cp:lastPrinted>
  <dcterms:created xsi:type="dcterms:W3CDTF">2017-07-07T07:08:00Z</dcterms:created>
  <dcterms:modified xsi:type="dcterms:W3CDTF">2019-08-06T11:56:00Z</dcterms:modified>
</cp:coreProperties>
</file>