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19" w:rsidRPr="005F490B" w:rsidRDefault="00D05C19" w:rsidP="00D05C19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C19" w:rsidRPr="005F490B" w:rsidRDefault="00D05C19" w:rsidP="00D05C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F490B">
        <w:rPr>
          <w:rFonts w:ascii="Times New Roman" w:hAnsi="Times New Roman"/>
          <w:b/>
          <w:caps/>
          <w:sz w:val="28"/>
          <w:szCs w:val="28"/>
        </w:rPr>
        <w:t>КОМИШУВАСЬКА СЕЛИЩНА рада</w:t>
      </w:r>
    </w:p>
    <w:p w:rsidR="00D05C19" w:rsidRPr="005F490B" w:rsidRDefault="00D05C19" w:rsidP="00D05C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F490B">
        <w:rPr>
          <w:rFonts w:ascii="Times New Roman" w:hAnsi="Times New Roman"/>
          <w:b/>
          <w:caps/>
          <w:sz w:val="28"/>
          <w:szCs w:val="28"/>
        </w:rPr>
        <w:t>Оріхівського району Запорізької області</w:t>
      </w:r>
    </w:p>
    <w:p w:rsidR="00D05C19" w:rsidRPr="005F490B" w:rsidRDefault="00D05C19" w:rsidP="00D05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490B">
        <w:rPr>
          <w:rFonts w:ascii="Times New Roman" w:hAnsi="Times New Roman"/>
          <w:sz w:val="28"/>
          <w:szCs w:val="28"/>
        </w:rPr>
        <w:t xml:space="preserve">восьмого </w:t>
      </w:r>
      <w:proofErr w:type="spellStart"/>
      <w:r w:rsidRPr="005F490B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D05C19" w:rsidRPr="005F490B" w:rsidRDefault="00B66A9B" w:rsidP="00D05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тридцять друга</w:t>
      </w:r>
      <w:r w:rsidR="00D05C19" w:rsidRPr="005F4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5C19" w:rsidRPr="005F490B">
        <w:rPr>
          <w:rFonts w:ascii="Times New Roman" w:hAnsi="Times New Roman"/>
          <w:sz w:val="28"/>
          <w:szCs w:val="28"/>
        </w:rPr>
        <w:t>сесія</w:t>
      </w:r>
      <w:proofErr w:type="spellEnd"/>
    </w:p>
    <w:p w:rsidR="00D05C19" w:rsidRPr="005F490B" w:rsidRDefault="00D05C19" w:rsidP="00D05C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C19" w:rsidRDefault="00D05C19" w:rsidP="00D05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490B">
        <w:rPr>
          <w:rFonts w:ascii="Times New Roman" w:hAnsi="Times New Roman"/>
          <w:b/>
          <w:sz w:val="28"/>
          <w:szCs w:val="28"/>
        </w:rPr>
        <w:t>РІШЕННЯ</w:t>
      </w:r>
    </w:p>
    <w:p w:rsidR="00F357DF" w:rsidRPr="00F357DF" w:rsidRDefault="00F357DF" w:rsidP="00D05C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05C19" w:rsidTr="00F357DF">
        <w:tc>
          <w:tcPr>
            <w:tcW w:w="3284" w:type="dxa"/>
          </w:tcPr>
          <w:p w:rsidR="00D05C19" w:rsidRPr="005F490B" w:rsidRDefault="00B66A9B" w:rsidP="00B66A9B">
            <w:pPr>
              <w:shd w:val="clear" w:color="auto" w:fill="FFFFFF"/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D05C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D05C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  <w:r w:rsidR="00D05C19" w:rsidRPr="005F490B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05C19" w:rsidRPr="005F490B" w:rsidRDefault="00D05C19" w:rsidP="00D05C19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C19" w:rsidRDefault="00D05C19" w:rsidP="00D05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D05C19" w:rsidRDefault="00D05C19" w:rsidP="00D05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90B">
              <w:rPr>
                <w:rFonts w:ascii="Times New Roman" w:hAnsi="Times New Roman"/>
                <w:sz w:val="28"/>
                <w:szCs w:val="28"/>
              </w:rPr>
              <w:t>смт</w:t>
            </w:r>
            <w:proofErr w:type="spellEnd"/>
            <w:r w:rsidRPr="005F49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490B">
              <w:rPr>
                <w:rFonts w:ascii="Times New Roman" w:hAnsi="Times New Roman"/>
                <w:sz w:val="28"/>
                <w:szCs w:val="28"/>
              </w:rPr>
              <w:t>Комишува</w:t>
            </w:r>
            <w:r>
              <w:rPr>
                <w:rFonts w:ascii="Times New Roman" w:hAnsi="Times New Roman"/>
                <w:sz w:val="28"/>
                <w:szCs w:val="28"/>
              </w:rPr>
              <w:t>ха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5F49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85" w:type="dxa"/>
          </w:tcPr>
          <w:p w:rsidR="00D05C19" w:rsidRPr="00B66A9B" w:rsidRDefault="00D05C19" w:rsidP="00B66A9B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90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66A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</w:tbl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5"/>
      </w:tblGrid>
      <w:tr w:rsidR="00F357DF" w:rsidRPr="00DB4E05" w:rsidTr="00104A9E">
        <w:trPr>
          <w:trHeight w:val="80"/>
        </w:trPr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</w:tcPr>
          <w:p w:rsidR="00F357DF" w:rsidRPr="00DB4E05" w:rsidRDefault="00F357DF" w:rsidP="00104A9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B66A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надання частини щорічної основної оплачуваної відпустки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Комишуваському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селищному голові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Карапетяну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Юрію Володимировичу</w:t>
            </w:r>
            <w:r w:rsidRPr="00DB4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F357DF" w:rsidRDefault="00F357DF" w:rsidP="00F357DF">
      <w:pPr>
        <w:shd w:val="clear" w:color="auto" w:fill="FFFFFF"/>
        <w:spacing w:after="96" w:line="240" w:lineRule="auto"/>
        <w:contextualSpacing/>
        <w:jc w:val="both"/>
        <w:rPr>
          <w:lang w:val="uk-UA"/>
        </w:rPr>
      </w:pPr>
    </w:p>
    <w:p w:rsidR="00F357DF" w:rsidRPr="00D35000" w:rsidRDefault="00F357DF" w:rsidP="00F357DF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5F48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ст.26 Закону України «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 м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ісцеве самоврядування в Україні»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F48C8">
        <w:rPr>
          <w:rFonts w:ascii="Times New Roman" w:hAnsi="Times New Roman" w:cs="Times New Roman"/>
          <w:sz w:val="28"/>
          <w:szCs w:val="28"/>
          <w:lang w:val="uk-UA"/>
        </w:rPr>
        <w:t>ст. 6,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5F48C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відпустки», ст.21 Закону України «Про службу в органах місцевого самоврядування»,</w:t>
      </w:r>
      <w:r w:rsidRPr="00026912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Постановою КМУ 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268 від 09 березня 2006 року «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 упорядкування структури та умов оплати праці працівників апарату органів виконавчої влади, органів прокур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атури, судів та інших органів», </w:t>
      </w:r>
      <w:r w:rsidR="00B66A9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Комишуваська селищна рада</w:t>
      </w:r>
    </w:p>
    <w:p w:rsidR="00F357DF" w:rsidRDefault="00F357DF" w:rsidP="00F357D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F357DF" w:rsidRPr="00FE7B23" w:rsidRDefault="00F357DF" w:rsidP="00F357DF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ВИРІШИЛ</w:t>
      </w:r>
      <w:r w:rsidRPr="00FE7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А:</w:t>
      </w:r>
    </w:p>
    <w:p w:rsidR="00F357DF" w:rsidRDefault="00F357DF" w:rsidP="00F357DF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7DF" w:rsidRDefault="00F357DF" w:rsidP="00F357DF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Надати частину щорічної основної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оплачуваної 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відпустки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Комишуваському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селищному голові </w:t>
      </w:r>
      <w:proofErr w:type="spellStart"/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Карапетян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proofErr w:type="spellEnd"/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Юрію Володимировичу за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період роботи з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26.12.2017 </w:t>
      </w:r>
      <w:r w:rsidRPr="00DC034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25.12.2018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тривалістю 16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 з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</w:t>
      </w:r>
      <w:r w:rsidR="00DC0B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18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грудня  </w:t>
      </w:r>
      <w:r w:rsidR="00134708">
        <w:rPr>
          <w:rFonts w:ascii="Times New Roman" w:hAnsi="Times New Roman" w:cs="Times New Roman"/>
          <w:sz w:val="28"/>
          <w:szCs w:val="28"/>
          <w:lang w:val="uk-UA" w:eastAsia="uk-UA"/>
        </w:rPr>
        <w:t>2018</w:t>
      </w:r>
      <w:r w:rsidR="00B66A9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5F48C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 </w:t>
      </w:r>
      <w:r w:rsidR="00DC0B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04 січня </w:t>
      </w:r>
      <w:r w:rsidR="00134708">
        <w:rPr>
          <w:rFonts w:ascii="Times New Roman" w:hAnsi="Times New Roman" w:cs="Times New Roman"/>
          <w:sz w:val="28"/>
          <w:szCs w:val="28"/>
          <w:lang w:val="uk-UA" w:eastAsia="uk-UA"/>
        </w:rPr>
        <w:t>20</w:t>
      </w:r>
      <w:r w:rsidR="00DC0B33">
        <w:rPr>
          <w:rFonts w:ascii="Times New Roman" w:hAnsi="Times New Roman" w:cs="Times New Roman"/>
          <w:sz w:val="28"/>
          <w:szCs w:val="28"/>
          <w:lang w:val="uk-UA" w:eastAsia="uk-UA"/>
        </w:rPr>
        <w:t>19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включно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F357DF" w:rsidRPr="00DC0348" w:rsidRDefault="00F357DF" w:rsidP="00F357DF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F357DF" w:rsidRDefault="00F357DF" w:rsidP="00B66A9B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На час відпустки виконання обов’язків селищного голови покладаються на заступника селищного голови з питань діяльності виконавчих органів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Заяц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Надію Гаврилівну з правом першого підпису.</w:t>
      </w:r>
    </w:p>
    <w:p w:rsidR="00F357DF" w:rsidRPr="00B34AA3" w:rsidRDefault="00F357DF" w:rsidP="00B66A9B">
      <w:pPr>
        <w:shd w:val="clear" w:color="auto" w:fill="FFFFFF"/>
        <w:spacing w:after="96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57DF" w:rsidRDefault="00F357DF" w:rsidP="00F357D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3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Фінансовому відділу Комишуваської селищної ради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F48C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провести відповідні розрахунки та виплати.</w:t>
      </w:r>
    </w:p>
    <w:p w:rsidR="00F357DF" w:rsidRDefault="00F357DF" w:rsidP="00F357DF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57DF" w:rsidRPr="005F48C8" w:rsidRDefault="00F357DF" w:rsidP="00F357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4</w:t>
      </w:r>
      <w:r w:rsidRPr="00B34AA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Pr="00DB4E0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Контроль за виконанням даного рішення покласти на постійну комісію з питань </w:t>
      </w:r>
      <w:r w:rsidRPr="005F48C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планування, фінансів, бюджету та соціально-економ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ічного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розвитку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357DF" w:rsidRPr="005F48C8" w:rsidRDefault="00F357DF" w:rsidP="00F357DF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:rsidR="00F357DF" w:rsidRDefault="00F357DF" w:rsidP="00F357DF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357DF" w:rsidRDefault="00F357DF" w:rsidP="00F357DF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40708" w:rsidRDefault="00440708" w:rsidP="00F357DF">
      <w:pPr>
        <w:shd w:val="clear" w:color="auto" w:fill="FFFFFF"/>
        <w:spacing w:after="96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40708" w:rsidTr="00440708">
        <w:tc>
          <w:tcPr>
            <w:tcW w:w="4927" w:type="dxa"/>
          </w:tcPr>
          <w:p w:rsidR="00440708" w:rsidRPr="00B34AA3" w:rsidRDefault="00440708" w:rsidP="00440708">
            <w:pPr>
              <w:shd w:val="clear" w:color="auto" w:fill="FFFFFF"/>
              <w:spacing w:after="9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Секретар ради</w:t>
            </w:r>
          </w:p>
          <w:p w:rsidR="00440708" w:rsidRDefault="00440708" w:rsidP="00F357DF">
            <w:pPr>
              <w:spacing w:after="9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927" w:type="dxa"/>
          </w:tcPr>
          <w:p w:rsidR="00440708" w:rsidRDefault="00440708" w:rsidP="00440708">
            <w:pPr>
              <w:spacing w:after="96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В.Л.Король</w:t>
            </w:r>
          </w:p>
        </w:tc>
      </w:tr>
    </w:tbl>
    <w:p w:rsidR="00F357DF" w:rsidRPr="00F357DF" w:rsidRDefault="00F357DF">
      <w:pPr>
        <w:rPr>
          <w:lang w:val="uk-UA"/>
        </w:rPr>
      </w:pPr>
      <w:bookmarkStart w:id="0" w:name="_GoBack"/>
      <w:bookmarkEnd w:id="0"/>
    </w:p>
    <w:sectPr w:rsidR="00F357DF" w:rsidRPr="00F357DF" w:rsidSect="00D05C19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5C19"/>
    <w:rsid w:val="00134708"/>
    <w:rsid w:val="003101E9"/>
    <w:rsid w:val="00440708"/>
    <w:rsid w:val="004E0F11"/>
    <w:rsid w:val="00783A75"/>
    <w:rsid w:val="009F3B4D"/>
    <w:rsid w:val="00B66A9B"/>
    <w:rsid w:val="00C624F5"/>
    <w:rsid w:val="00D05C19"/>
    <w:rsid w:val="00D50228"/>
    <w:rsid w:val="00D54EBE"/>
    <w:rsid w:val="00DC0B33"/>
    <w:rsid w:val="00F06A80"/>
    <w:rsid w:val="00F3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92F23-83C7-4135-9E45-E49C9EBD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8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A9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C1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5C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357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66A9B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2">
    <w:name w:val="Body Text 2"/>
    <w:basedOn w:val="a"/>
    <w:link w:val="20"/>
    <w:rsid w:val="00B66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B66A9B"/>
    <w:rPr>
      <w:rFonts w:ascii="Times New Roman" w:eastAsia="Times New Roman" w:hAnsi="Times New Roman" w:cs="Times New Roman"/>
      <w:sz w:val="20"/>
      <w:szCs w:val="20"/>
      <w:lang w:val="uk-UA"/>
    </w:rPr>
  </w:style>
  <w:style w:type="table" w:customStyle="1" w:styleId="1">
    <w:name w:val="Сетка таблицы1"/>
    <w:basedOn w:val="a1"/>
    <w:uiPriority w:val="39"/>
    <w:rsid w:val="00B66A9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2018-11-19T09:07:00Z</cp:lastPrinted>
  <dcterms:created xsi:type="dcterms:W3CDTF">2018-11-19T09:03:00Z</dcterms:created>
  <dcterms:modified xsi:type="dcterms:W3CDTF">2019-08-06T12:12:00Z</dcterms:modified>
</cp:coreProperties>
</file>