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EC"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r w:rsidRPr="00E910EC">
        <w:rPr>
          <w:rFonts w:ascii="Times New Roman" w:eastAsia="Times New Roman" w:hAnsi="Times New Roman" w:cs="Times New Roman"/>
          <w:color w:val="333333"/>
          <w:sz w:val="28"/>
          <w:szCs w:val="28"/>
        </w:rPr>
        <w:t>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70"/>
        <w:gridCol w:w="4501"/>
      </w:tblGrid>
      <w:tr w:rsidR="00574BAB" w:rsidRPr="00574BAB" w:rsidTr="00EF0D90">
        <w:tc>
          <w:tcPr>
            <w:tcW w:w="5070" w:type="dxa"/>
          </w:tcPr>
          <w:p w:rsidR="00574BAB" w:rsidRPr="00574BAB" w:rsidRDefault="00574BAB" w:rsidP="00574BAB">
            <w:pPr>
              <w:rPr>
                <w:sz w:val="28"/>
                <w:szCs w:val="28"/>
                <w:lang w:val="uk-UA"/>
              </w:rPr>
            </w:pPr>
          </w:p>
        </w:tc>
        <w:tc>
          <w:tcPr>
            <w:tcW w:w="4501" w:type="dxa"/>
          </w:tcPr>
          <w:p w:rsidR="00574BAB" w:rsidRPr="00574BAB" w:rsidRDefault="00574BAB" w:rsidP="00574BAB">
            <w:pPr>
              <w:rPr>
                <w:sz w:val="28"/>
                <w:szCs w:val="28"/>
                <w:lang w:val="uk-UA"/>
              </w:rPr>
            </w:pPr>
            <w:r w:rsidRPr="00574BAB">
              <w:rPr>
                <w:sz w:val="28"/>
                <w:szCs w:val="28"/>
                <w:lang w:val="uk-UA"/>
              </w:rPr>
              <w:t xml:space="preserve">               ЗАТВЕРДЖЕНО</w:t>
            </w:r>
          </w:p>
          <w:p w:rsidR="00574BAB" w:rsidRPr="00574BAB" w:rsidRDefault="00574BAB" w:rsidP="00574BAB">
            <w:pPr>
              <w:rPr>
                <w:sz w:val="28"/>
                <w:szCs w:val="28"/>
                <w:lang w:val="uk-UA"/>
              </w:rPr>
            </w:pPr>
            <w:r w:rsidRPr="00574BAB">
              <w:rPr>
                <w:sz w:val="28"/>
                <w:szCs w:val="28"/>
                <w:lang w:val="uk-UA"/>
              </w:rPr>
              <w:t>рішенням двадцять четвертої сесії</w:t>
            </w:r>
          </w:p>
          <w:p w:rsidR="00574BAB" w:rsidRPr="00574BAB" w:rsidRDefault="00574BAB" w:rsidP="00574BAB">
            <w:pPr>
              <w:rPr>
                <w:sz w:val="28"/>
                <w:szCs w:val="28"/>
                <w:lang w:val="uk-UA"/>
              </w:rPr>
            </w:pPr>
            <w:r w:rsidRPr="00574BAB">
              <w:rPr>
                <w:sz w:val="28"/>
                <w:szCs w:val="28"/>
                <w:lang w:val="uk-UA"/>
              </w:rPr>
              <w:t>Комишуваської селищної  ради</w:t>
            </w:r>
          </w:p>
          <w:p w:rsidR="00574BAB" w:rsidRPr="00574BAB" w:rsidRDefault="00574BAB" w:rsidP="00574BAB">
            <w:pPr>
              <w:rPr>
                <w:sz w:val="28"/>
                <w:szCs w:val="28"/>
                <w:lang w:val="uk-UA"/>
              </w:rPr>
            </w:pPr>
            <w:r w:rsidRPr="00574BAB">
              <w:rPr>
                <w:sz w:val="28"/>
                <w:szCs w:val="28"/>
                <w:lang w:val="uk-UA"/>
              </w:rPr>
              <w:t xml:space="preserve">20.03.2018 року №  </w:t>
            </w:r>
            <w:r>
              <w:rPr>
                <w:sz w:val="28"/>
                <w:szCs w:val="28"/>
                <w:lang w:val="uk-UA"/>
              </w:rPr>
              <w:t>02</w:t>
            </w:r>
          </w:p>
          <w:p w:rsidR="00574BAB" w:rsidRPr="00574BAB" w:rsidRDefault="00574BAB" w:rsidP="00574BAB">
            <w:pPr>
              <w:rPr>
                <w:sz w:val="28"/>
                <w:szCs w:val="28"/>
                <w:lang w:val="uk-UA"/>
              </w:rPr>
            </w:pPr>
          </w:p>
          <w:p w:rsidR="00574BAB" w:rsidRPr="00574BAB" w:rsidRDefault="00574BAB" w:rsidP="00574BAB">
            <w:pPr>
              <w:rPr>
                <w:sz w:val="28"/>
                <w:szCs w:val="28"/>
                <w:lang w:val="uk-UA"/>
              </w:rPr>
            </w:pPr>
          </w:p>
        </w:tc>
      </w:tr>
    </w:tbl>
    <w:p w:rsidR="000B218B"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p>
    <w:p w:rsidR="000B218B"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r w:rsidRPr="00E910EC">
        <w:rPr>
          <w:rFonts w:ascii="Times New Roman" w:eastAsia="Times New Roman" w:hAnsi="Times New Roman" w:cs="Times New Roman"/>
          <w:color w:val="333333"/>
          <w:sz w:val="28"/>
          <w:szCs w:val="28"/>
        </w:rPr>
        <w:t> </w:t>
      </w:r>
    </w:p>
    <w:p w:rsidR="000B218B"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r w:rsidRPr="00E910EC">
        <w:rPr>
          <w:rFonts w:ascii="Times New Roman" w:eastAsia="Times New Roman" w:hAnsi="Times New Roman" w:cs="Times New Roman"/>
          <w:color w:val="333333"/>
          <w:sz w:val="28"/>
          <w:szCs w:val="28"/>
        </w:rPr>
        <w:t> </w:t>
      </w:r>
    </w:p>
    <w:p w:rsidR="000B218B"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r w:rsidRPr="00E910EC">
        <w:rPr>
          <w:rFonts w:ascii="Times New Roman" w:eastAsia="Times New Roman" w:hAnsi="Times New Roman" w:cs="Times New Roman"/>
          <w:color w:val="333333"/>
          <w:sz w:val="28"/>
          <w:szCs w:val="28"/>
        </w:rPr>
        <w:t> </w:t>
      </w:r>
    </w:p>
    <w:p w:rsidR="000B218B"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r w:rsidRPr="00E910EC">
        <w:rPr>
          <w:rFonts w:ascii="Times New Roman" w:eastAsia="Times New Roman" w:hAnsi="Times New Roman" w:cs="Times New Roman"/>
          <w:color w:val="333333"/>
          <w:sz w:val="28"/>
          <w:szCs w:val="28"/>
        </w:rPr>
        <w:t> </w:t>
      </w:r>
    </w:p>
    <w:p w:rsidR="000B218B"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r w:rsidRPr="00E910EC">
        <w:rPr>
          <w:rFonts w:ascii="Times New Roman" w:eastAsia="Times New Roman" w:hAnsi="Times New Roman" w:cs="Times New Roman"/>
          <w:color w:val="333333"/>
          <w:sz w:val="28"/>
          <w:szCs w:val="28"/>
        </w:rPr>
        <w:t> </w:t>
      </w:r>
    </w:p>
    <w:p w:rsidR="000B218B"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r w:rsidRPr="00E910EC">
        <w:rPr>
          <w:rFonts w:ascii="Times New Roman" w:eastAsia="Times New Roman" w:hAnsi="Times New Roman" w:cs="Times New Roman"/>
          <w:color w:val="333333"/>
          <w:sz w:val="28"/>
          <w:szCs w:val="28"/>
        </w:rPr>
        <w:t> </w:t>
      </w:r>
    </w:p>
    <w:p w:rsidR="000B218B"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r w:rsidRPr="00E910EC">
        <w:rPr>
          <w:rFonts w:ascii="Times New Roman" w:eastAsia="Times New Roman" w:hAnsi="Times New Roman" w:cs="Times New Roman"/>
          <w:color w:val="333333"/>
          <w:sz w:val="28"/>
          <w:szCs w:val="28"/>
        </w:rPr>
        <w:t> </w:t>
      </w:r>
    </w:p>
    <w:p w:rsidR="000B218B"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r w:rsidRPr="00E910EC">
        <w:rPr>
          <w:rFonts w:ascii="Times New Roman" w:eastAsia="Times New Roman" w:hAnsi="Times New Roman" w:cs="Times New Roman"/>
          <w:color w:val="333333"/>
          <w:sz w:val="28"/>
          <w:szCs w:val="28"/>
        </w:rPr>
        <w:t> </w:t>
      </w:r>
    </w:p>
    <w:p w:rsidR="000B218B" w:rsidRPr="00E910EC" w:rsidRDefault="000B218B" w:rsidP="00E910EC">
      <w:pPr>
        <w:shd w:val="clear" w:color="auto" w:fill="FFFFFF"/>
        <w:spacing w:after="135" w:line="240" w:lineRule="auto"/>
        <w:jc w:val="both"/>
        <w:rPr>
          <w:rFonts w:ascii="Times New Roman" w:eastAsia="Times New Roman" w:hAnsi="Times New Roman" w:cs="Times New Roman"/>
          <w:color w:val="333333"/>
          <w:sz w:val="28"/>
          <w:szCs w:val="28"/>
        </w:rPr>
      </w:pPr>
      <w:r w:rsidRPr="00E910EC">
        <w:rPr>
          <w:rFonts w:ascii="Times New Roman" w:eastAsia="Times New Roman" w:hAnsi="Times New Roman" w:cs="Times New Roman"/>
          <w:color w:val="333333"/>
          <w:sz w:val="28"/>
          <w:szCs w:val="28"/>
        </w:rPr>
        <w:t> </w:t>
      </w:r>
    </w:p>
    <w:p w:rsidR="009C4DA1" w:rsidRPr="004579BD" w:rsidRDefault="00E910EC" w:rsidP="00E910EC">
      <w:pPr>
        <w:shd w:val="clear" w:color="auto" w:fill="FFFFFF"/>
        <w:spacing w:after="135" w:line="240" w:lineRule="auto"/>
        <w:jc w:val="center"/>
        <w:rPr>
          <w:rFonts w:ascii="Times New Roman" w:eastAsia="Times New Roman" w:hAnsi="Times New Roman" w:cs="Times New Roman"/>
          <w:b/>
          <w:bCs/>
          <w:sz w:val="56"/>
          <w:szCs w:val="56"/>
          <w:lang w:val="uk-UA"/>
        </w:rPr>
      </w:pPr>
      <w:r w:rsidRPr="004579BD">
        <w:rPr>
          <w:rFonts w:ascii="Times New Roman" w:eastAsia="Times New Roman" w:hAnsi="Times New Roman" w:cs="Times New Roman"/>
          <w:b/>
          <w:bCs/>
          <w:sz w:val="56"/>
          <w:szCs w:val="56"/>
          <w:lang w:val="uk-UA"/>
        </w:rPr>
        <w:t>ПРОГРАМА</w:t>
      </w:r>
    </w:p>
    <w:p w:rsidR="00E910EC" w:rsidRPr="004579BD" w:rsidRDefault="00E910EC" w:rsidP="009C4DA1">
      <w:pPr>
        <w:shd w:val="clear" w:color="auto" w:fill="FFFFFF"/>
        <w:spacing w:after="0" w:line="240" w:lineRule="auto"/>
        <w:jc w:val="center"/>
        <w:rPr>
          <w:rFonts w:ascii="Times New Roman" w:eastAsia="Times New Roman" w:hAnsi="Times New Roman" w:cs="Times New Roman"/>
          <w:sz w:val="52"/>
          <w:szCs w:val="52"/>
          <w:lang w:val="uk-UA"/>
        </w:rPr>
      </w:pPr>
      <w:r w:rsidRPr="004579BD">
        <w:rPr>
          <w:rFonts w:ascii="Times New Roman" w:eastAsia="Times New Roman" w:hAnsi="Times New Roman" w:cs="Times New Roman"/>
          <w:sz w:val="52"/>
          <w:szCs w:val="52"/>
          <w:lang w:val="uk-UA"/>
        </w:rPr>
        <w:t>поводження з твердими побутовими відходами на території Комишува</w:t>
      </w:r>
      <w:r w:rsidR="00141C44" w:rsidRPr="004579BD">
        <w:rPr>
          <w:rFonts w:ascii="Times New Roman" w:eastAsia="Times New Roman" w:hAnsi="Times New Roman" w:cs="Times New Roman"/>
          <w:sz w:val="52"/>
          <w:szCs w:val="52"/>
          <w:lang w:val="uk-UA"/>
        </w:rPr>
        <w:t>ської селищної ради на 2018-2022</w:t>
      </w:r>
      <w:r w:rsidRPr="004579BD">
        <w:rPr>
          <w:rFonts w:ascii="Times New Roman" w:eastAsia="Times New Roman" w:hAnsi="Times New Roman" w:cs="Times New Roman"/>
          <w:sz w:val="52"/>
          <w:szCs w:val="52"/>
          <w:lang w:val="uk-UA"/>
        </w:rPr>
        <w:t xml:space="preserve"> роки</w:t>
      </w:r>
    </w:p>
    <w:p w:rsidR="000B218B" w:rsidRPr="004579BD" w:rsidRDefault="000B218B" w:rsidP="009C4DA1">
      <w:pPr>
        <w:shd w:val="clear" w:color="auto" w:fill="FFFFFF"/>
        <w:spacing w:after="0" w:line="240" w:lineRule="auto"/>
        <w:jc w:val="both"/>
        <w:rPr>
          <w:rFonts w:ascii="Times New Roman" w:eastAsia="Times New Roman" w:hAnsi="Times New Roman" w:cs="Times New Roman"/>
          <w:sz w:val="52"/>
          <w:szCs w:val="52"/>
        </w:rPr>
      </w:pPr>
      <w:r w:rsidRPr="004579BD">
        <w:rPr>
          <w:rFonts w:ascii="Times New Roman" w:eastAsia="Times New Roman" w:hAnsi="Times New Roman" w:cs="Times New Roman"/>
          <w:sz w:val="52"/>
          <w:szCs w:val="52"/>
        </w:rPr>
        <w:t> </w:t>
      </w:r>
    </w:p>
    <w:p w:rsidR="000B218B" w:rsidRPr="004579BD" w:rsidRDefault="000B218B" w:rsidP="009C4DA1">
      <w:pPr>
        <w:shd w:val="clear" w:color="auto" w:fill="FFFFFF"/>
        <w:spacing w:after="0"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b/>
          <w:bCs/>
          <w:sz w:val="28"/>
          <w:szCs w:val="28"/>
        </w:rPr>
        <w:t> </w:t>
      </w:r>
    </w:p>
    <w:p w:rsidR="000B218B" w:rsidRPr="004579BD" w:rsidRDefault="000B218B" w:rsidP="009C4DA1">
      <w:pPr>
        <w:shd w:val="clear" w:color="auto" w:fill="FFFFFF"/>
        <w:spacing w:after="0"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b/>
          <w:bCs/>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b/>
          <w:sz w:val="28"/>
          <w:szCs w:val="28"/>
        </w:rPr>
      </w:pPr>
      <w:r w:rsidRPr="004579BD">
        <w:rPr>
          <w:rFonts w:ascii="Times New Roman" w:eastAsia="Times New Roman" w:hAnsi="Times New Roman" w:cs="Times New Roman"/>
          <w:b/>
          <w:bCs/>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9C4DA1" w:rsidRPr="004579BD" w:rsidRDefault="000B218B" w:rsidP="00E910EC">
      <w:pPr>
        <w:shd w:val="clear" w:color="auto" w:fill="FFFFFF"/>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E910EC" w:rsidP="00E910EC">
      <w:pPr>
        <w:shd w:val="clear" w:color="auto" w:fill="FFFFFF"/>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смт Комишуваха</w:t>
      </w:r>
    </w:p>
    <w:p w:rsidR="009C4DA1" w:rsidRPr="004579BD" w:rsidRDefault="009C4DA1" w:rsidP="00E910EC">
      <w:pPr>
        <w:shd w:val="clear" w:color="auto" w:fill="FFFFFF"/>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2018 рік</w:t>
      </w:r>
    </w:p>
    <w:p w:rsidR="000B218B" w:rsidRPr="004579BD" w:rsidRDefault="009C4DA1" w:rsidP="009C4DA1">
      <w:pPr>
        <w:shd w:val="clear" w:color="auto" w:fill="FFFFFF"/>
        <w:spacing w:after="135" w:line="240" w:lineRule="auto"/>
        <w:jc w:val="center"/>
        <w:rPr>
          <w:rFonts w:ascii="Times New Roman" w:eastAsia="Times New Roman" w:hAnsi="Times New Roman" w:cs="Times New Roman"/>
          <w:b/>
          <w:sz w:val="28"/>
          <w:szCs w:val="28"/>
          <w:lang w:val="uk-UA"/>
        </w:rPr>
      </w:pPr>
      <w:r w:rsidRPr="004579BD">
        <w:rPr>
          <w:rFonts w:ascii="Times New Roman" w:eastAsia="Times New Roman" w:hAnsi="Times New Roman" w:cs="Times New Roman"/>
          <w:b/>
          <w:sz w:val="28"/>
          <w:szCs w:val="28"/>
          <w:lang w:val="uk-UA"/>
        </w:rPr>
        <w:lastRenderedPageBreak/>
        <w:t>Зміст</w:t>
      </w:r>
    </w:p>
    <w:p w:rsidR="009C4DA1" w:rsidRPr="004579BD" w:rsidRDefault="009C4DA1" w:rsidP="009C4DA1">
      <w:pPr>
        <w:shd w:val="clear" w:color="auto" w:fill="FFFFFF"/>
        <w:spacing w:after="135" w:line="240" w:lineRule="auto"/>
        <w:jc w:val="center"/>
        <w:rPr>
          <w:rFonts w:ascii="Times New Roman" w:eastAsia="Times New Roman" w:hAnsi="Times New Roman" w:cs="Times New Roman"/>
          <w:sz w:val="28"/>
          <w:szCs w:val="28"/>
          <w:lang w:val="uk-UA"/>
        </w:rPr>
      </w:pPr>
    </w:p>
    <w:tbl>
      <w:tblPr>
        <w:tblStyle w:val="a6"/>
        <w:tblW w:w="0" w:type="auto"/>
        <w:tblLook w:val="04A0"/>
      </w:tblPr>
      <w:tblGrid>
        <w:gridCol w:w="534"/>
        <w:gridCol w:w="8115"/>
        <w:gridCol w:w="922"/>
      </w:tblGrid>
      <w:tr w:rsidR="009C4DA1" w:rsidRPr="004579BD" w:rsidTr="009C4DA1">
        <w:tc>
          <w:tcPr>
            <w:tcW w:w="534" w:type="dxa"/>
          </w:tcPr>
          <w:p w:rsidR="009C4DA1" w:rsidRPr="004579BD" w:rsidRDefault="009C4DA1" w:rsidP="009C4DA1">
            <w:pPr>
              <w:spacing w:after="135"/>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1</w:t>
            </w:r>
            <w:r w:rsidR="00CD2403" w:rsidRPr="004579BD">
              <w:rPr>
                <w:rFonts w:ascii="Times New Roman" w:eastAsia="Times New Roman" w:hAnsi="Times New Roman" w:cs="Times New Roman"/>
                <w:sz w:val="28"/>
                <w:szCs w:val="28"/>
                <w:lang w:val="uk-UA"/>
              </w:rPr>
              <w:t>.</w:t>
            </w:r>
          </w:p>
        </w:tc>
        <w:tc>
          <w:tcPr>
            <w:tcW w:w="8115" w:type="dxa"/>
            <w:tcBorders>
              <w:right w:val="single" w:sz="4" w:space="0" w:color="auto"/>
            </w:tcBorders>
          </w:tcPr>
          <w:p w:rsidR="009C4DA1" w:rsidRPr="004579BD" w:rsidRDefault="009C4DA1" w:rsidP="009C4DA1">
            <w:pPr>
              <w:spacing w:after="135"/>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Паспорт програми поводження з твердими побутовими відходами на території Комишувас</w:t>
            </w:r>
            <w:r w:rsidR="00141C44" w:rsidRPr="004579BD">
              <w:rPr>
                <w:rFonts w:ascii="Times New Roman" w:eastAsia="Times New Roman" w:hAnsi="Times New Roman" w:cs="Times New Roman"/>
                <w:sz w:val="28"/>
                <w:szCs w:val="28"/>
                <w:lang w:val="uk-UA"/>
              </w:rPr>
              <w:t>ької селищної ради на 2018- 2022</w:t>
            </w:r>
            <w:r w:rsidRPr="004579BD">
              <w:rPr>
                <w:rFonts w:ascii="Times New Roman" w:eastAsia="Times New Roman" w:hAnsi="Times New Roman" w:cs="Times New Roman"/>
                <w:sz w:val="28"/>
                <w:szCs w:val="28"/>
                <w:lang w:val="uk-UA"/>
              </w:rPr>
              <w:t xml:space="preserve"> роки</w:t>
            </w:r>
          </w:p>
        </w:tc>
        <w:tc>
          <w:tcPr>
            <w:tcW w:w="922" w:type="dxa"/>
            <w:tcBorders>
              <w:left w:val="single" w:sz="4" w:space="0" w:color="auto"/>
            </w:tcBorders>
          </w:tcPr>
          <w:p w:rsidR="009C4DA1" w:rsidRPr="004579BD" w:rsidRDefault="009C4DA1" w:rsidP="009C4DA1">
            <w:pPr>
              <w:spacing w:after="135"/>
              <w:jc w:val="center"/>
              <w:rPr>
                <w:rFonts w:ascii="Times New Roman" w:eastAsia="Times New Roman" w:hAnsi="Times New Roman" w:cs="Times New Roman"/>
                <w:sz w:val="28"/>
                <w:szCs w:val="28"/>
                <w:lang w:val="uk-UA"/>
              </w:rPr>
            </w:pPr>
          </w:p>
        </w:tc>
      </w:tr>
      <w:tr w:rsidR="009C4DA1" w:rsidRPr="004579BD" w:rsidTr="009C4DA1">
        <w:tc>
          <w:tcPr>
            <w:tcW w:w="534" w:type="dxa"/>
          </w:tcPr>
          <w:p w:rsidR="009C4DA1" w:rsidRPr="004579BD" w:rsidRDefault="00CD2403" w:rsidP="009C4DA1">
            <w:pPr>
              <w:spacing w:after="135"/>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2.</w:t>
            </w:r>
          </w:p>
        </w:tc>
        <w:tc>
          <w:tcPr>
            <w:tcW w:w="8115" w:type="dxa"/>
            <w:tcBorders>
              <w:right w:val="single" w:sz="4" w:space="0" w:color="auto"/>
            </w:tcBorders>
          </w:tcPr>
          <w:p w:rsidR="009C4DA1" w:rsidRPr="004579BD" w:rsidRDefault="00CD2403" w:rsidP="00CD2403">
            <w:pPr>
              <w:spacing w:after="135"/>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Вступ</w:t>
            </w:r>
          </w:p>
        </w:tc>
        <w:tc>
          <w:tcPr>
            <w:tcW w:w="922" w:type="dxa"/>
            <w:tcBorders>
              <w:left w:val="single" w:sz="4" w:space="0" w:color="auto"/>
            </w:tcBorders>
          </w:tcPr>
          <w:p w:rsidR="009C4DA1" w:rsidRPr="004579BD" w:rsidRDefault="009C4DA1" w:rsidP="009C4DA1">
            <w:pPr>
              <w:spacing w:after="135"/>
              <w:jc w:val="center"/>
              <w:rPr>
                <w:rFonts w:ascii="Times New Roman" w:eastAsia="Times New Roman" w:hAnsi="Times New Roman" w:cs="Times New Roman"/>
                <w:sz w:val="28"/>
                <w:szCs w:val="28"/>
                <w:lang w:val="uk-UA"/>
              </w:rPr>
            </w:pPr>
          </w:p>
        </w:tc>
      </w:tr>
      <w:tr w:rsidR="00940D8E" w:rsidRPr="004579BD" w:rsidTr="009C4DA1">
        <w:tc>
          <w:tcPr>
            <w:tcW w:w="534" w:type="dxa"/>
          </w:tcPr>
          <w:p w:rsidR="00940D8E" w:rsidRPr="004579BD" w:rsidRDefault="00940D8E" w:rsidP="009C4DA1">
            <w:pPr>
              <w:spacing w:after="135"/>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4</w:t>
            </w:r>
          </w:p>
        </w:tc>
        <w:tc>
          <w:tcPr>
            <w:tcW w:w="8115" w:type="dxa"/>
            <w:tcBorders>
              <w:right w:val="single" w:sz="4" w:space="0" w:color="auto"/>
            </w:tcBorders>
          </w:tcPr>
          <w:p w:rsidR="00940D8E" w:rsidRPr="004579BD" w:rsidRDefault="00940D8E" w:rsidP="00CD2403">
            <w:pPr>
              <w:spacing w:after="135"/>
              <w:rPr>
                <w:rFonts w:ascii="Times New Roman" w:eastAsia="Times New Roman" w:hAnsi="Times New Roman" w:cs="Times New Roman"/>
                <w:sz w:val="28"/>
                <w:szCs w:val="28"/>
                <w:lang w:val="uk-UA"/>
              </w:rPr>
            </w:pPr>
            <w:r w:rsidRPr="004579BD">
              <w:rPr>
                <w:rFonts w:ascii="Times New Roman" w:eastAsia="Times New Roman" w:hAnsi="Times New Roman" w:cs="Times New Roman"/>
                <w:bCs/>
                <w:sz w:val="28"/>
                <w:szCs w:val="28"/>
                <w:lang w:val="uk-UA"/>
              </w:rPr>
              <w:t>Аналіз  сучасного стану поводження з твердими побутовими відходами на території Комишуваської селищної ради</w:t>
            </w:r>
          </w:p>
        </w:tc>
        <w:tc>
          <w:tcPr>
            <w:tcW w:w="922" w:type="dxa"/>
            <w:tcBorders>
              <w:left w:val="single" w:sz="4" w:space="0" w:color="auto"/>
            </w:tcBorders>
          </w:tcPr>
          <w:p w:rsidR="00940D8E" w:rsidRPr="004579BD" w:rsidRDefault="00940D8E" w:rsidP="009C4DA1">
            <w:pPr>
              <w:spacing w:after="135"/>
              <w:jc w:val="center"/>
              <w:rPr>
                <w:rFonts w:ascii="Times New Roman" w:eastAsia="Times New Roman" w:hAnsi="Times New Roman" w:cs="Times New Roman"/>
                <w:sz w:val="28"/>
                <w:szCs w:val="28"/>
                <w:lang w:val="uk-UA"/>
              </w:rPr>
            </w:pPr>
          </w:p>
        </w:tc>
      </w:tr>
      <w:tr w:rsidR="009C4DA1" w:rsidRPr="004579BD" w:rsidTr="009C4DA1">
        <w:tc>
          <w:tcPr>
            <w:tcW w:w="534" w:type="dxa"/>
          </w:tcPr>
          <w:p w:rsidR="009C4DA1" w:rsidRPr="004579BD" w:rsidRDefault="00940D8E" w:rsidP="009C4DA1">
            <w:pPr>
              <w:spacing w:after="135"/>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4</w:t>
            </w:r>
            <w:r w:rsidR="00B32FE6" w:rsidRPr="004579BD">
              <w:rPr>
                <w:rFonts w:ascii="Times New Roman" w:eastAsia="Times New Roman" w:hAnsi="Times New Roman" w:cs="Times New Roman"/>
                <w:sz w:val="28"/>
                <w:szCs w:val="28"/>
                <w:lang w:val="uk-UA"/>
              </w:rPr>
              <w:t>.</w:t>
            </w:r>
          </w:p>
        </w:tc>
        <w:tc>
          <w:tcPr>
            <w:tcW w:w="8115" w:type="dxa"/>
            <w:tcBorders>
              <w:right w:val="single" w:sz="4" w:space="0" w:color="auto"/>
            </w:tcBorders>
          </w:tcPr>
          <w:p w:rsidR="009C4DA1" w:rsidRPr="004579BD" w:rsidRDefault="00B32FE6" w:rsidP="00B32FE6">
            <w:pPr>
              <w:spacing w:after="135"/>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Мета Програми</w:t>
            </w:r>
          </w:p>
        </w:tc>
        <w:tc>
          <w:tcPr>
            <w:tcW w:w="922" w:type="dxa"/>
            <w:tcBorders>
              <w:left w:val="single" w:sz="4" w:space="0" w:color="auto"/>
            </w:tcBorders>
          </w:tcPr>
          <w:p w:rsidR="009C4DA1" w:rsidRPr="004579BD" w:rsidRDefault="009C4DA1" w:rsidP="009C4DA1">
            <w:pPr>
              <w:spacing w:after="135"/>
              <w:jc w:val="center"/>
              <w:rPr>
                <w:rFonts w:ascii="Times New Roman" w:eastAsia="Times New Roman" w:hAnsi="Times New Roman" w:cs="Times New Roman"/>
                <w:sz w:val="28"/>
                <w:szCs w:val="28"/>
                <w:lang w:val="uk-UA"/>
              </w:rPr>
            </w:pPr>
          </w:p>
        </w:tc>
      </w:tr>
      <w:tr w:rsidR="009C4DA1" w:rsidRPr="004579BD" w:rsidTr="009C4DA1">
        <w:tc>
          <w:tcPr>
            <w:tcW w:w="534" w:type="dxa"/>
          </w:tcPr>
          <w:p w:rsidR="009C4DA1" w:rsidRPr="004579BD" w:rsidRDefault="00940D8E" w:rsidP="009C4DA1">
            <w:pPr>
              <w:spacing w:after="135"/>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5</w:t>
            </w:r>
            <w:r w:rsidR="00B32FE6" w:rsidRPr="004579BD">
              <w:rPr>
                <w:rFonts w:ascii="Times New Roman" w:eastAsia="Times New Roman" w:hAnsi="Times New Roman" w:cs="Times New Roman"/>
                <w:sz w:val="28"/>
                <w:szCs w:val="28"/>
                <w:lang w:val="uk-UA"/>
              </w:rPr>
              <w:t>.</w:t>
            </w:r>
          </w:p>
        </w:tc>
        <w:tc>
          <w:tcPr>
            <w:tcW w:w="8115" w:type="dxa"/>
            <w:tcBorders>
              <w:right w:val="single" w:sz="4" w:space="0" w:color="auto"/>
            </w:tcBorders>
          </w:tcPr>
          <w:p w:rsidR="009C4DA1" w:rsidRPr="004579BD" w:rsidRDefault="00B32FE6" w:rsidP="00B32FE6">
            <w:pPr>
              <w:spacing w:after="135"/>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Основні завдання Програми</w:t>
            </w:r>
          </w:p>
        </w:tc>
        <w:tc>
          <w:tcPr>
            <w:tcW w:w="922" w:type="dxa"/>
            <w:tcBorders>
              <w:left w:val="single" w:sz="4" w:space="0" w:color="auto"/>
            </w:tcBorders>
          </w:tcPr>
          <w:p w:rsidR="009C4DA1" w:rsidRPr="004579BD" w:rsidRDefault="009C4DA1" w:rsidP="009C4DA1">
            <w:pPr>
              <w:spacing w:after="135"/>
              <w:jc w:val="center"/>
              <w:rPr>
                <w:rFonts w:ascii="Times New Roman" w:eastAsia="Times New Roman" w:hAnsi="Times New Roman" w:cs="Times New Roman"/>
                <w:sz w:val="28"/>
                <w:szCs w:val="28"/>
                <w:lang w:val="uk-UA"/>
              </w:rPr>
            </w:pPr>
          </w:p>
        </w:tc>
      </w:tr>
      <w:tr w:rsidR="009C4DA1" w:rsidRPr="004579BD" w:rsidTr="009C4DA1">
        <w:tc>
          <w:tcPr>
            <w:tcW w:w="534" w:type="dxa"/>
          </w:tcPr>
          <w:p w:rsidR="009C4DA1" w:rsidRPr="004579BD" w:rsidRDefault="00940D8E" w:rsidP="009C4DA1">
            <w:pPr>
              <w:spacing w:after="135"/>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6.</w:t>
            </w:r>
          </w:p>
        </w:tc>
        <w:tc>
          <w:tcPr>
            <w:tcW w:w="8115" w:type="dxa"/>
            <w:tcBorders>
              <w:right w:val="single" w:sz="4" w:space="0" w:color="auto"/>
            </w:tcBorders>
          </w:tcPr>
          <w:p w:rsidR="009C4DA1" w:rsidRPr="004579BD" w:rsidRDefault="00940D8E" w:rsidP="00940D8E">
            <w:pPr>
              <w:pStyle w:val="a3"/>
              <w:shd w:val="clear" w:color="auto" w:fill="FFFFFF"/>
              <w:spacing w:before="0" w:beforeAutospacing="0" w:after="0" w:afterAutospacing="0"/>
              <w:rPr>
                <w:sz w:val="28"/>
                <w:szCs w:val="28"/>
                <w:lang w:val="uk-UA"/>
              </w:rPr>
            </w:pPr>
            <w:r w:rsidRPr="004579BD">
              <w:rPr>
                <w:sz w:val="28"/>
                <w:szCs w:val="28"/>
              </w:rPr>
              <w:t xml:space="preserve"> </w:t>
            </w:r>
            <w:proofErr w:type="spellStart"/>
            <w:r w:rsidRPr="004579BD">
              <w:rPr>
                <w:sz w:val="28"/>
                <w:szCs w:val="28"/>
              </w:rPr>
              <w:t>Основні</w:t>
            </w:r>
            <w:proofErr w:type="spellEnd"/>
            <w:r w:rsidRPr="004579BD">
              <w:rPr>
                <w:sz w:val="28"/>
                <w:szCs w:val="28"/>
              </w:rPr>
              <w:t xml:space="preserve"> </w:t>
            </w:r>
            <w:proofErr w:type="gramStart"/>
            <w:r w:rsidRPr="004579BD">
              <w:rPr>
                <w:sz w:val="28"/>
                <w:szCs w:val="28"/>
              </w:rPr>
              <w:t>напрямки</w:t>
            </w:r>
            <w:proofErr w:type="gramEnd"/>
            <w:r w:rsidRPr="004579BD">
              <w:rPr>
                <w:sz w:val="28"/>
                <w:szCs w:val="28"/>
              </w:rPr>
              <w:t xml:space="preserve"> </w:t>
            </w:r>
            <w:proofErr w:type="spellStart"/>
            <w:r w:rsidRPr="004579BD">
              <w:rPr>
                <w:sz w:val="28"/>
                <w:szCs w:val="28"/>
              </w:rPr>
              <w:t>розв'язання</w:t>
            </w:r>
            <w:proofErr w:type="spellEnd"/>
            <w:r w:rsidRPr="004579BD">
              <w:rPr>
                <w:sz w:val="28"/>
                <w:szCs w:val="28"/>
              </w:rPr>
              <w:t xml:space="preserve"> </w:t>
            </w:r>
            <w:proofErr w:type="spellStart"/>
            <w:r w:rsidRPr="004579BD">
              <w:rPr>
                <w:sz w:val="28"/>
                <w:szCs w:val="28"/>
              </w:rPr>
              <w:t>завдань</w:t>
            </w:r>
            <w:proofErr w:type="spellEnd"/>
            <w:r w:rsidRPr="004579BD">
              <w:rPr>
                <w:sz w:val="28"/>
                <w:szCs w:val="28"/>
              </w:rPr>
              <w:t xml:space="preserve"> </w:t>
            </w:r>
            <w:r w:rsidRPr="004579BD">
              <w:rPr>
                <w:sz w:val="28"/>
                <w:szCs w:val="28"/>
                <w:lang w:val="uk-UA"/>
              </w:rPr>
              <w:t>П</w:t>
            </w:r>
            <w:proofErr w:type="spellStart"/>
            <w:r w:rsidRPr="004579BD">
              <w:rPr>
                <w:sz w:val="28"/>
                <w:szCs w:val="28"/>
              </w:rPr>
              <w:t>рограми</w:t>
            </w:r>
            <w:proofErr w:type="spellEnd"/>
          </w:p>
        </w:tc>
        <w:tc>
          <w:tcPr>
            <w:tcW w:w="922" w:type="dxa"/>
            <w:tcBorders>
              <w:left w:val="single" w:sz="4" w:space="0" w:color="auto"/>
            </w:tcBorders>
          </w:tcPr>
          <w:p w:rsidR="009C4DA1" w:rsidRPr="004579BD" w:rsidRDefault="009C4DA1" w:rsidP="009C4DA1">
            <w:pPr>
              <w:spacing w:after="135"/>
              <w:jc w:val="center"/>
              <w:rPr>
                <w:rFonts w:ascii="Times New Roman" w:eastAsia="Times New Roman" w:hAnsi="Times New Roman" w:cs="Times New Roman"/>
                <w:sz w:val="28"/>
                <w:szCs w:val="28"/>
                <w:lang w:val="uk-UA"/>
              </w:rPr>
            </w:pPr>
          </w:p>
        </w:tc>
      </w:tr>
      <w:tr w:rsidR="009C4DA1" w:rsidRPr="004579BD" w:rsidTr="009C4DA1">
        <w:tc>
          <w:tcPr>
            <w:tcW w:w="534" w:type="dxa"/>
          </w:tcPr>
          <w:p w:rsidR="009C4DA1" w:rsidRPr="004579BD" w:rsidRDefault="00940D8E" w:rsidP="00940D8E">
            <w:pPr>
              <w:spacing w:after="135"/>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en-US"/>
              </w:rPr>
              <w:t>7</w:t>
            </w:r>
            <w:r w:rsidRPr="004579BD">
              <w:rPr>
                <w:rFonts w:ascii="Times New Roman" w:eastAsia="Times New Roman" w:hAnsi="Times New Roman" w:cs="Times New Roman"/>
                <w:sz w:val="28"/>
                <w:szCs w:val="28"/>
                <w:lang w:val="uk-UA"/>
              </w:rPr>
              <w:t>.</w:t>
            </w:r>
          </w:p>
        </w:tc>
        <w:tc>
          <w:tcPr>
            <w:tcW w:w="8115" w:type="dxa"/>
            <w:tcBorders>
              <w:right w:val="single" w:sz="4" w:space="0" w:color="auto"/>
            </w:tcBorders>
          </w:tcPr>
          <w:p w:rsidR="009C4DA1" w:rsidRPr="004579BD" w:rsidRDefault="00940D8E" w:rsidP="00940D8E">
            <w:pPr>
              <w:pStyle w:val="a3"/>
              <w:shd w:val="clear" w:color="auto" w:fill="FFFFFF"/>
              <w:spacing w:before="0" w:beforeAutospacing="0" w:after="0" w:afterAutospacing="0"/>
              <w:rPr>
                <w:sz w:val="28"/>
                <w:szCs w:val="28"/>
                <w:lang w:val="uk-UA"/>
              </w:rPr>
            </w:pPr>
            <w:r w:rsidRPr="004579BD">
              <w:rPr>
                <w:sz w:val="28"/>
                <w:szCs w:val="28"/>
                <w:lang w:val="uk-UA"/>
              </w:rPr>
              <w:t xml:space="preserve"> Етапи виконання</w:t>
            </w:r>
          </w:p>
        </w:tc>
        <w:tc>
          <w:tcPr>
            <w:tcW w:w="922" w:type="dxa"/>
            <w:tcBorders>
              <w:left w:val="single" w:sz="4" w:space="0" w:color="auto"/>
            </w:tcBorders>
          </w:tcPr>
          <w:p w:rsidR="009C4DA1" w:rsidRPr="004579BD" w:rsidRDefault="009C4DA1" w:rsidP="009C4DA1">
            <w:pPr>
              <w:spacing w:after="135"/>
              <w:jc w:val="center"/>
              <w:rPr>
                <w:rFonts w:ascii="Times New Roman" w:eastAsia="Times New Roman" w:hAnsi="Times New Roman" w:cs="Times New Roman"/>
                <w:sz w:val="28"/>
                <w:szCs w:val="28"/>
                <w:lang w:val="uk-UA"/>
              </w:rPr>
            </w:pPr>
          </w:p>
        </w:tc>
      </w:tr>
      <w:tr w:rsidR="009C4DA1" w:rsidRPr="004579BD" w:rsidTr="009C4DA1">
        <w:tc>
          <w:tcPr>
            <w:tcW w:w="534" w:type="dxa"/>
          </w:tcPr>
          <w:p w:rsidR="009C4DA1" w:rsidRPr="004579BD" w:rsidRDefault="00A93596" w:rsidP="009C4DA1">
            <w:pPr>
              <w:spacing w:after="135"/>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8.</w:t>
            </w:r>
          </w:p>
        </w:tc>
        <w:tc>
          <w:tcPr>
            <w:tcW w:w="8115" w:type="dxa"/>
            <w:tcBorders>
              <w:right w:val="single" w:sz="4" w:space="0" w:color="auto"/>
            </w:tcBorders>
          </w:tcPr>
          <w:p w:rsidR="009C4DA1" w:rsidRPr="004579BD" w:rsidRDefault="00A93596" w:rsidP="00A93596">
            <w:pPr>
              <w:pStyle w:val="a3"/>
              <w:shd w:val="clear" w:color="auto" w:fill="FFFFFF"/>
              <w:spacing w:before="0" w:beforeAutospacing="0" w:after="0" w:afterAutospacing="0"/>
              <w:jc w:val="both"/>
              <w:rPr>
                <w:sz w:val="28"/>
                <w:szCs w:val="28"/>
                <w:lang w:val="uk-UA"/>
              </w:rPr>
            </w:pPr>
            <w:r w:rsidRPr="004579BD">
              <w:rPr>
                <w:sz w:val="28"/>
                <w:szCs w:val="28"/>
              </w:rPr>
              <w:t xml:space="preserve"> </w:t>
            </w:r>
            <w:proofErr w:type="spellStart"/>
            <w:r w:rsidRPr="004579BD">
              <w:rPr>
                <w:sz w:val="28"/>
                <w:szCs w:val="28"/>
              </w:rPr>
              <w:t>Механізм</w:t>
            </w:r>
            <w:proofErr w:type="spellEnd"/>
            <w:r w:rsidRPr="004579BD">
              <w:rPr>
                <w:sz w:val="28"/>
                <w:szCs w:val="28"/>
              </w:rPr>
              <w:t xml:space="preserve"> забезпечення </w:t>
            </w:r>
            <w:r w:rsidRPr="004579BD">
              <w:rPr>
                <w:sz w:val="28"/>
                <w:szCs w:val="28"/>
                <w:lang w:val="uk-UA"/>
              </w:rPr>
              <w:t>П</w:t>
            </w:r>
            <w:proofErr w:type="spellStart"/>
            <w:r w:rsidRPr="004579BD">
              <w:rPr>
                <w:sz w:val="28"/>
                <w:szCs w:val="28"/>
              </w:rPr>
              <w:t>рограми</w:t>
            </w:r>
            <w:proofErr w:type="spellEnd"/>
            <w:r w:rsidRPr="004579BD">
              <w:rPr>
                <w:sz w:val="28"/>
                <w:szCs w:val="28"/>
                <w:lang w:val="uk-UA"/>
              </w:rPr>
              <w:t xml:space="preserve"> та </w:t>
            </w:r>
            <w:proofErr w:type="gramStart"/>
            <w:r w:rsidRPr="004579BD">
              <w:rPr>
                <w:sz w:val="28"/>
                <w:szCs w:val="28"/>
                <w:lang w:val="uk-UA"/>
              </w:rPr>
              <w:t>контроль за</w:t>
            </w:r>
            <w:proofErr w:type="gramEnd"/>
            <w:r w:rsidRPr="004579BD">
              <w:rPr>
                <w:sz w:val="28"/>
                <w:szCs w:val="28"/>
                <w:lang w:val="uk-UA"/>
              </w:rPr>
              <w:t xml:space="preserve"> ходом її реалізації</w:t>
            </w:r>
            <w:r w:rsidRPr="004579BD">
              <w:rPr>
                <w:sz w:val="28"/>
                <w:szCs w:val="28"/>
              </w:rPr>
              <w:t xml:space="preserve"> </w:t>
            </w:r>
          </w:p>
        </w:tc>
        <w:tc>
          <w:tcPr>
            <w:tcW w:w="922" w:type="dxa"/>
            <w:tcBorders>
              <w:left w:val="single" w:sz="4" w:space="0" w:color="auto"/>
            </w:tcBorders>
          </w:tcPr>
          <w:p w:rsidR="009C4DA1" w:rsidRPr="004579BD" w:rsidRDefault="009C4DA1" w:rsidP="009C4DA1">
            <w:pPr>
              <w:spacing w:after="135"/>
              <w:jc w:val="center"/>
              <w:rPr>
                <w:rFonts w:ascii="Times New Roman" w:eastAsia="Times New Roman" w:hAnsi="Times New Roman" w:cs="Times New Roman"/>
                <w:sz w:val="28"/>
                <w:szCs w:val="28"/>
                <w:lang w:val="uk-UA"/>
              </w:rPr>
            </w:pPr>
          </w:p>
        </w:tc>
      </w:tr>
    </w:tbl>
    <w:p w:rsidR="009C4DA1" w:rsidRPr="004579BD" w:rsidRDefault="009C4DA1" w:rsidP="009C4DA1">
      <w:pPr>
        <w:shd w:val="clear" w:color="auto" w:fill="FFFFFF"/>
        <w:spacing w:after="135" w:line="240" w:lineRule="auto"/>
        <w:jc w:val="center"/>
        <w:rPr>
          <w:rFonts w:ascii="Times New Roman" w:eastAsia="Times New Roman" w:hAnsi="Times New Roman" w:cs="Times New Roman"/>
          <w:sz w:val="28"/>
          <w:szCs w:val="28"/>
          <w:lang w:val="uk-UA"/>
        </w:rPr>
      </w:pP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p>
    <w:p w:rsidR="00966861" w:rsidRPr="004579BD" w:rsidRDefault="00966861" w:rsidP="00E910EC">
      <w:pPr>
        <w:shd w:val="clear" w:color="auto" w:fill="FFFFFF"/>
        <w:spacing w:after="135" w:line="240" w:lineRule="auto"/>
        <w:jc w:val="both"/>
        <w:rPr>
          <w:rFonts w:ascii="Times New Roman" w:eastAsia="Times New Roman" w:hAnsi="Times New Roman" w:cs="Times New Roman"/>
          <w:sz w:val="28"/>
          <w:szCs w:val="28"/>
          <w:lang w:val="uk-UA"/>
        </w:rPr>
      </w:pPr>
    </w:p>
    <w:p w:rsidR="00966861" w:rsidRPr="004579BD" w:rsidRDefault="00966861" w:rsidP="00E910EC">
      <w:pPr>
        <w:shd w:val="clear" w:color="auto" w:fill="FFFFFF"/>
        <w:spacing w:after="135" w:line="240" w:lineRule="auto"/>
        <w:jc w:val="both"/>
        <w:rPr>
          <w:rFonts w:ascii="Times New Roman" w:eastAsia="Times New Roman" w:hAnsi="Times New Roman" w:cs="Times New Roman"/>
          <w:sz w:val="28"/>
          <w:szCs w:val="28"/>
          <w:lang w:val="uk-UA"/>
        </w:rPr>
      </w:pPr>
    </w:p>
    <w:p w:rsidR="00966861" w:rsidRPr="004579BD" w:rsidRDefault="00966861" w:rsidP="00E910EC">
      <w:pPr>
        <w:shd w:val="clear" w:color="auto" w:fill="FFFFFF"/>
        <w:spacing w:after="135" w:line="240" w:lineRule="auto"/>
        <w:jc w:val="both"/>
        <w:rPr>
          <w:rFonts w:ascii="Times New Roman" w:eastAsia="Times New Roman" w:hAnsi="Times New Roman" w:cs="Times New Roman"/>
          <w:sz w:val="28"/>
          <w:szCs w:val="28"/>
          <w:lang w:val="uk-UA"/>
        </w:rPr>
      </w:pPr>
    </w:p>
    <w:p w:rsidR="00966861" w:rsidRPr="004579BD" w:rsidRDefault="00966861" w:rsidP="00E910EC">
      <w:pPr>
        <w:shd w:val="clear" w:color="auto" w:fill="FFFFFF"/>
        <w:spacing w:after="135" w:line="240" w:lineRule="auto"/>
        <w:jc w:val="both"/>
        <w:rPr>
          <w:rFonts w:ascii="Times New Roman" w:eastAsia="Times New Roman" w:hAnsi="Times New Roman" w:cs="Times New Roman"/>
          <w:sz w:val="28"/>
          <w:szCs w:val="28"/>
          <w:lang w:val="uk-UA"/>
        </w:rPr>
      </w:pPr>
    </w:p>
    <w:p w:rsidR="00966861" w:rsidRPr="004579BD" w:rsidRDefault="00966861" w:rsidP="00E910EC">
      <w:pPr>
        <w:shd w:val="clear" w:color="auto" w:fill="FFFFFF"/>
        <w:spacing w:after="135" w:line="240" w:lineRule="auto"/>
        <w:jc w:val="both"/>
        <w:rPr>
          <w:rFonts w:ascii="Times New Roman" w:eastAsia="Times New Roman" w:hAnsi="Times New Roman" w:cs="Times New Roman"/>
          <w:sz w:val="28"/>
          <w:szCs w:val="28"/>
          <w:lang w:val="uk-UA"/>
        </w:rPr>
      </w:pPr>
    </w:p>
    <w:p w:rsidR="00966861" w:rsidRPr="004579BD" w:rsidRDefault="00966861" w:rsidP="00E910EC">
      <w:pPr>
        <w:shd w:val="clear" w:color="auto" w:fill="FFFFFF"/>
        <w:spacing w:after="135" w:line="240" w:lineRule="auto"/>
        <w:jc w:val="both"/>
        <w:rPr>
          <w:rFonts w:ascii="Times New Roman" w:eastAsia="Times New Roman" w:hAnsi="Times New Roman" w:cs="Times New Roman"/>
          <w:sz w:val="28"/>
          <w:szCs w:val="28"/>
          <w:lang w:val="uk-UA"/>
        </w:rPr>
      </w:pPr>
    </w:p>
    <w:p w:rsidR="00966861" w:rsidRPr="004579BD" w:rsidRDefault="00966861" w:rsidP="00E910EC">
      <w:pPr>
        <w:shd w:val="clear" w:color="auto" w:fill="FFFFFF"/>
        <w:spacing w:after="135" w:line="240" w:lineRule="auto"/>
        <w:jc w:val="both"/>
        <w:rPr>
          <w:rFonts w:ascii="Times New Roman" w:eastAsia="Times New Roman" w:hAnsi="Times New Roman" w:cs="Times New Roman"/>
          <w:sz w:val="28"/>
          <w:szCs w:val="28"/>
          <w:lang w:val="uk-UA"/>
        </w:rPr>
      </w:pPr>
    </w:p>
    <w:p w:rsidR="00966861" w:rsidRPr="004579BD" w:rsidRDefault="00966861" w:rsidP="00E910EC">
      <w:pPr>
        <w:shd w:val="clear" w:color="auto" w:fill="FFFFFF"/>
        <w:spacing w:after="135" w:line="240" w:lineRule="auto"/>
        <w:jc w:val="both"/>
        <w:rPr>
          <w:rFonts w:ascii="Times New Roman" w:eastAsia="Times New Roman" w:hAnsi="Times New Roman" w:cs="Times New Roman"/>
          <w:sz w:val="28"/>
          <w:szCs w:val="28"/>
          <w:lang w:val="uk-UA"/>
        </w:rPr>
      </w:pPr>
    </w:p>
    <w:p w:rsidR="00966861" w:rsidRPr="004579BD" w:rsidRDefault="00966861" w:rsidP="00E910EC">
      <w:pPr>
        <w:shd w:val="clear" w:color="auto" w:fill="FFFFFF"/>
        <w:spacing w:after="135" w:line="240" w:lineRule="auto"/>
        <w:jc w:val="both"/>
        <w:rPr>
          <w:rFonts w:ascii="Times New Roman" w:eastAsia="Times New Roman" w:hAnsi="Times New Roman" w:cs="Times New Roman"/>
          <w:sz w:val="28"/>
          <w:szCs w:val="28"/>
          <w:lang w:val="uk-UA"/>
        </w:rPr>
      </w:pPr>
    </w:p>
    <w:p w:rsidR="00A93596" w:rsidRPr="004579BD" w:rsidRDefault="00A93596" w:rsidP="00E910EC">
      <w:pPr>
        <w:shd w:val="clear" w:color="auto" w:fill="FFFFFF"/>
        <w:spacing w:after="135" w:line="240" w:lineRule="auto"/>
        <w:jc w:val="both"/>
        <w:rPr>
          <w:rFonts w:ascii="Times New Roman" w:eastAsia="Times New Roman" w:hAnsi="Times New Roman" w:cs="Times New Roman"/>
          <w:sz w:val="28"/>
          <w:szCs w:val="28"/>
          <w:lang w:val="uk-UA"/>
        </w:rPr>
      </w:pPr>
    </w:p>
    <w:p w:rsidR="00A93596" w:rsidRPr="004579BD" w:rsidRDefault="00A93596" w:rsidP="00E910EC">
      <w:pPr>
        <w:shd w:val="clear" w:color="auto" w:fill="FFFFFF"/>
        <w:spacing w:after="135" w:line="240" w:lineRule="auto"/>
        <w:jc w:val="both"/>
        <w:rPr>
          <w:rFonts w:ascii="Times New Roman" w:eastAsia="Times New Roman" w:hAnsi="Times New Roman" w:cs="Times New Roman"/>
          <w:sz w:val="28"/>
          <w:szCs w:val="28"/>
          <w:lang w:val="uk-UA"/>
        </w:rPr>
      </w:pPr>
    </w:p>
    <w:p w:rsidR="00A93596" w:rsidRPr="004579BD" w:rsidRDefault="00A93596" w:rsidP="00E910EC">
      <w:pPr>
        <w:shd w:val="clear" w:color="auto" w:fill="FFFFFF"/>
        <w:spacing w:after="135" w:line="240" w:lineRule="auto"/>
        <w:jc w:val="both"/>
        <w:rPr>
          <w:rFonts w:ascii="Times New Roman" w:eastAsia="Times New Roman" w:hAnsi="Times New Roman" w:cs="Times New Roman"/>
          <w:sz w:val="28"/>
          <w:szCs w:val="28"/>
          <w:lang w:val="uk-UA"/>
        </w:rPr>
      </w:pPr>
    </w:p>
    <w:p w:rsidR="00966861" w:rsidRPr="004579BD" w:rsidRDefault="00966861" w:rsidP="00E910EC">
      <w:pPr>
        <w:shd w:val="clear" w:color="auto" w:fill="FFFFFF"/>
        <w:spacing w:after="135" w:line="240" w:lineRule="auto"/>
        <w:jc w:val="both"/>
        <w:rPr>
          <w:rFonts w:ascii="Times New Roman" w:eastAsia="Times New Roman" w:hAnsi="Times New Roman" w:cs="Times New Roman"/>
          <w:sz w:val="28"/>
          <w:szCs w:val="28"/>
          <w:lang w:val="uk-UA"/>
        </w:rPr>
      </w:pPr>
    </w:p>
    <w:p w:rsidR="0045014E" w:rsidRPr="004579BD" w:rsidRDefault="000B218B" w:rsidP="00E910EC">
      <w:pPr>
        <w:shd w:val="clear" w:color="auto" w:fill="FFFFFF"/>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966861" w:rsidRPr="004579BD" w:rsidRDefault="00CD2403" w:rsidP="00966861">
      <w:pPr>
        <w:shd w:val="clear" w:color="auto" w:fill="FFFFFF"/>
        <w:spacing w:after="135" w:line="240" w:lineRule="auto"/>
        <w:jc w:val="center"/>
        <w:rPr>
          <w:rFonts w:ascii="Times New Roman" w:eastAsia="Times New Roman" w:hAnsi="Times New Roman" w:cs="Times New Roman"/>
          <w:b/>
          <w:sz w:val="28"/>
          <w:szCs w:val="28"/>
          <w:lang w:val="uk-UA"/>
        </w:rPr>
      </w:pPr>
      <w:r w:rsidRPr="004579BD">
        <w:rPr>
          <w:rFonts w:ascii="Times New Roman" w:eastAsia="Times New Roman" w:hAnsi="Times New Roman" w:cs="Times New Roman"/>
          <w:b/>
          <w:sz w:val="28"/>
          <w:szCs w:val="28"/>
          <w:lang w:val="uk-UA"/>
        </w:rPr>
        <w:lastRenderedPageBreak/>
        <w:t xml:space="preserve">І. </w:t>
      </w:r>
      <w:r w:rsidR="00966861" w:rsidRPr="004579BD">
        <w:rPr>
          <w:rFonts w:ascii="Times New Roman" w:eastAsia="Times New Roman" w:hAnsi="Times New Roman" w:cs="Times New Roman"/>
          <w:b/>
          <w:sz w:val="28"/>
          <w:szCs w:val="28"/>
          <w:lang w:val="uk-UA"/>
        </w:rPr>
        <w:t>Паспорт</w:t>
      </w:r>
    </w:p>
    <w:p w:rsidR="000B218B" w:rsidRPr="004579BD" w:rsidRDefault="00966861" w:rsidP="00966861">
      <w:pPr>
        <w:shd w:val="clear" w:color="auto" w:fill="FFFFFF"/>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 xml:space="preserve"> програми поводження з твердими побутовими відходами на території Комишува</w:t>
      </w:r>
      <w:r w:rsidR="00141C44" w:rsidRPr="004579BD">
        <w:rPr>
          <w:rFonts w:ascii="Times New Roman" w:eastAsia="Times New Roman" w:hAnsi="Times New Roman" w:cs="Times New Roman"/>
          <w:sz w:val="28"/>
          <w:szCs w:val="28"/>
          <w:lang w:val="uk-UA"/>
        </w:rPr>
        <w:t>ської селищної ради на 2018-2022</w:t>
      </w:r>
      <w:r w:rsidRPr="004579BD">
        <w:rPr>
          <w:rFonts w:ascii="Times New Roman" w:eastAsia="Times New Roman" w:hAnsi="Times New Roman" w:cs="Times New Roman"/>
          <w:sz w:val="28"/>
          <w:szCs w:val="28"/>
          <w:lang w:val="uk-UA"/>
        </w:rPr>
        <w:t xml:space="preserve"> роки</w:t>
      </w:r>
    </w:p>
    <w:p w:rsidR="00966861"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bl>
      <w:tblPr>
        <w:tblStyle w:val="a6"/>
        <w:tblW w:w="0" w:type="auto"/>
        <w:tblLook w:val="04A0"/>
      </w:tblPr>
      <w:tblGrid>
        <w:gridCol w:w="817"/>
        <w:gridCol w:w="3260"/>
        <w:gridCol w:w="5494"/>
      </w:tblGrid>
      <w:tr w:rsidR="00966861" w:rsidRPr="004579BD" w:rsidTr="00966861">
        <w:tc>
          <w:tcPr>
            <w:tcW w:w="817" w:type="dxa"/>
          </w:tcPr>
          <w:p w:rsidR="00966861" w:rsidRPr="004579BD" w:rsidRDefault="00966861"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1</w:t>
            </w:r>
            <w:r w:rsidR="0027225A" w:rsidRPr="004579BD">
              <w:rPr>
                <w:rFonts w:ascii="Times New Roman" w:eastAsia="Times New Roman" w:hAnsi="Times New Roman" w:cs="Times New Roman"/>
                <w:sz w:val="28"/>
                <w:szCs w:val="28"/>
                <w:lang w:val="uk-UA"/>
              </w:rPr>
              <w:t>.</w:t>
            </w:r>
          </w:p>
        </w:tc>
        <w:tc>
          <w:tcPr>
            <w:tcW w:w="3260" w:type="dxa"/>
          </w:tcPr>
          <w:p w:rsidR="00966861" w:rsidRPr="004579BD" w:rsidRDefault="00966861"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Ініціатор розроб</w:t>
            </w:r>
            <w:r w:rsidR="0027225A" w:rsidRPr="004579BD">
              <w:rPr>
                <w:rFonts w:ascii="Times New Roman" w:eastAsia="Times New Roman" w:hAnsi="Times New Roman" w:cs="Times New Roman"/>
                <w:sz w:val="28"/>
                <w:szCs w:val="28"/>
                <w:lang w:val="uk-UA"/>
              </w:rPr>
              <w:t>лення</w:t>
            </w:r>
            <w:r w:rsidRPr="004579BD">
              <w:rPr>
                <w:rFonts w:ascii="Times New Roman" w:eastAsia="Times New Roman" w:hAnsi="Times New Roman" w:cs="Times New Roman"/>
                <w:sz w:val="28"/>
                <w:szCs w:val="28"/>
                <w:lang w:val="uk-UA"/>
              </w:rPr>
              <w:t xml:space="preserve"> програми</w:t>
            </w:r>
          </w:p>
        </w:tc>
        <w:tc>
          <w:tcPr>
            <w:tcW w:w="5494" w:type="dxa"/>
          </w:tcPr>
          <w:p w:rsidR="00966861" w:rsidRPr="004579BD" w:rsidRDefault="0027225A"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Відділ житлово-комунального господарства селищної ради</w:t>
            </w:r>
          </w:p>
        </w:tc>
      </w:tr>
      <w:tr w:rsidR="00966861" w:rsidRPr="0039105F" w:rsidTr="00966861">
        <w:tc>
          <w:tcPr>
            <w:tcW w:w="817" w:type="dxa"/>
          </w:tcPr>
          <w:p w:rsidR="00966861" w:rsidRPr="004579BD" w:rsidRDefault="0027225A"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2.</w:t>
            </w:r>
          </w:p>
        </w:tc>
        <w:tc>
          <w:tcPr>
            <w:tcW w:w="3260" w:type="dxa"/>
          </w:tcPr>
          <w:p w:rsidR="00966861" w:rsidRPr="004579BD" w:rsidRDefault="0027225A"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 xml:space="preserve">Дата, номер і назва рішення про затвердження органу місцевого самоврядування </w:t>
            </w:r>
          </w:p>
        </w:tc>
        <w:tc>
          <w:tcPr>
            <w:tcW w:w="5494" w:type="dxa"/>
          </w:tcPr>
          <w:p w:rsidR="00966861" w:rsidRPr="004579BD" w:rsidRDefault="0027225A"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Рішення сесії Комишувас</w:t>
            </w:r>
            <w:r w:rsidR="002A47DC">
              <w:rPr>
                <w:rFonts w:ascii="Times New Roman" w:eastAsia="Times New Roman" w:hAnsi="Times New Roman" w:cs="Times New Roman"/>
                <w:sz w:val="28"/>
                <w:szCs w:val="28"/>
                <w:lang w:val="uk-UA"/>
              </w:rPr>
              <w:t xml:space="preserve">ької селищної ради від 20.03.2018 </w:t>
            </w:r>
            <w:r w:rsidRPr="004579BD">
              <w:rPr>
                <w:rFonts w:ascii="Times New Roman" w:eastAsia="Times New Roman" w:hAnsi="Times New Roman" w:cs="Times New Roman"/>
                <w:sz w:val="28"/>
                <w:szCs w:val="28"/>
                <w:lang w:val="uk-UA"/>
              </w:rPr>
              <w:t xml:space="preserve">№ </w:t>
            </w:r>
            <w:r w:rsidR="002A47DC">
              <w:rPr>
                <w:rFonts w:ascii="Times New Roman" w:eastAsia="Times New Roman" w:hAnsi="Times New Roman" w:cs="Times New Roman"/>
                <w:sz w:val="28"/>
                <w:szCs w:val="28"/>
                <w:lang w:val="uk-UA"/>
              </w:rPr>
              <w:t>02</w:t>
            </w:r>
          </w:p>
        </w:tc>
      </w:tr>
      <w:tr w:rsidR="00966861" w:rsidRPr="004579BD" w:rsidTr="00966861">
        <w:tc>
          <w:tcPr>
            <w:tcW w:w="817" w:type="dxa"/>
          </w:tcPr>
          <w:p w:rsidR="00966861" w:rsidRPr="004579BD" w:rsidRDefault="0027225A"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3.</w:t>
            </w:r>
          </w:p>
        </w:tc>
        <w:tc>
          <w:tcPr>
            <w:tcW w:w="3260" w:type="dxa"/>
          </w:tcPr>
          <w:p w:rsidR="00966861" w:rsidRPr="004579BD" w:rsidRDefault="0027225A"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Розробники програми</w:t>
            </w:r>
          </w:p>
        </w:tc>
        <w:tc>
          <w:tcPr>
            <w:tcW w:w="5494" w:type="dxa"/>
          </w:tcPr>
          <w:p w:rsidR="00966861" w:rsidRPr="004579BD" w:rsidRDefault="00CC7C66"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Відділ житлово-комунального господарства, фінансовий відділ,  комунальне підприємство «Комишуваський комунальник»</w:t>
            </w:r>
          </w:p>
        </w:tc>
      </w:tr>
      <w:tr w:rsidR="00966861" w:rsidRPr="004579BD" w:rsidTr="00966861">
        <w:tc>
          <w:tcPr>
            <w:tcW w:w="817" w:type="dxa"/>
          </w:tcPr>
          <w:p w:rsidR="00966861" w:rsidRPr="004579BD" w:rsidRDefault="0027225A"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4.</w:t>
            </w:r>
          </w:p>
        </w:tc>
        <w:tc>
          <w:tcPr>
            <w:tcW w:w="3260" w:type="dxa"/>
          </w:tcPr>
          <w:p w:rsidR="00966861" w:rsidRPr="004579BD" w:rsidRDefault="0027225A"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Відповідальн</w:t>
            </w:r>
            <w:r w:rsidR="008E4CE8" w:rsidRPr="004579BD">
              <w:rPr>
                <w:rFonts w:ascii="Times New Roman" w:eastAsia="Times New Roman" w:hAnsi="Times New Roman" w:cs="Times New Roman"/>
                <w:sz w:val="28"/>
                <w:szCs w:val="28"/>
                <w:lang w:val="uk-UA"/>
              </w:rPr>
              <w:t>ий</w:t>
            </w:r>
            <w:r w:rsidRPr="004579BD">
              <w:rPr>
                <w:rFonts w:ascii="Times New Roman" w:eastAsia="Times New Roman" w:hAnsi="Times New Roman" w:cs="Times New Roman"/>
                <w:sz w:val="28"/>
                <w:szCs w:val="28"/>
                <w:lang w:val="uk-UA"/>
              </w:rPr>
              <w:t xml:space="preserve"> </w:t>
            </w:r>
            <w:r w:rsidR="008E4CE8" w:rsidRPr="004579BD">
              <w:rPr>
                <w:rFonts w:ascii="Times New Roman" w:eastAsia="Times New Roman" w:hAnsi="Times New Roman" w:cs="Times New Roman"/>
                <w:sz w:val="28"/>
                <w:szCs w:val="28"/>
                <w:lang w:val="uk-UA"/>
              </w:rPr>
              <w:t xml:space="preserve"> виконавець</w:t>
            </w:r>
          </w:p>
        </w:tc>
        <w:tc>
          <w:tcPr>
            <w:tcW w:w="5494" w:type="dxa"/>
          </w:tcPr>
          <w:p w:rsidR="00966861" w:rsidRPr="004579BD" w:rsidRDefault="0027225A"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Відділ житлово-комунального господарства</w:t>
            </w:r>
            <w:r w:rsidR="008E4CE8" w:rsidRPr="004579BD">
              <w:rPr>
                <w:rFonts w:ascii="Times New Roman" w:eastAsia="Times New Roman" w:hAnsi="Times New Roman" w:cs="Times New Roman"/>
                <w:sz w:val="28"/>
                <w:szCs w:val="28"/>
                <w:lang w:val="uk-UA"/>
              </w:rPr>
              <w:t xml:space="preserve"> селищної ради</w:t>
            </w:r>
          </w:p>
        </w:tc>
      </w:tr>
      <w:tr w:rsidR="00966861" w:rsidRPr="004579BD" w:rsidTr="00966861">
        <w:tc>
          <w:tcPr>
            <w:tcW w:w="817" w:type="dxa"/>
          </w:tcPr>
          <w:p w:rsidR="00966861" w:rsidRPr="004579BD" w:rsidRDefault="0027225A"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5.</w:t>
            </w:r>
          </w:p>
        </w:tc>
        <w:tc>
          <w:tcPr>
            <w:tcW w:w="3260" w:type="dxa"/>
          </w:tcPr>
          <w:p w:rsidR="00966861" w:rsidRPr="004579BD" w:rsidRDefault="008E4CE8"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Учасники програми</w:t>
            </w:r>
          </w:p>
        </w:tc>
        <w:tc>
          <w:tcPr>
            <w:tcW w:w="5494" w:type="dxa"/>
          </w:tcPr>
          <w:p w:rsidR="00966861" w:rsidRPr="004579BD" w:rsidRDefault="008E4CE8"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Відділ житлово-комунального господарства, фінансовий відділ,  комунальне підприємство «Комишуваський комунальник»</w:t>
            </w:r>
            <w:r w:rsidR="004B65D6" w:rsidRPr="004579BD">
              <w:rPr>
                <w:rFonts w:ascii="Times New Roman" w:eastAsia="Times New Roman" w:hAnsi="Times New Roman" w:cs="Times New Roman"/>
                <w:sz w:val="28"/>
                <w:szCs w:val="28"/>
                <w:lang w:val="uk-UA"/>
              </w:rPr>
              <w:t>, мешканці селищної ради</w:t>
            </w:r>
          </w:p>
        </w:tc>
      </w:tr>
      <w:tr w:rsidR="00966861" w:rsidRPr="004579BD" w:rsidTr="00966861">
        <w:tc>
          <w:tcPr>
            <w:tcW w:w="817" w:type="dxa"/>
          </w:tcPr>
          <w:p w:rsidR="00966861" w:rsidRPr="004579BD" w:rsidRDefault="008E4CE8"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6.</w:t>
            </w:r>
          </w:p>
        </w:tc>
        <w:tc>
          <w:tcPr>
            <w:tcW w:w="3260" w:type="dxa"/>
          </w:tcPr>
          <w:p w:rsidR="00966861" w:rsidRPr="004579BD" w:rsidRDefault="008E4CE8"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 xml:space="preserve"> Термін реалізації програми</w:t>
            </w:r>
          </w:p>
        </w:tc>
        <w:tc>
          <w:tcPr>
            <w:tcW w:w="5494" w:type="dxa"/>
          </w:tcPr>
          <w:p w:rsidR="00966861" w:rsidRPr="004579BD" w:rsidRDefault="00141C44"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2018-2022</w:t>
            </w:r>
            <w:r w:rsidR="008E4CE8" w:rsidRPr="004579BD">
              <w:rPr>
                <w:rFonts w:ascii="Times New Roman" w:eastAsia="Times New Roman" w:hAnsi="Times New Roman" w:cs="Times New Roman"/>
                <w:sz w:val="28"/>
                <w:szCs w:val="28"/>
                <w:lang w:val="uk-UA"/>
              </w:rPr>
              <w:t xml:space="preserve"> роки</w:t>
            </w:r>
          </w:p>
        </w:tc>
      </w:tr>
      <w:tr w:rsidR="00966861" w:rsidRPr="004579BD" w:rsidTr="00966861">
        <w:tc>
          <w:tcPr>
            <w:tcW w:w="817" w:type="dxa"/>
          </w:tcPr>
          <w:p w:rsidR="00966861" w:rsidRPr="004579BD" w:rsidRDefault="005E1C33"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7.</w:t>
            </w:r>
          </w:p>
        </w:tc>
        <w:tc>
          <w:tcPr>
            <w:tcW w:w="3260" w:type="dxa"/>
          </w:tcPr>
          <w:p w:rsidR="00966861" w:rsidRPr="004579BD" w:rsidRDefault="005E1C33"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Перелік бюджетів, що беруть участь у виконанні програми</w:t>
            </w:r>
          </w:p>
        </w:tc>
        <w:tc>
          <w:tcPr>
            <w:tcW w:w="5494" w:type="dxa"/>
          </w:tcPr>
          <w:p w:rsidR="00966861" w:rsidRPr="004579BD" w:rsidRDefault="005E1C33"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Бюджети всіх рівнів та джерела не заборонені чинним законодавством</w:t>
            </w:r>
          </w:p>
        </w:tc>
      </w:tr>
      <w:tr w:rsidR="00966861" w:rsidRPr="004579BD" w:rsidTr="00966861">
        <w:tc>
          <w:tcPr>
            <w:tcW w:w="817" w:type="dxa"/>
          </w:tcPr>
          <w:p w:rsidR="00966861" w:rsidRPr="004579BD" w:rsidRDefault="005E1C33"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8.</w:t>
            </w:r>
          </w:p>
        </w:tc>
        <w:tc>
          <w:tcPr>
            <w:tcW w:w="3260" w:type="dxa"/>
          </w:tcPr>
          <w:p w:rsidR="00966861" w:rsidRPr="004579BD" w:rsidRDefault="005E1C33"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 xml:space="preserve">Загальний обсяг ресурсів </w:t>
            </w:r>
            <w:r w:rsidR="00CC7C66" w:rsidRPr="004579BD">
              <w:rPr>
                <w:rFonts w:ascii="Times New Roman" w:eastAsia="Times New Roman" w:hAnsi="Times New Roman" w:cs="Times New Roman"/>
                <w:sz w:val="28"/>
                <w:szCs w:val="28"/>
                <w:lang w:val="uk-UA"/>
              </w:rPr>
              <w:t xml:space="preserve">необхідних для виконання </w:t>
            </w:r>
            <w:r w:rsidRPr="004579BD">
              <w:rPr>
                <w:rFonts w:ascii="Times New Roman" w:eastAsia="Times New Roman" w:hAnsi="Times New Roman" w:cs="Times New Roman"/>
                <w:sz w:val="28"/>
                <w:szCs w:val="28"/>
                <w:lang w:val="uk-UA"/>
              </w:rPr>
              <w:t xml:space="preserve"> програми</w:t>
            </w:r>
            <w:r w:rsidR="00CC7C66" w:rsidRPr="004579BD">
              <w:rPr>
                <w:rFonts w:ascii="Times New Roman" w:eastAsia="Times New Roman" w:hAnsi="Times New Roman" w:cs="Times New Roman"/>
                <w:sz w:val="28"/>
                <w:szCs w:val="28"/>
                <w:lang w:val="uk-UA"/>
              </w:rPr>
              <w:t xml:space="preserve"> усього</w:t>
            </w:r>
          </w:p>
        </w:tc>
        <w:tc>
          <w:tcPr>
            <w:tcW w:w="5494" w:type="dxa"/>
          </w:tcPr>
          <w:p w:rsidR="0039105F" w:rsidRDefault="0039105F" w:rsidP="0039105F">
            <w:pPr>
              <w:jc w:val="center"/>
              <w:rPr>
                <w:rFonts w:ascii="Times New Roman" w:eastAsia="Times New Roman" w:hAnsi="Times New Roman" w:cs="Times New Roman"/>
                <w:sz w:val="28"/>
                <w:szCs w:val="28"/>
                <w:lang w:val="uk-UA"/>
              </w:rPr>
            </w:pPr>
          </w:p>
          <w:p w:rsidR="00966861" w:rsidRPr="004579BD" w:rsidRDefault="0039105F" w:rsidP="0039105F">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24955,71</w:t>
            </w:r>
          </w:p>
        </w:tc>
      </w:tr>
      <w:tr w:rsidR="00966861" w:rsidRPr="004579BD" w:rsidTr="00966861">
        <w:tc>
          <w:tcPr>
            <w:tcW w:w="817" w:type="dxa"/>
          </w:tcPr>
          <w:p w:rsidR="00966861" w:rsidRPr="004579BD" w:rsidRDefault="00966861" w:rsidP="0045014E">
            <w:pPr>
              <w:jc w:val="both"/>
              <w:rPr>
                <w:rFonts w:ascii="Times New Roman" w:eastAsia="Times New Roman" w:hAnsi="Times New Roman" w:cs="Times New Roman"/>
                <w:sz w:val="28"/>
                <w:szCs w:val="28"/>
                <w:lang w:val="uk-UA"/>
              </w:rPr>
            </w:pPr>
          </w:p>
        </w:tc>
        <w:tc>
          <w:tcPr>
            <w:tcW w:w="3260" w:type="dxa"/>
          </w:tcPr>
          <w:p w:rsidR="00966861" w:rsidRPr="004579BD" w:rsidRDefault="00CC7C66"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У тому числі:</w:t>
            </w:r>
          </w:p>
        </w:tc>
        <w:tc>
          <w:tcPr>
            <w:tcW w:w="5494" w:type="dxa"/>
          </w:tcPr>
          <w:p w:rsidR="00966861" w:rsidRPr="004579BD" w:rsidRDefault="00966861" w:rsidP="0045014E">
            <w:pPr>
              <w:jc w:val="both"/>
              <w:rPr>
                <w:rFonts w:ascii="Times New Roman" w:eastAsia="Times New Roman" w:hAnsi="Times New Roman" w:cs="Times New Roman"/>
                <w:sz w:val="28"/>
                <w:szCs w:val="28"/>
                <w:lang w:val="uk-UA"/>
              </w:rPr>
            </w:pPr>
          </w:p>
        </w:tc>
      </w:tr>
      <w:tr w:rsidR="00966861" w:rsidRPr="004579BD" w:rsidTr="00966861">
        <w:tc>
          <w:tcPr>
            <w:tcW w:w="817" w:type="dxa"/>
          </w:tcPr>
          <w:p w:rsidR="00966861" w:rsidRPr="004579BD" w:rsidRDefault="00CC7C66"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8.1.</w:t>
            </w:r>
          </w:p>
        </w:tc>
        <w:tc>
          <w:tcPr>
            <w:tcW w:w="3260" w:type="dxa"/>
          </w:tcPr>
          <w:p w:rsidR="00966861" w:rsidRPr="004579BD" w:rsidRDefault="00CC7C66"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кошти державного бюджету</w:t>
            </w:r>
          </w:p>
        </w:tc>
        <w:tc>
          <w:tcPr>
            <w:tcW w:w="5494" w:type="dxa"/>
          </w:tcPr>
          <w:p w:rsidR="00966861" w:rsidRPr="004579BD" w:rsidRDefault="00CC7C66" w:rsidP="002A47DC">
            <w:pPr>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____</w:t>
            </w:r>
          </w:p>
        </w:tc>
      </w:tr>
      <w:tr w:rsidR="00966861" w:rsidRPr="004579BD" w:rsidTr="00966861">
        <w:tc>
          <w:tcPr>
            <w:tcW w:w="817" w:type="dxa"/>
          </w:tcPr>
          <w:p w:rsidR="00966861" w:rsidRPr="004579BD" w:rsidRDefault="00CC7C66"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8.2.</w:t>
            </w:r>
          </w:p>
        </w:tc>
        <w:tc>
          <w:tcPr>
            <w:tcW w:w="3260" w:type="dxa"/>
          </w:tcPr>
          <w:p w:rsidR="00966861" w:rsidRPr="004579BD" w:rsidRDefault="00CC7C66"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кошти обласного бюджету</w:t>
            </w:r>
          </w:p>
        </w:tc>
        <w:tc>
          <w:tcPr>
            <w:tcW w:w="5494" w:type="dxa"/>
          </w:tcPr>
          <w:p w:rsidR="00966861" w:rsidRPr="004579BD" w:rsidRDefault="00CC7C66" w:rsidP="002A47DC">
            <w:pPr>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_____</w:t>
            </w:r>
          </w:p>
        </w:tc>
      </w:tr>
      <w:tr w:rsidR="00CC7C66" w:rsidRPr="004579BD" w:rsidTr="00966861">
        <w:tc>
          <w:tcPr>
            <w:tcW w:w="817" w:type="dxa"/>
          </w:tcPr>
          <w:p w:rsidR="00CC7C66" w:rsidRPr="004579BD" w:rsidRDefault="00CC7C66"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8.3.</w:t>
            </w:r>
          </w:p>
        </w:tc>
        <w:tc>
          <w:tcPr>
            <w:tcW w:w="3260" w:type="dxa"/>
          </w:tcPr>
          <w:p w:rsidR="00CC7C66" w:rsidRPr="004579BD" w:rsidRDefault="00CC7C66"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Кошти селищного бюджету</w:t>
            </w:r>
          </w:p>
        </w:tc>
        <w:tc>
          <w:tcPr>
            <w:tcW w:w="5494" w:type="dxa"/>
          </w:tcPr>
          <w:p w:rsidR="00CC7C66" w:rsidRPr="004579BD" w:rsidRDefault="00CC7C66" w:rsidP="002A47DC">
            <w:pPr>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_____</w:t>
            </w:r>
          </w:p>
        </w:tc>
      </w:tr>
      <w:tr w:rsidR="00CC7C66" w:rsidRPr="004579BD" w:rsidTr="00966861">
        <w:tc>
          <w:tcPr>
            <w:tcW w:w="817" w:type="dxa"/>
          </w:tcPr>
          <w:p w:rsidR="00CC7C66" w:rsidRPr="004579BD" w:rsidRDefault="00CC7C66"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8.4.</w:t>
            </w:r>
          </w:p>
        </w:tc>
        <w:tc>
          <w:tcPr>
            <w:tcW w:w="3260" w:type="dxa"/>
          </w:tcPr>
          <w:p w:rsidR="00CC7C66" w:rsidRPr="004579BD" w:rsidRDefault="00CC7C66" w:rsidP="0045014E">
            <w:pPr>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кошти інших джерел не заборонених чинним законодавством</w:t>
            </w:r>
          </w:p>
        </w:tc>
        <w:tc>
          <w:tcPr>
            <w:tcW w:w="5494" w:type="dxa"/>
          </w:tcPr>
          <w:p w:rsidR="00CC7C66" w:rsidRPr="004579BD" w:rsidRDefault="00CC7C66" w:rsidP="002A47DC">
            <w:pPr>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____</w:t>
            </w:r>
          </w:p>
        </w:tc>
      </w:tr>
    </w:tbl>
    <w:p w:rsidR="000B218B" w:rsidRPr="004579BD" w:rsidRDefault="000B218B" w:rsidP="0045014E">
      <w:pPr>
        <w:shd w:val="clear" w:color="auto" w:fill="FFFFFF"/>
        <w:spacing w:after="0" w:line="240" w:lineRule="auto"/>
        <w:jc w:val="both"/>
        <w:rPr>
          <w:rFonts w:ascii="Times New Roman" w:eastAsia="Times New Roman" w:hAnsi="Times New Roman" w:cs="Times New Roman"/>
          <w:sz w:val="28"/>
          <w:szCs w:val="28"/>
          <w:lang w:val="uk-UA"/>
        </w:rPr>
      </w:pP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lastRenderedPageBreak/>
        <w:t>       </w:t>
      </w:r>
      <w:r w:rsidRPr="004579BD">
        <w:rPr>
          <w:rFonts w:ascii="Times New Roman" w:eastAsia="Times New Roman" w:hAnsi="Times New Roman" w:cs="Times New Roman"/>
          <w:sz w:val="28"/>
          <w:szCs w:val="28"/>
          <w:lang w:val="uk-UA"/>
        </w:rPr>
        <w:t xml:space="preserve"> </w:t>
      </w:r>
      <w:r w:rsidRPr="004579BD">
        <w:rPr>
          <w:rFonts w:ascii="Times New Roman" w:eastAsia="Times New Roman" w:hAnsi="Times New Roman" w:cs="Times New Roman"/>
          <w:sz w:val="28"/>
          <w:szCs w:val="28"/>
        </w:rPr>
        <w:t>                                                            </w:t>
      </w:r>
    </w:p>
    <w:p w:rsidR="00B3684F" w:rsidRPr="004579BD" w:rsidRDefault="00CD2403" w:rsidP="00B3684F">
      <w:pPr>
        <w:shd w:val="clear" w:color="auto" w:fill="FFFFFF"/>
        <w:spacing w:after="135" w:line="240" w:lineRule="auto"/>
        <w:jc w:val="center"/>
        <w:rPr>
          <w:rFonts w:ascii="Times New Roman" w:eastAsia="Times New Roman" w:hAnsi="Times New Roman" w:cs="Times New Roman"/>
          <w:b/>
          <w:bCs/>
          <w:sz w:val="28"/>
          <w:szCs w:val="28"/>
          <w:lang w:val="uk-UA"/>
        </w:rPr>
      </w:pPr>
      <w:r w:rsidRPr="004579BD">
        <w:rPr>
          <w:rFonts w:ascii="Times New Roman" w:eastAsia="Times New Roman" w:hAnsi="Times New Roman" w:cs="Times New Roman"/>
          <w:b/>
          <w:bCs/>
          <w:sz w:val="28"/>
          <w:szCs w:val="28"/>
          <w:lang w:val="uk-UA"/>
        </w:rPr>
        <w:t>І</w:t>
      </w:r>
      <w:r w:rsidR="000B218B" w:rsidRPr="004579BD">
        <w:rPr>
          <w:rFonts w:ascii="Times New Roman" w:eastAsia="Times New Roman" w:hAnsi="Times New Roman" w:cs="Times New Roman"/>
          <w:b/>
          <w:bCs/>
          <w:sz w:val="28"/>
          <w:szCs w:val="28"/>
          <w:lang w:val="uk-UA"/>
        </w:rPr>
        <w:t>І. Вступ</w:t>
      </w:r>
    </w:p>
    <w:p w:rsidR="000B218B" w:rsidRPr="004579BD" w:rsidRDefault="000B218B" w:rsidP="00B3684F">
      <w:pPr>
        <w:shd w:val="clear" w:color="auto" w:fill="FFFFFF"/>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p>
    <w:p w:rsidR="00923B64" w:rsidRPr="004579BD" w:rsidRDefault="000B218B" w:rsidP="00923B64">
      <w:pPr>
        <w:shd w:val="clear" w:color="auto" w:fill="FFFFFF"/>
        <w:spacing w:after="135" w:line="240" w:lineRule="auto"/>
        <w:ind w:firstLine="708"/>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r w:rsidR="00CD2403" w:rsidRPr="004579BD">
        <w:rPr>
          <w:rFonts w:ascii="Times New Roman" w:hAnsi="Times New Roman" w:cs="Times New Roman"/>
          <w:sz w:val="28"/>
          <w:szCs w:val="28"/>
          <w:shd w:val="clear" w:color="auto" w:fill="FFFFFF"/>
          <w:lang w:val="uk-UA"/>
        </w:rPr>
        <w:t xml:space="preserve">За даними експертів, наразі в Україні 130 тисяч гектарів земельної площі зайнято </w:t>
      </w:r>
      <w:proofErr w:type="spellStart"/>
      <w:r w:rsidR="00CD2403" w:rsidRPr="004579BD">
        <w:rPr>
          <w:rFonts w:ascii="Times New Roman" w:hAnsi="Times New Roman" w:cs="Times New Roman"/>
          <w:sz w:val="28"/>
          <w:szCs w:val="28"/>
          <w:shd w:val="clear" w:color="auto" w:fill="FFFFFF"/>
          <w:lang w:val="uk-UA"/>
        </w:rPr>
        <w:t>сміттєзвалищами</w:t>
      </w:r>
      <w:proofErr w:type="spellEnd"/>
      <w:r w:rsidR="00CD2403" w:rsidRPr="004579BD">
        <w:rPr>
          <w:rFonts w:ascii="Times New Roman" w:hAnsi="Times New Roman" w:cs="Times New Roman"/>
          <w:sz w:val="28"/>
          <w:szCs w:val="28"/>
          <w:shd w:val="clear" w:color="auto" w:fill="FFFFFF"/>
          <w:lang w:val="uk-UA"/>
        </w:rPr>
        <w:t xml:space="preserve">, на яких зберігається 35 мільярдів тон твердих відходів. Щороку в країні створюється 12 тисяч несанкціонованих </w:t>
      </w:r>
      <w:proofErr w:type="spellStart"/>
      <w:r w:rsidR="00CD2403" w:rsidRPr="004579BD">
        <w:rPr>
          <w:rFonts w:ascii="Times New Roman" w:hAnsi="Times New Roman" w:cs="Times New Roman"/>
          <w:sz w:val="28"/>
          <w:szCs w:val="28"/>
          <w:shd w:val="clear" w:color="auto" w:fill="FFFFFF"/>
          <w:lang w:val="uk-UA"/>
        </w:rPr>
        <w:t>сміттєсховищ</w:t>
      </w:r>
      <w:proofErr w:type="spellEnd"/>
      <w:r w:rsidR="00CD2403" w:rsidRPr="004579BD">
        <w:rPr>
          <w:rFonts w:ascii="Times New Roman" w:hAnsi="Times New Roman" w:cs="Times New Roman"/>
          <w:sz w:val="28"/>
          <w:szCs w:val="28"/>
          <w:shd w:val="clear" w:color="auto" w:fill="FFFFFF"/>
          <w:lang w:val="uk-UA"/>
        </w:rPr>
        <w:t xml:space="preserve">, оскільки полігонів для сміття просто не вистачає (нині у нас є понад 700 сховищ твердих побутових відходів, а ще 500 потрібно збудувати). З усієї маси сміття утилізації або переробці підлягає лише 3%. Іноземні фахівці вважають, що через два-три роки Україні загрожує справжня сміттєва катастрофа. Те, що вона невпинно наближається можемо побачити вже сьогодні - міські </w:t>
      </w:r>
      <w:proofErr w:type="spellStart"/>
      <w:r w:rsidR="00CD2403" w:rsidRPr="004579BD">
        <w:rPr>
          <w:rFonts w:ascii="Times New Roman" w:hAnsi="Times New Roman" w:cs="Times New Roman"/>
          <w:sz w:val="28"/>
          <w:szCs w:val="28"/>
          <w:shd w:val="clear" w:color="auto" w:fill="FFFFFF"/>
          <w:lang w:val="uk-UA"/>
        </w:rPr>
        <w:t>сміттєзвалища</w:t>
      </w:r>
      <w:proofErr w:type="spellEnd"/>
      <w:r w:rsidR="00CD2403" w:rsidRPr="004579BD">
        <w:rPr>
          <w:rFonts w:ascii="Times New Roman" w:hAnsi="Times New Roman" w:cs="Times New Roman"/>
          <w:sz w:val="28"/>
          <w:szCs w:val="28"/>
          <w:shd w:val="clear" w:color="auto" w:fill="FFFFFF"/>
          <w:lang w:val="uk-UA"/>
        </w:rPr>
        <w:t xml:space="preserve"> переповнені, їх кордони підійшли впритул до житлових масивів. У нашій сільській місцевості ми спостерігаємо картину ще жахливішу: під кожним кущем - несанкціонований смітник. </w:t>
      </w:r>
      <w:proofErr w:type="spellStart"/>
      <w:r w:rsidR="00CD2403" w:rsidRPr="004579BD">
        <w:rPr>
          <w:rFonts w:ascii="Times New Roman" w:hAnsi="Times New Roman" w:cs="Times New Roman"/>
          <w:sz w:val="28"/>
          <w:szCs w:val="28"/>
          <w:shd w:val="clear" w:color="auto" w:fill="FFFFFF"/>
        </w:rPr>
        <w:t>Пет-пляшками</w:t>
      </w:r>
      <w:proofErr w:type="spellEnd"/>
      <w:r w:rsidR="00CD2403" w:rsidRPr="004579BD">
        <w:rPr>
          <w:rFonts w:ascii="Times New Roman" w:hAnsi="Times New Roman" w:cs="Times New Roman"/>
          <w:sz w:val="28"/>
          <w:szCs w:val="28"/>
          <w:shd w:val="clear" w:color="auto" w:fill="FFFFFF"/>
        </w:rPr>
        <w:t xml:space="preserve"> та </w:t>
      </w:r>
      <w:proofErr w:type="spellStart"/>
      <w:r w:rsidR="00CD2403" w:rsidRPr="004579BD">
        <w:rPr>
          <w:rFonts w:ascii="Times New Roman" w:hAnsi="Times New Roman" w:cs="Times New Roman"/>
          <w:sz w:val="28"/>
          <w:szCs w:val="28"/>
          <w:shd w:val="clear" w:color="auto" w:fill="FFFFFF"/>
        </w:rPr>
        <w:t>поліетиленом</w:t>
      </w:r>
      <w:proofErr w:type="spellEnd"/>
      <w:r w:rsidR="00CD2403" w:rsidRPr="004579BD">
        <w:rPr>
          <w:rFonts w:ascii="Times New Roman" w:hAnsi="Times New Roman" w:cs="Times New Roman"/>
          <w:sz w:val="28"/>
          <w:szCs w:val="28"/>
          <w:shd w:val="clear" w:color="auto" w:fill="FFFFFF"/>
        </w:rPr>
        <w:t xml:space="preserve"> </w:t>
      </w:r>
      <w:proofErr w:type="spellStart"/>
      <w:r w:rsidR="00CD2403" w:rsidRPr="004579BD">
        <w:rPr>
          <w:rFonts w:ascii="Times New Roman" w:hAnsi="Times New Roman" w:cs="Times New Roman"/>
          <w:sz w:val="28"/>
          <w:szCs w:val="28"/>
          <w:shd w:val="clear" w:color="auto" w:fill="FFFFFF"/>
        </w:rPr>
        <w:t>рясно</w:t>
      </w:r>
      <w:proofErr w:type="spellEnd"/>
      <w:r w:rsidR="00CD2403" w:rsidRPr="004579BD">
        <w:rPr>
          <w:rFonts w:ascii="Times New Roman" w:hAnsi="Times New Roman" w:cs="Times New Roman"/>
          <w:sz w:val="28"/>
          <w:szCs w:val="28"/>
          <w:shd w:val="clear" w:color="auto" w:fill="FFFFFF"/>
        </w:rPr>
        <w:t xml:space="preserve"> </w:t>
      </w:r>
      <w:proofErr w:type="spellStart"/>
      <w:r w:rsidR="00CD2403" w:rsidRPr="004579BD">
        <w:rPr>
          <w:rFonts w:ascii="Times New Roman" w:hAnsi="Times New Roman" w:cs="Times New Roman"/>
          <w:sz w:val="28"/>
          <w:szCs w:val="28"/>
          <w:shd w:val="clear" w:color="auto" w:fill="FFFFFF"/>
        </w:rPr>
        <w:t>усіяні</w:t>
      </w:r>
      <w:proofErr w:type="spellEnd"/>
      <w:r w:rsidR="00CD2403" w:rsidRPr="004579BD">
        <w:rPr>
          <w:rFonts w:ascii="Times New Roman" w:hAnsi="Times New Roman" w:cs="Times New Roman"/>
          <w:sz w:val="28"/>
          <w:szCs w:val="28"/>
          <w:shd w:val="clear" w:color="auto" w:fill="FFFFFF"/>
        </w:rPr>
        <w:t xml:space="preserve"> береги наших </w:t>
      </w:r>
      <w:proofErr w:type="spellStart"/>
      <w:proofErr w:type="gramStart"/>
      <w:r w:rsidR="00CD2403" w:rsidRPr="004579BD">
        <w:rPr>
          <w:rFonts w:ascii="Times New Roman" w:hAnsi="Times New Roman" w:cs="Times New Roman"/>
          <w:sz w:val="28"/>
          <w:szCs w:val="28"/>
          <w:shd w:val="clear" w:color="auto" w:fill="FFFFFF"/>
        </w:rPr>
        <w:t>р</w:t>
      </w:r>
      <w:proofErr w:type="gramEnd"/>
      <w:r w:rsidR="00CD2403" w:rsidRPr="004579BD">
        <w:rPr>
          <w:rFonts w:ascii="Times New Roman" w:hAnsi="Times New Roman" w:cs="Times New Roman"/>
          <w:sz w:val="28"/>
          <w:szCs w:val="28"/>
          <w:shd w:val="clear" w:color="auto" w:fill="FFFFFF"/>
        </w:rPr>
        <w:t>ічок</w:t>
      </w:r>
      <w:proofErr w:type="spellEnd"/>
      <w:r w:rsidR="00CD2403" w:rsidRPr="004579BD">
        <w:rPr>
          <w:rFonts w:ascii="Times New Roman" w:hAnsi="Times New Roman" w:cs="Times New Roman"/>
          <w:sz w:val="28"/>
          <w:szCs w:val="28"/>
          <w:shd w:val="clear" w:color="auto" w:fill="FFFFFF"/>
        </w:rPr>
        <w:t>. </w:t>
      </w:r>
      <w:r w:rsidR="00CD2403" w:rsidRPr="004579BD">
        <w:rPr>
          <w:rFonts w:ascii="Times New Roman" w:hAnsi="Times New Roman" w:cs="Times New Roman"/>
          <w:sz w:val="28"/>
          <w:szCs w:val="28"/>
        </w:rPr>
        <w:br/>
      </w:r>
      <w:proofErr w:type="spellStart"/>
      <w:r w:rsidR="00CD2403" w:rsidRPr="004579BD">
        <w:rPr>
          <w:rFonts w:ascii="Times New Roman" w:hAnsi="Times New Roman" w:cs="Times New Roman"/>
          <w:sz w:val="28"/>
          <w:szCs w:val="28"/>
          <w:shd w:val="clear" w:color="auto" w:fill="FFFFFF"/>
        </w:rPr>
        <w:t>Страждає</w:t>
      </w:r>
      <w:proofErr w:type="spellEnd"/>
      <w:r w:rsidR="00CD2403" w:rsidRPr="004579BD">
        <w:rPr>
          <w:rFonts w:ascii="Times New Roman" w:hAnsi="Times New Roman" w:cs="Times New Roman"/>
          <w:sz w:val="28"/>
          <w:szCs w:val="28"/>
          <w:shd w:val="clear" w:color="auto" w:fill="FFFFFF"/>
        </w:rPr>
        <w:t xml:space="preserve"> </w:t>
      </w:r>
      <w:proofErr w:type="spellStart"/>
      <w:r w:rsidR="00CD2403" w:rsidRPr="004579BD">
        <w:rPr>
          <w:rFonts w:ascii="Times New Roman" w:hAnsi="Times New Roman" w:cs="Times New Roman"/>
          <w:sz w:val="28"/>
          <w:szCs w:val="28"/>
          <w:shd w:val="clear" w:color="auto" w:fill="FFFFFF"/>
        </w:rPr>
        <w:t>і</w:t>
      </w:r>
      <w:proofErr w:type="spellEnd"/>
      <w:r w:rsidR="00CD2403" w:rsidRPr="004579BD">
        <w:rPr>
          <w:rFonts w:ascii="Times New Roman" w:hAnsi="Times New Roman" w:cs="Times New Roman"/>
          <w:sz w:val="28"/>
          <w:szCs w:val="28"/>
          <w:shd w:val="clear" w:color="auto" w:fill="FFFFFF"/>
        </w:rPr>
        <w:t xml:space="preserve"> атмосфера, </w:t>
      </w:r>
      <w:proofErr w:type="spellStart"/>
      <w:r w:rsidR="00CD2403" w:rsidRPr="004579BD">
        <w:rPr>
          <w:rFonts w:ascii="Times New Roman" w:hAnsi="Times New Roman" w:cs="Times New Roman"/>
          <w:sz w:val="28"/>
          <w:szCs w:val="28"/>
          <w:shd w:val="clear" w:color="auto" w:fill="FFFFFF"/>
        </w:rPr>
        <w:t>і</w:t>
      </w:r>
      <w:proofErr w:type="spellEnd"/>
      <w:r w:rsidR="00CD2403" w:rsidRPr="004579BD">
        <w:rPr>
          <w:rFonts w:ascii="Times New Roman" w:hAnsi="Times New Roman" w:cs="Times New Roman"/>
          <w:sz w:val="28"/>
          <w:szCs w:val="28"/>
          <w:shd w:val="clear" w:color="auto" w:fill="FFFFFF"/>
        </w:rPr>
        <w:t xml:space="preserve"> </w:t>
      </w:r>
      <w:proofErr w:type="spellStart"/>
      <w:proofErr w:type="gramStart"/>
      <w:r w:rsidR="00CD2403" w:rsidRPr="004579BD">
        <w:rPr>
          <w:rFonts w:ascii="Times New Roman" w:hAnsi="Times New Roman" w:cs="Times New Roman"/>
          <w:sz w:val="28"/>
          <w:szCs w:val="28"/>
          <w:shd w:val="clear" w:color="auto" w:fill="FFFFFF"/>
        </w:rPr>
        <w:t>п</w:t>
      </w:r>
      <w:proofErr w:type="gramEnd"/>
      <w:r w:rsidR="00CD2403" w:rsidRPr="004579BD">
        <w:rPr>
          <w:rFonts w:ascii="Times New Roman" w:hAnsi="Times New Roman" w:cs="Times New Roman"/>
          <w:sz w:val="28"/>
          <w:szCs w:val="28"/>
          <w:shd w:val="clear" w:color="auto" w:fill="FFFFFF"/>
        </w:rPr>
        <w:t>ідземні</w:t>
      </w:r>
      <w:proofErr w:type="spellEnd"/>
      <w:r w:rsidR="00CD2403" w:rsidRPr="004579BD">
        <w:rPr>
          <w:rFonts w:ascii="Times New Roman" w:hAnsi="Times New Roman" w:cs="Times New Roman"/>
          <w:sz w:val="28"/>
          <w:szCs w:val="28"/>
          <w:shd w:val="clear" w:color="auto" w:fill="FFFFFF"/>
        </w:rPr>
        <w:t xml:space="preserve"> води, </w:t>
      </w:r>
      <w:proofErr w:type="spellStart"/>
      <w:r w:rsidR="00CD2403" w:rsidRPr="004579BD">
        <w:rPr>
          <w:rFonts w:ascii="Times New Roman" w:hAnsi="Times New Roman" w:cs="Times New Roman"/>
          <w:sz w:val="28"/>
          <w:szCs w:val="28"/>
          <w:shd w:val="clear" w:color="auto" w:fill="FFFFFF"/>
        </w:rPr>
        <w:t>куди</w:t>
      </w:r>
      <w:proofErr w:type="spellEnd"/>
      <w:r w:rsidR="00CD2403" w:rsidRPr="004579BD">
        <w:rPr>
          <w:rFonts w:ascii="Times New Roman" w:hAnsi="Times New Roman" w:cs="Times New Roman"/>
          <w:sz w:val="28"/>
          <w:szCs w:val="28"/>
          <w:shd w:val="clear" w:color="auto" w:fill="FFFFFF"/>
        </w:rPr>
        <w:t xml:space="preserve"> </w:t>
      </w:r>
      <w:proofErr w:type="spellStart"/>
      <w:r w:rsidR="00CD2403" w:rsidRPr="004579BD">
        <w:rPr>
          <w:rFonts w:ascii="Times New Roman" w:hAnsi="Times New Roman" w:cs="Times New Roman"/>
          <w:sz w:val="28"/>
          <w:szCs w:val="28"/>
          <w:shd w:val="clear" w:color="auto" w:fill="FFFFFF"/>
        </w:rPr>
        <w:t>просочується</w:t>
      </w:r>
      <w:proofErr w:type="spellEnd"/>
      <w:r w:rsidR="00CD2403" w:rsidRPr="004579BD">
        <w:rPr>
          <w:rFonts w:ascii="Times New Roman" w:hAnsi="Times New Roman" w:cs="Times New Roman"/>
          <w:sz w:val="28"/>
          <w:szCs w:val="28"/>
          <w:shd w:val="clear" w:color="auto" w:fill="FFFFFF"/>
        </w:rPr>
        <w:t xml:space="preserve"> </w:t>
      </w:r>
      <w:proofErr w:type="spellStart"/>
      <w:r w:rsidR="00CD2403" w:rsidRPr="004579BD">
        <w:rPr>
          <w:rFonts w:ascii="Times New Roman" w:hAnsi="Times New Roman" w:cs="Times New Roman"/>
          <w:sz w:val="28"/>
          <w:szCs w:val="28"/>
          <w:shd w:val="clear" w:color="auto" w:fill="FFFFFF"/>
        </w:rPr>
        <w:t>отрута</w:t>
      </w:r>
      <w:proofErr w:type="spellEnd"/>
      <w:r w:rsidR="00CD2403" w:rsidRPr="004579BD">
        <w:rPr>
          <w:rFonts w:ascii="Times New Roman" w:hAnsi="Times New Roman" w:cs="Times New Roman"/>
          <w:sz w:val="28"/>
          <w:szCs w:val="28"/>
          <w:shd w:val="clear" w:color="auto" w:fill="FFFFFF"/>
        </w:rPr>
        <w:t xml:space="preserve">. </w:t>
      </w:r>
    </w:p>
    <w:p w:rsidR="001067CB" w:rsidRPr="004579BD" w:rsidRDefault="006A06EC" w:rsidP="0067783E">
      <w:pPr>
        <w:shd w:val="clear" w:color="auto" w:fill="FFFFFF"/>
        <w:spacing w:after="135" w:line="240" w:lineRule="auto"/>
        <w:ind w:firstLine="708"/>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Актуальність розробки Програми поводження з</w:t>
      </w:r>
      <w:r w:rsidR="00654EC6" w:rsidRPr="004579BD">
        <w:rPr>
          <w:rFonts w:ascii="Times New Roman" w:eastAsia="Times New Roman" w:hAnsi="Times New Roman" w:cs="Times New Roman"/>
          <w:sz w:val="28"/>
          <w:szCs w:val="28"/>
          <w:lang w:val="uk-UA"/>
        </w:rPr>
        <w:t xml:space="preserve"> твердими</w:t>
      </w:r>
      <w:r w:rsidRPr="004579BD">
        <w:rPr>
          <w:rFonts w:ascii="Times New Roman" w:eastAsia="Times New Roman" w:hAnsi="Times New Roman" w:cs="Times New Roman"/>
          <w:sz w:val="28"/>
          <w:szCs w:val="28"/>
          <w:lang w:val="uk-UA"/>
        </w:rPr>
        <w:t xml:space="preserve"> побутовими відходами </w:t>
      </w:r>
      <w:r w:rsidR="00654EC6" w:rsidRPr="004579BD">
        <w:rPr>
          <w:rFonts w:ascii="Times New Roman" w:eastAsia="Times New Roman" w:hAnsi="Times New Roman" w:cs="Times New Roman"/>
          <w:sz w:val="28"/>
          <w:szCs w:val="28"/>
          <w:lang w:val="uk-UA"/>
        </w:rPr>
        <w:t xml:space="preserve"> (далі -ТПВ) </w:t>
      </w:r>
      <w:r w:rsidR="001067CB" w:rsidRPr="004579BD">
        <w:rPr>
          <w:rFonts w:ascii="Times New Roman" w:eastAsia="Times New Roman" w:hAnsi="Times New Roman" w:cs="Times New Roman"/>
          <w:sz w:val="28"/>
          <w:szCs w:val="28"/>
          <w:lang w:val="uk-UA"/>
        </w:rPr>
        <w:t xml:space="preserve">з цього приводу </w:t>
      </w:r>
      <w:r w:rsidRPr="004579BD">
        <w:rPr>
          <w:rFonts w:ascii="Times New Roman" w:eastAsia="Times New Roman" w:hAnsi="Times New Roman" w:cs="Times New Roman"/>
          <w:sz w:val="28"/>
          <w:szCs w:val="28"/>
          <w:lang w:val="uk-UA"/>
        </w:rPr>
        <w:t>для селищної ради безперечна.</w:t>
      </w:r>
    </w:p>
    <w:p w:rsidR="00654EC6" w:rsidRPr="004579BD" w:rsidRDefault="0067783E" w:rsidP="00654EC6">
      <w:pPr>
        <w:shd w:val="clear" w:color="auto" w:fill="FFFFFF"/>
        <w:spacing w:after="135" w:line="240" w:lineRule="auto"/>
        <w:ind w:firstLine="708"/>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 xml:space="preserve"> Чинним законодавством д</w:t>
      </w:r>
      <w:r w:rsidR="00923B64" w:rsidRPr="004579BD">
        <w:rPr>
          <w:rFonts w:ascii="Times New Roman" w:eastAsia="Times New Roman" w:hAnsi="Times New Roman" w:cs="Times New Roman"/>
          <w:sz w:val="28"/>
          <w:szCs w:val="28"/>
        </w:rPr>
        <w:t xml:space="preserve">ля </w:t>
      </w:r>
      <w:proofErr w:type="spellStart"/>
      <w:r w:rsidR="00923B64" w:rsidRPr="004579BD">
        <w:rPr>
          <w:rFonts w:ascii="Times New Roman" w:eastAsia="Times New Roman" w:hAnsi="Times New Roman" w:cs="Times New Roman"/>
          <w:sz w:val="28"/>
          <w:szCs w:val="28"/>
        </w:rPr>
        <w:t>запобігання</w:t>
      </w:r>
      <w:proofErr w:type="spellEnd"/>
      <w:r w:rsidR="00923B64" w:rsidRPr="004579BD">
        <w:rPr>
          <w:rFonts w:ascii="Times New Roman" w:eastAsia="Times New Roman" w:hAnsi="Times New Roman" w:cs="Times New Roman"/>
          <w:sz w:val="28"/>
          <w:szCs w:val="28"/>
        </w:rPr>
        <w:t xml:space="preserve"> негативному </w:t>
      </w:r>
      <w:proofErr w:type="spellStart"/>
      <w:r w:rsidR="00923B64" w:rsidRPr="004579BD">
        <w:rPr>
          <w:rFonts w:ascii="Times New Roman" w:eastAsia="Times New Roman" w:hAnsi="Times New Roman" w:cs="Times New Roman"/>
          <w:sz w:val="28"/>
          <w:szCs w:val="28"/>
        </w:rPr>
        <w:t>впливу</w:t>
      </w:r>
      <w:proofErr w:type="spellEnd"/>
      <w:r w:rsidR="00923B64" w:rsidRPr="004579BD">
        <w:rPr>
          <w:rFonts w:ascii="Times New Roman" w:eastAsia="Times New Roman" w:hAnsi="Times New Roman" w:cs="Times New Roman"/>
          <w:sz w:val="28"/>
          <w:szCs w:val="28"/>
        </w:rPr>
        <w:t xml:space="preserve"> на </w:t>
      </w:r>
      <w:proofErr w:type="spellStart"/>
      <w:r w:rsidR="00923B64" w:rsidRPr="004579BD">
        <w:rPr>
          <w:rFonts w:ascii="Times New Roman" w:eastAsia="Times New Roman" w:hAnsi="Times New Roman" w:cs="Times New Roman"/>
          <w:sz w:val="28"/>
          <w:szCs w:val="28"/>
        </w:rPr>
        <w:t>навколишнє</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природне</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середовище</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встановл</w:t>
      </w:r>
      <w:r w:rsidRPr="004579BD">
        <w:rPr>
          <w:rFonts w:ascii="Times New Roman" w:eastAsia="Times New Roman" w:hAnsi="Times New Roman" w:cs="Times New Roman"/>
          <w:sz w:val="28"/>
          <w:szCs w:val="28"/>
          <w:lang w:val="uk-UA"/>
        </w:rPr>
        <w:t>ено</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спеціальний</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правовий</w:t>
      </w:r>
      <w:proofErr w:type="spellEnd"/>
      <w:r w:rsidR="00923B64" w:rsidRPr="004579BD">
        <w:rPr>
          <w:rFonts w:ascii="Times New Roman" w:eastAsia="Times New Roman" w:hAnsi="Times New Roman" w:cs="Times New Roman"/>
          <w:sz w:val="28"/>
          <w:szCs w:val="28"/>
        </w:rPr>
        <w:t xml:space="preserve"> режим </w:t>
      </w:r>
      <w:proofErr w:type="spellStart"/>
      <w:r w:rsidR="00923B64" w:rsidRPr="004579BD">
        <w:rPr>
          <w:rFonts w:ascii="Times New Roman" w:eastAsia="Times New Roman" w:hAnsi="Times New Roman" w:cs="Times New Roman"/>
          <w:sz w:val="28"/>
          <w:szCs w:val="28"/>
        </w:rPr>
        <w:t>поводження</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з</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відходами</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який</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передбачає</w:t>
      </w:r>
      <w:proofErr w:type="spellEnd"/>
      <w:r w:rsidR="00923B64" w:rsidRPr="004579BD">
        <w:rPr>
          <w:rFonts w:ascii="Times New Roman" w:eastAsia="Times New Roman" w:hAnsi="Times New Roman" w:cs="Times New Roman"/>
          <w:sz w:val="28"/>
          <w:szCs w:val="28"/>
        </w:rPr>
        <w:t xml:space="preserve"> комплекс </w:t>
      </w:r>
      <w:proofErr w:type="spellStart"/>
      <w:r w:rsidR="00923B64" w:rsidRPr="004579BD">
        <w:rPr>
          <w:rFonts w:ascii="Times New Roman" w:eastAsia="Times New Roman" w:hAnsi="Times New Roman" w:cs="Times New Roman"/>
          <w:sz w:val="28"/>
          <w:szCs w:val="28"/>
        </w:rPr>
        <w:t>певних</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заходів</w:t>
      </w:r>
      <w:proofErr w:type="spellEnd"/>
      <w:r w:rsidR="00923B64" w:rsidRPr="004579BD">
        <w:rPr>
          <w:rFonts w:ascii="Times New Roman" w:eastAsia="Times New Roman" w:hAnsi="Times New Roman" w:cs="Times New Roman"/>
          <w:sz w:val="28"/>
          <w:szCs w:val="28"/>
        </w:rPr>
        <w:t xml:space="preserve"> та правил </w:t>
      </w:r>
      <w:proofErr w:type="spellStart"/>
      <w:r w:rsidR="00923B64" w:rsidRPr="004579BD">
        <w:rPr>
          <w:rFonts w:ascii="Times New Roman" w:eastAsia="Times New Roman" w:hAnsi="Times New Roman" w:cs="Times New Roman"/>
          <w:sz w:val="28"/>
          <w:szCs w:val="28"/>
        </w:rPr>
        <w:t>поводження</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з</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відходами</w:t>
      </w:r>
      <w:proofErr w:type="spellEnd"/>
      <w:r w:rsidR="00923B64" w:rsidRPr="004579BD">
        <w:rPr>
          <w:rFonts w:ascii="Times New Roman" w:eastAsia="Times New Roman" w:hAnsi="Times New Roman" w:cs="Times New Roman"/>
          <w:sz w:val="28"/>
          <w:szCs w:val="28"/>
        </w:rPr>
        <w:t xml:space="preserve"> на </w:t>
      </w:r>
      <w:proofErr w:type="spellStart"/>
      <w:r w:rsidR="00923B64" w:rsidRPr="004579BD">
        <w:rPr>
          <w:rFonts w:ascii="Times New Roman" w:eastAsia="Times New Roman" w:hAnsi="Times New Roman" w:cs="Times New Roman"/>
          <w:sz w:val="28"/>
          <w:szCs w:val="28"/>
        </w:rPr>
        <w:t>усіх</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стадіях</w:t>
      </w:r>
      <w:proofErr w:type="spellEnd"/>
      <w:r w:rsidR="00923B64" w:rsidRPr="004579BD">
        <w:rPr>
          <w:rFonts w:ascii="Times New Roman" w:eastAsia="Times New Roman" w:hAnsi="Times New Roman" w:cs="Times New Roman"/>
          <w:sz w:val="28"/>
          <w:szCs w:val="28"/>
        </w:rPr>
        <w:t xml:space="preserve"> - від </w:t>
      </w:r>
      <w:proofErr w:type="spellStart"/>
      <w:r w:rsidR="00923B64" w:rsidRPr="004579BD">
        <w:rPr>
          <w:rFonts w:ascii="Times New Roman" w:eastAsia="Times New Roman" w:hAnsi="Times New Roman" w:cs="Times New Roman"/>
          <w:sz w:val="28"/>
          <w:szCs w:val="28"/>
        </w:rPr>
        <w:t>їх</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утворення</w:t>
      </w:r>
      <w:proofErr w:type="spellEnd"/>
      <w:r w:rsidR="00923B64" w:rsidRPr="004579BD">
        <w:rPr>
          <w:rFonts w:ascii="Times New Roman" w:eastAsia="Times New Roman" w:hAnsi="Times New Roman" w:cs="Times New Roman"/>
          <w:sz w:val="28"/>
          <w:szCs w:val="28"/>
        </w:rPr>
        <w:t xml:space="preserve"> до </w:t>
      </w:r>
      <w:proofErr w:type="spellStart"/>
      <w:r w:rsidR="00923B64" w:rsidRPr="004579BD">
        <w:rPr>
          <w:rFonts w:ascii="Times New Roman" w:eastAsia="Times New Roman" w:hAnsi="Times New Roman" w:cs="Times New Roman"/>
          <w:sz w:val="28"/>
          <w:szCs w:val="28"/>
        </w:rPr>
        <w:t>знешкодження</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і</w:t>
      </w:r>
      <w:proofErr w:type="spellEnd"/>
      <w:r w:rsidR="00923B64" w:rsidRPr="004579BD">
        <w:rPr>
          <w:rFonts w:ascii="Times New Roman" w:eastAsia="Times New Roman" w:hAnsi="Times New Roman" w:cs="Times New Roman"/>
          <w:sz w:val="28"/>
          <w:szCs w:val="28"/>
        </w:rPr>
        <w:t xml:space="preserve"> </w:t>
      </w:r>
      <w:proofErr w:type="spellStart"/>
      <w:r w:rsidR="00923B64" w:rsidRPr="004579BD">
        <w:rPr>
          <w:rFonts w:ascii="Times New Roman" w:eastAsia="Times New Roman" w:hAnsi="Times New Roman" w:cs="Times New Roman"/>
          <w:sz w:val="28"/>
          <w:szCs w:val="28"/>
        </w:rPr>
        <w:t>захоронення</w:t>
      </w:r>
      <w:proofErr w:type="spellEnd"/>
      <w:r w:rsidR="00923B64" w:rsidRPr="004579BD">
        <w:rPr>
          <w:rFonts w:ascii="Times New Roman" w:eastAsia="Times New Roman" w:hAnsi="Times New Roman" w:cs="Times New Roman"/>
          <w:sz w:val="28"/>
          <w:szCs w:val="28"/>
        </w:rPr>
        <w:t xml:space="preserve">. </w:t>
      </w:r>
    </w:p>
    <w:p w:rsidR="000B218B" w:rsidRPr="004579BD" w:rsidRDefault="000B218B" w:rsidP="00654EC6">
      <w:pPr>
        <w:shd w:val="clear" w:color="auto" w:fill="FFFFFF"/>
        <w:spacing w:after="135" w:line="240" w:lineRule="auto"/>
        <w:ind w:firstLine="708"/>
        <w:jc w:val="both"/>
        <w:rPr>
          <w:rFonts w:ascii="Times New Roman" w:eastAsia="Times New Roman" w:hAnsi="Times New Roman" w:cs="Times New Roman"/>
          <w:sz w:val="28"/>
          <w:szCs w:val="28"/>
          <w:lang w:val="uk-UA"/>
        </w:rPr>
      </w:pPr>
      <w:proofErr w:type="spellStart"/>
      <w:proofErr w:type="gramStart"/>
      <w:r w:rsidRPr="004579BD">
        <w:rPr>
          <w:rFonts w:ascii="Times New Roman" w:eastAsia="Times New Roman" w:hAnsi="Times New Roman" w:cs="Times New Roman"/>
          <w:sz w:val="28"/>
          <w:szCs w:val="28"/>
        </w:rPr>
        <w:t>Програма</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поводження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твердими</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побутовими</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відходами</w:t>
      </w:r>
      <w:proofErr w:type="spellEnd"/>
      <w:r w:rsidR="00923B64" w:rsidRPr="004579BD">
        <w:rPr>
          <w:rFonts w:ascii="Times New Roman" w:eastAsia="Times New Roman" w:hAnsi="Times New Roman" w:cs="Times New Roman"/>
          <w:sz w:val="28"/>
          <w:szCs w:val="28"/>
          <w:lang w:val="uk-UA"/>
        </w:rPr>
        <w:t xml:space="preserve">  на терито</w:t>
      </w:r>
      <w:r w:rsidR="00EB46D4" w:rsidRPr="004579BD">
        <w:rPr>
          <w:rFonts w:ascii="Times New Roman" w:eastAsia="Times New Roman" w:hAnsi="Times New Roman" w:cs="Times New Roman"/>
          <w:sz w:val="28"/>
          <w:szCs w:val="28"/>
          <w:lang w:val="uk-UA"/>
        </w:rPr>
        <w:t xml:space="preserve">рії Комишуваської селищної ради </w:t>
      </w:r>
      <w:r w:rsidR="00141C44" w:rsidRPr="004579BD">
        <w:rPr>
          <w:rFonts w:ascii="Times New Roman" w:eastAsia="Times New Roman" w:hAnsi="Times New Roman" w:cs="Times New Roman"/>
          <w:sz w:val="28"/>
          <w:szCs w:val="28"/>
          <w:lang w:val="uk-UA"/>
        </w:rPr>
        <w:t>на 2018-2022</w:t>
      </w:r>
      <w:r w:rsidR="00923B64" w:rsidRPr="004579BD">
        <w:rPr>
          <w:rFonts w:ascii="Times New Roman" w:eastAsia="Times New Roman" w:hAnsi="Times New Roman" w:cs="Times New Roman"/>
          <w:sz w:val="28"/>
          <w:szCs w:val="28"/>
          <w:lang w:val="uk-UA"/>
        </w:rPr>
        <w:t xml:space="preserve"> роки</w:t>
      </w:r>
      <w:r w:rsidR="00EB46D4" w:rsidRPr="004579BD">
        <w:rPr>
          <w:rFonts w:ascii="Times New Roman" w:eastAsia="Times New Roman" w:hAnsi="Times New Roman" w:cs="Times New Roman"/>
          <w:sz w:val="28"/>
          <w:szCs w:val="28"/>
          <w:lang w:val="uk-UA"/>
        </w:rPr>
        <w:t xml:space="preserve"> </w:t>
      </w:r>
      <w:r w:rsidRPr="004579BD">
        <w:rPr>
          <w:rFonts w:ascii="Times New Roman" w:eastAsia="Times New Roman" w:hAnsi="Times New Roman" w:cs="Times New Roman"/>
          <w:sz w:val="28"/>
          <w:szCs w:val="28"/>
          <w:lang w:val="uk-UA"/>
        </w:rPr>
        <w:t xml:space="preserve"> (далі – Програма) розроблена у відповідності із Законами України «Про Основні засади (стратегію) державної екологічної політики України на період до 2020 року», «Про охорону навколишнього природного середовища», </w:t>
      </w:r>
      <w:r w:rsidR="0067783E" w:rsidRPr="004579BD">
        <w:rPr>
          <w:rFonts w:ascii="Times New Roman" w:eastAsia="Times New Roman" w:hAnsi="Times New Roman" w:cs="Times New Roman"/>
          <w:sz w:val="28"/>
          <w:szCs w:val="28"/>
          <w:lang w:val="uk-UA"/>
        </w:rPr>
        <w:t xml:space="preserve">  </w:t>
      </w:r>
      <w:r w:rsidRPr="004579BD">
        <w:rPr>
          <w:rFonts w:ascii="Times New Roman" w:eastAsia="Times New Roman" w:hAnsi="Times New Roman" w:cs="Times New Roman"/>
          <w:sz w:val="28"/>
          <w:szCs w:val="28"/>
          <w:lang w:val="uk-UA"/>
        </w:rPr>
        <w:t xml:space="preserve">«Про відходи», </w:t>
      </w:r>
      <w:r w:rsidR="0067783E" w:rsidRPr="004579BD">
        <w:rPr>
          <w:rFonts w:ascii="Times New Roman" w:eastAsia="Times New Roman" w:hAnsi="Times New Roman" w:cs="Times New Roman"/>
          <w:sz w:val="28"/>
          <w:szCs w:val="28"/>
          <w:lang w:val="uk-UA"/>
        </w:rPr>
        <w:t xml:space="preserve">  </w:t>
      </w:r>
      <w:r w:rsidRPr="004579BD">
        <w:rPr>
          <w:rFonts w:ascii="Times New Roman" w:eastAsia="Times New Roman" w:hAnsi="Times New Roman" w:cs="Times New Roman"/>
          <w:sz w:val="28"/>
          <w:szCs w:val="28"/>
          <w:lang w:val="uk-UA"/>
        </w:rPr>
        <w:t>«Про мі</w:t>
      </w:r>
      <w:r w:rsidR="00EB46D4" w:rsidRPr="004579BD">
        <w:rPr>
          <w:rFonts w:ascii="Times New Roman" w:eastAsia="Times New Roman" w:hAnsi="Times New Roman" w:cs="Times New Roman"/>
          <w:sz w:val="28"/>
          <w:szCs w:val="28"/>
          <w:lang w:val="uk-UA"/>
        </w:rPr>
        <w:t>сцеве самоврядування в Україні»</w:t>
      </w:r>
      <w:r w:rsidR="00654EC6" w:rsidRPr="004579BD">
        <w:rPr>
          <w:rFonts w:ascii="Times New Roman" w:eastAsia="Times New Roman" w:hAnsi="Times New Roman" w:cs="Times New Roman"/>
          <w:sz w:val="28"/>
          <w:szCs w:val="28"/>
          <w:lang w:val="uk-UA"/>
        </w:rPr>
        <w:t>.</w:t>
      </w:r>
      <w:r w:rsidR="00CB6470" w:rsidRPr="004579BD">
        <w:rPr>
          <w:rFonts w:ascii="Times New Roman" w:eastAsia="Times New Roman" w:hAnsi="Times New Roman" w:cs="Times New Roman"/>
          <w:sz w:val="28"/>
          <w:szCs w:val="28"/>
          <w:lang w:val="uk-UA"/>
        </w:rPr>
        <w:t xml:space="preserve"> </w:t>
      </w:r>
      <w:r w:rsidRPr="004579BD">
        <w:rPr>
          <w:rFonts w:ascii="Times New Roman" w:eastAsia="Times New Roman" w:hAnsi="Times New Roman" w:cs="Times New Roman"/>
          <w:sz w:val="28"/>
          <w:szCs w:val="28"/>
          <w:lang w:val="uk-UA"/>
        </w:rPr>
        <w:t xml:space="preserve"> </w:t>
      </w:r>
      <w:proofErr w:type="gramEnd"/>
    </w:p>
    <w:p w:rsidR="00654EC6" w:rsidRPr="004579BD" w:rsidRDefault="000B218B" w:rsidP="000A2607">
      <w:pPr>
        <w:spacing w:after="0" w:line="240" w:lineRule="auto"/>
        <w:jc w:val="both"/>
        <w:rPr>
          <w:rFonts w:ascii="Times New Roman" w:hAnsi="Times New Roman" w:cs="Times New Roman"/>
          <w:sz w:val="28"/>
          <w:szCs w:val="28"/>
          <w:lang w:val="uk-UA"/>
        </w:rPr>
      </w:pPr>
      <w:r w:rsidRPr="004579BD">
        <w:rPr>
          <w:rFonts w:ascii="Times New Roman" w:eastAsia="Times New Roman" w:hAnsi="Times New Roman" w:cs="Times New Roman"/>
          <w:sz w:val="28"/>
          <w:szCs w:val="28"/>
        </w:rPr>
        <w:t> </w:t>
      </w:r>
      <w:r w:rsidR="0045014E" w:rsidRPr="004579BD">
        <w:rPr>
          <w:rFonts w:ascii="Times New Roman" w:eastAsia="Times New Roman" w:hAnsi="Times New Roman" w:cs="Times New Roman"/>
          <w:sz w:val="28"/>
          <w:szCs w:val="28"/>
          <w:lang w:val="uk-UA"/>
        </w:rPr>
        <w:tab/>
      </w:r>
      <w:r w:rsidRPr="004579BD">
        <w:rPr>
          <w:rFonts w:ascii="Times New Roman" w:eastAsia="Times New Roman" w:hAnsi="Times New Roman" w:cs="Times New Roman"/>
          <w:sz w:val="28"/>
          <w:szCs w:val="28"/>
        </w:rPr>
        <w:t> </w:t>
      </w:r>
      <w:r w:rsidR="000A2607" w:rsidRPr="004579BD">
        <w:rPr>
          <w:rFonts w:ascii="Times New Roman" w:hAnsi="Times New Roman" w:cs="Times New Roman"/>
          <w:sz w:val="28"/>
          <w:szCs w:val="28"/>
          <w:lang w:val="uk-UA"/>
        </w:rPr>
        <w:t>Програма спрямована на розв’язання ключов</w:t>
      </w:r>
      <w:r w:rsidR="00277262" w:rsidRPr="004579BD">
        <w:rPr>
          <w:rFonts w:ascii="Times New Roman" w:hAnsi="Times New Roman" w:cs="Times New Roman"/>
          <w:sz w:val="28"/>
          <w:szCs w:val="28"/>
          <w:lang w:val="uk-UA"/>
        </w:rPr>
        <w:t>о</w:t>
      </w:r>
      <w:r w:rsidR="0045014E" w:rsidRPr="004579BD">
        <w:rPr>
          <w:rFonts w:ascii="Times New Roman" w:hAnsi="Times New Roman" w:cs="Times New Roman"/>
          <w:sz w:val="28"/>
          <w:szCs w:val="28"/>
          <w:lang w:val="uk-UA"/>
        </w:rPr>
        <w:t>ї</w:t>
      </w:r>
      <w:r w:rsidR="000A2607" w:rsidRPr="004579BD">
        <w:rPr>
          <w:rFonts w:ascii="Times New Roman" w:hAnsi="Times New Roman" w:cs="Times New Roman"/>
          <w:sz w:val="28"/>
          <w:szCs w:val="28"/>
          <w:lang w:val="uk-UA"/>
        </w:rPr>
        <w:t xml:space="preserve"> екологічн</w:t>
      </w:r>
      <w:r w:rsidR="00277262" w:rsidRPr="004579BD">
        <w:rPr>
          <w:rFonts w:ascii="Times New Roman" w:hAnsi="Times New Roman" w:cs="Times New Roman"/>
          <w:sz w:val="28"/>
          <w:szCs w:val="28"/>
          <w:lang w:val="uk-UA"/>
        </w:rPr>
        <w:t>о</w:t>
      </w:r>
      <w:r w:rsidR="0045014E" w:rsidRPr="004579BD">
        <w:rPr>
          <w:rFonts w:ascii="Times New Roman" w:hAnsi="Times New Roman" w:cs="Times New Roman"/>
          <w:sz w:val="28"/>
          <w:szCs w:val="28"/>
          <w:lang w:val="uk-UA"/>
        </w:rPr>
        <w:t>ї</w:t>
      </w:r>
      <w:r w:rsidR="000A2607" w:rsidRPr="004579BD">
        <w:rPr>
          <w:rFonts w:ascii="Times New Roman" w:hAnsi="Times New Roman" w:cs="Times New Roman"/>
          <w:sz w:val="28"/>
          <w:szCs w:val="28"/>
          <w:lang w:val="uk-UA"/>
        </w:rPr>
        <w:t xml:space="preserve"> проблем</w:t>
      </w:r>
      <w:r w:rsidR="0045014E" w:rsidRPr="004579BD">
        <w:rPr>
          <w:rFonts w:ascii="Times New Roman" w:hAnsi="Times New Roman" w:cs="Times New Roman"/>
          <w:sz w:val="28"/>
          <w:szCs w:val="28"/>
          <w:lang w:val="uk-UA"/>
        </w:rPr>
        <w:t>и</w:t>
      </w:r>
      <w:r w:rsidR="000A2607" w:rsidRPr="004579BD">
        <w:rPr>
          <w:rFonts w:ascii="Times New Roman" w:hAnsi="Times New Roman" w:cs="Times New Roman"/>
          <w:sz w:val="28"/>
          <w:szCs w:val="28"/>
          <w:lang w:val="uk-UA"/>
        </w:rPr>
        <w:t xml:space="preserve"> </w:t>
      </w:r>
      <w:r w:rsidR="001067CB" w:rsidRPr="004579BD">
        <w:rPr>
          <w:rFonts w:ascii="Times New Roman" w:hAnsi="Times New Roman" w:cs="Times New Roman"/>
          <w:sz w:val="28"/>
          <w:szCs w:val="28"/>
          <w:lang w:val="uk-UA"/>
        </w:rPr>
        <w:t>селищної ради</w:t>
      </w:r>
      <w:r w:rsidR="00654EC6" w:rsidRPr="004579BD">
        <w:rPr>
          <w:rFonts w:ascii="Times New Roman" w:hAnsi="Times New Roman" w:cs="Times New Roman"/>
          <w:sz w:val="28"/>
          <w:szCs w:val="28"/>
          <w:lang w:val="uk-UA"/>
        </w:rPr>
        <w:t xml:space="preserve"> шляхом виконанню ряду заходів:</w:t>
      </w:r>
    </w:p>
    <w:p w:rsidR="00654EC6" w:rsidRPr="004579BD" w:rsidRDefault="00654EC6" w:rsidP="00654EC6">
      <w:pPr>
        <w:spacing w:after="0" w:line="240" w:lineRule="auto"/>
        <w:ind w:firstLine="708"/>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1)</w:t>
      </w:r>
      <w:r w:rsidR="001067CB" w:rsidRPr="004579BD">
        <w:rPr>
          <w:rFonts w:ascii="Times New Roman" w:hAnsi="Times New Roman" w:cs="Times New Roman"/>
          <w:sz w:val="28"/>
          <w:szCs w:val="28"/>
          <w:lang w:val="uk-UA"/>
        </w:rPr>
        <w:t>розробкою нормативних актів поводження з ТПВ</w:t>
      </w:r>
      <w:r w:rsidRPr="004579BD">
        <w:rPr>
          <w:rFonts w:ascii="Times New Roman" w:hAnsi="Times New Roman" w:cs="Times New Roman"/>
          <w:sz w:val="28"/>
          <w:szCs w:val="28"/>
          <w:lang w:val="uk-UA"/>
        </w:rPr>
        <w:t>;</w:t>
      </w:r>
    </w:p>
    <w:p w:rsidR="00654EC6" w:rsidRPr="004579BD" w:rsidRDefault="00654EC6" w:rsidP="00654EC6">
      <w:pPr>
        <w:spacing w:after="0" w:line="240" w:lineRule="auto"/>
        <w:ind w:firstLine="708"/>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2)</w:t>
      </w:r>
      <w:r w:rsidR="001067CB" w:rsidRPr="004579BD">
        <w:rPr>
          <w:rFonts w:ascii="Times New Roman" w:hAnsi="Times New Roman" w:cs="Times New Roman"/>
          <w:sz w:val="28"/>
          <w:szCs w:val="28"/>
          <w:lang w:val="uk-UA"/>
        </w:rPr>
        <w:t xml:space="preserve"> будівництвом  полігону</w:t>
      </w:r>
      <w:r w:rsidRPr="004579BD">
        <w:rPr>
          <w:rFonts w:ascii="Times New Roman" w:hAnsi="Times New Roman" w:cs="Times New Roman"/>
          <w:sz w:val="28"/>
          <w:szCs w:val="28"/>
          <w:lang w:val="uk-UA"/>
        </w:rPr>
        <w:t xml:space="preserve"> ТПВ;</w:t>
      </w:r>
    </w:p>
    <w:p w:rsidR="00654EC6" w:rsidRPr="004579BD" w:rsidRDefault="00654EC6" w:rsidP="00654EC6">
      <w:pPr>
        <w:spacing w:after="0" w:line="240" w:lineRule="auto"/>
        <w:ind w:firstLine="708"/>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3)</w:t>
      </w:r>
      <w:r w:rsidR="001067CB" w:rsidRPr="004579BD">
        <w:rPr>
          <w:rFonts w:ascii="Times New Roman" w:hAnsi="Times New Roman" w:cs="Times New Roman"/>
          <w:sz w:val="28"/>
          <w:szCs w:val="28"/>
          <w:lang w:val="uk-UA"/>
        </w:rPr>
        <w:t>планової системи вивозу</w:t>
      </w:r>
      <w:r w:rsidRPr="004579BD">
        <w:rPr>
          <w:rFonts w:ascii="Times New Roman" w:hAnsi="Times New Roman" w:cs="Times New Roman"/>
          <w:sz w:val="28"/>
          <w:szCs w:val="28"/>
          <w:lang w:val="uk-UA"/>
        </w:rPr>
        <w:t xml:space="preserve"> ТПВ;</w:t>
      </w:r>
    </w:p>
    <w:p w:rsidR="00654EC6" w:rsidRPr="004579BD" w:rsidRDefault="00654EC6" w:rsidP="00654EC6">
      <w:pPr>
        <w:spacing w:after="0" w:line="240" w:lineRule="auto"/>
        <w:ind w:firstLine="708"/>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4)</w:t>
      </w:r>
      <w:r w:rsidR="000A2607" w:rsidRPr="004579BD">
        <w:rPr>
          <w:rFonts w:ascii="Times New Roman" w:hAnsi="Times New Roman" w:cs="Times New Roman"/>
          <w:sz w:val="28"/>
          <w:szCs w:val="28"/>
          <w:lang w:val="uk-UA"/>
        </w:rPr>
        <w:t>запобігання накопиченню твердих побутових відходів у місцях їх складування</w:t>
      </w:r>
      <w:r w:rsidRPr="004579BD">
        <w:rPr>
          <w:rFonts w:ascii="Times New Roman" w:hAnsi="Times New Roman" w:cs="Times New Roman"/>
          <w:sz w:val="28"/>
          <w:szCs w:val="28"/>
          <w:lang w:val="uk-UA"/>
        </w:rPr>
        <w:t>;</w:t>
      </w:r>
    </w:p>
    <w:p w:rsidR="000A2607" w:rsidRPr="004579BD" w:rsidRDefault="00654EC6" w:rsidP="00654EC6">
      <w:pPr>
        <w:spacing w:after="0" w:line="240" w:lineRule="auto"/>
        <w:ind w:firstLine="708"/>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5)</w:t>
      </w:r>
      <w:r w:rsidR="000A2607" w:rsidRPr="004579BD">
        <w:rPr>
          <w:rFonts w:ascii="Times New Roman" w:hAnsi="Times New Roman" w:cs="Times New Roman"/>
          <w:sz w:val="28"/>
          <w:szCs w:val="28"/>
          <w:lang w:val="uk-UA"/>
        </w:rPr>
        <w:t xml:space="preserve"> підвищення ефективності повторного використання відходів шляхом нарощування обсягів їх утилізації</w:t>
      </w:r>
      <w:r w:rsidR="004B4D67" w:rsidRPr="004579BD">
        <w:rPr>
          <w:rFonts w:ascii="Times New Roman" w:hAnsi="Times New Roman" w:cs="Times New Roman"/>
          <w:sz w:val="28"/>
          <w:szCs w:val="28"/>
          <w:lang w:val="uk-UA"/>
        </w:rPr>
        <w:t>.</w:t>
      </w:r>
    </w:p>
    <w:p w:rsidR="000A2607" w:rsidRPr="004579BD" w:rsidRDefault="000A2607" w:rsidP="001067CB">
      <w:pPr>
        <w:spacing w:after="0" w:line="240" w:lineRule="auto"/>
        <w:ind w:firstLine="708"/>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У  Програмі обґрунтовано доцільність вкладення коштів у сучасні технології збирання, вивезення, переробки та захоронення твердих побутових відходів</w:t>
      </w:r>
      <w:r w:rsidR="00277262" w:rsidRPr="004579BD">
        <w:rPr>
          <w:rFonts w:ascii="Times New Roman" w:hAnsi="Times New Roman" w:cs="Times New Roman"/>
          <w:sz w:val="28"/>
          <w:szCs w:val="28"/>
          <w:lang w:val="uk-UA"/>
        </w:rPr>
        <w:t>.</w:t>
      </w:r>
    </w:p>
    <w:p w:rsidR="004B65D6" w:rsidRPr="004579BD" w:rsidRDefault="004B65D6" w:rsidP="001067CB">
      <w:pPr>
        <w:spacing w:after="0" w:line="240" w:lineRule="auto"/>
        <w:ind w:firstLine="708"/>
        <w:jc w:val="both"/>
        <w:rPr>
          <w:rFonts w:ascii="Times New Roman" w:hAnsi="Times New Roman" w:cs="Times New Roman"/>
          <w:sz w:val="28"/>
          <w:szCs w:val="28"/>
          <w:lang w:val="uk-UA"/>
        </w:rPr>
      </w:pPr>
    </w:p>
    <w:p w:rsidR="000B218B" w:rsidRPr="004579BD" w:rsidRDefault="000B218B" w:rsidP="00465255">
      <w:pPr>
        <w:shd w:val="clear" w:color="auto" w:fill="FFFFFF"/>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b/>
          <w:bCs/>
          <w:sz w:val="28"/>
          <w:szCs w:val="28"/>
          <w:lang w:val="uk-UA"/>
        </w:rPr>
        <w:lastRenderedPageBreak/>
        <w:t>ІІІ.</w:t>
      </w:r>
      <w:r w:rsidRPr="004579BD">
        <w:rPr>
          <w:rFonts w:ascii="Times New Roman" w:eastAsia="Times New Roman" w:hAnsi="Times New Roman" w:cs="Times New Roman"/>
          <w:b/>
          <w:bCs/>
          <w:sz w:val="28"/>
          <w:szCs w:val="28"/>
        </w:rPr>
        <w:t> </w:t>
      </w:r>
      <w:r w:rsidRPr="004579BD">
        <w:rPr>
          <w:rFonts w:ascii="Times New Roman" w:eastAsia="Times New Roman" w:hAnsi="Times New Roman" w:cs="Times New Roman"/>
          <w:b/>
          <w:bCs/>
          <w:sz w:val="28"/>
          <w:szCs w:val="28"/>
          <w:lang w:val="uk-UA"/>
        </w:rPr>
        <w:t xml:space="preserve"> Аналіз </w:t>
      </w:r>
      <w:r w:rsidR="00395C7F" w:rsidRPr="004579BD">
        <w:rPr>
          <w:rFonts w:ascii="Times New Roman" w:eastAsia="Times New Roman" w:hAnsi="Times New Roman" w:cs="Times New Roman"/>
          <w:b/>
          <w:bCs/>
          <w:sz w:val="28"/>
          <w:szCs w:val="28"/>
          <w:lang w:val="uk-UA"/>
        </w:rPr>
        <w:t xml:space="preserve"> </w:t>
      </w:r>
      <w:r w:rsidR="00004727" w:rsidRPr="004579BD">
        <w:rPr>
          <w:rFonts w:ascii="Times New Roman" w:eastAsia="Times New Roman" w:hAnsi="Times New Roman" w:cs="Times New Roman"/>
          <w:b/>
          <w:bCs/>
          <w:sz w:val="28"/>
          <w:szCs w:val="28"/>
          <w:lang w:val="uk-UA"/>
        </w:rPr>
        <w:t>сучасного</w:t>
      </w:r>
      <w:r w:rsidR="00395C7F" w:rsidRPr="004579BD">
        <w:rPr>
          <w:rFonts w:ascii="Times New Roman" w:eastAsia="Times New Roman" w:hAnsi="Times New Roman" w:cs="Times New Roman"/>
          <w:b/>
          <w:bCs/>
          <w:sz w:val="28"/>
          <w:szCs w:val="28"/>
          <w:lang w:val="uk-UA"/>
        </w:rPr>
        <w:t xml:space="preserve"> </w:t>
      </w:r>
      <w:r w:rsidRPr="004579BD">
        <w:rPr>
          <w:rFonts w:ascii="Times New Roman" w:eastAsia="Times New Roman" w:hAnsi="Times New Roman" w:cs="Times New Roman"/>
          <w:b/>
          <w:bCs/>
          <w:sz w:val="28"/>
          <w:szCs w:val="28"/>
          <w:lang w:val="uk-UA"/>
        </w:rPr>
        <w:t xml:space="preserve">стану поводження з твердими побутовими відходами </w:t>
      </w:r>
      <w:r w:rsidR="00465255" w:rsidRPr="004579BD">
        <w:rPr>
          <w:rFonts w:ascii="Times New Roman" w:eastAsia="Times New Roman" w:hAnsi="Times New Roman" w:cs="Times New Roman"/>
          <w:b/>
          <w:bCs/>
          <w:sz w:val="28"/>
          <w:szCs w:val="28"/>
          <w:lang w:val="uk-UA"/>
        </w:rPr>
        <w:t>на території Комишуваської селищної ради</w:t>
      </w:r>
    </w:p>
    <w:p w:rsidR="00004727" w:rsidRPr="004579BD" w:rsidRDefault="00004727" w:rsidP="00004727">
      <w:pPr>
        <w:spacing w:after="0" w:line="240" w:lineRule="auto"/>
        <w:ind w:firstLine="708"/>
        <w:jc w:val="both"/>
        <w:rPr>
          <w:rFonts w:ascii="Times New Roman" w:hAnsi="Times New Roman"/>
          <w:sz w:val="28"/>
          <w:szCs w:val="28"/>
          <w:lang w:val="uk-UA"/>
        </w:rPr>
      </w:pPr>
      <w:r w:rsidRPr="004579BD">
        <w:rPr>
          <w:rFonts w:ascii="Times New Roman" w:hAnsi="Times New Roman"/>
          <w:sz w:val="28"/>
          <w:szCs w:val="28"/>
          <w:lang w:val="uk-UA"/>
        </w:rPr>
        <w:t>Комишуваська селищна рада розташована в центральній частині Запорізької області на</w:t>
      </w:r>
      <w:r w:rsidRPr="004579BD">
        <w:rPr>
          <w:rFonts w:ascii="Times New Roman" w:hAnsi="Times New Roman"/>
          <w:b/>
          <w:sz w:val="28"/>
          <w:szCs w:val="28"/>
          <w:lang w:val="uk-UA"/>
        </w:rPr>
        <w:t xml:space="preserve"> </w:t>
      </w:r>
      <w:r w:rsidRPr="004579BD">
        <w:rPr>
          <w:rFonts w:ascii="Times New Roman" w:hAnsi="Times New Roman"/>
          <w:sz w:val="28"/>
          <w:szCs w:val="28"/>
          <w:lang w:val="uk-UA"/>
        </w:rPr>
        <w:t xml:space="preserve">відстані 22  км від обласного центру. </w:t>
      </w:r>
    </w:p>
    <w:p w:rsidR="00004727" w:rsidRPr="004579BD" w:rsidRDefault="00004727" w:rsidP="00004727">
      <w:pPr>
        <w:spacing w:after="0" w:line="240" w:lineRule="auto"/>
        <w:ind w:firstLine="708"/>
        <w:jc w:val="both"/>
        <w:rPr>
          <w:rFonts w:ascii="Times New Roman" w:hAnsi="Times New Roman"/>
          <w:sz w:val="28"/>
          <w:szCs w:val="28"/>
          <w:lang w:val="uk-UA"/>
        </w:rPr>
      </w:pPr>
      <w:r w:rsidRPr="004579BD">
        <w:rPr>
          <w:rFonts w:ascii="Times New Roman" w:hAnsi="Times New Roman"/>
          <w:sz w:val="28"/>
          <w:szCs w:val="28"/>
          <w:lang w:val="uk-UA"/>
        </w:rPr>
        <w:t xml:space="preserve">Територія  відноситься до першого </w:t>
      </w:r>
      <w:proofErr w:type="spellStart"/>
      <w:r w:rsidRPr="004579BD">
        <w:rPr>
          <w:rFonts w:ascii="Times New Roman" w:hAnsi="Times New Roman"/>
          <w:sz w:val="28"/>
          <w:szCs w:val="28"/>
          <w:lang w:val="uk-UA"/>
        </w:rPr>
        <w:t>агрокліматичного</w:t>
      </w:r>
      <w:proofErr w:type="spellEnd"/>
      <w:r w:rsidRPr="004579BD">
        <w:rPr>
          <w:rFonts w:ascii="Times New Roman" w:hAnsi="Times New Roman"/>
          <w:sz w:val="28"/>
          <w:szCs w:val="28"/>
          <w:lang w:val="uk-UA"/>
        </w:rPr>
        <w:t xml:space="preserve"> району, який характеризується як теплий та помірно посушливий.</w:t>
      </w:r>
    </w:p>
    <w:p w:rsidR="00004727" w:rsidRPr="004579BD" w:rsidRDefault="00004727" w:rsidP="00004727">
      <w:pPr>
        <w:spacing w:after="0" w:line="240" w:lineRule="auto"/>
        <w:ind w:firstLine="708"/>
        <w:jc w:val="both"/>
        <w:rPr>
          <w:rFonts w:ascii="Times New Roman" w:hAnsi="Times New Roman"/>
          <w:sz w:val="28"/>
          <w:szCs w:val="28"/>
          <w:lang w:val="uk-UA"/>
        </w:rPr>
      </w:pPr>
      <w:r w:rsidRPr="004579BD">
        <w:rPr>
          <w:rFonts w:ascii="Times New Roman" w:hAnsi="Times New Roman"/>
          <w:sz w:val="28"/>
          <w:szCs w:val="28"/>
          <w:lang w:val="uk-UA"/>
        </w:rPr>
        <w:t xml:space="preserve">Територія </w:t>
      </w:r>
      <w:r w:rsidR="00BD0D69" w:rsidRPr="004579BD">
        <w:rPr>
          <w:rFonts w:ascii="Times New Roman" w:hAnsi="Times New Roman"/>
          <w:sz w:val="28"/>
          <w:szCs w:val="28"/>
          <w:lang w:val="uk-UA"/>
        </w:rPr>
        <w:t>ради</w:t>
      </w:r>
      <w:r w:rsidRPr="004579BD">
        <w:rPr>
          <w:rFonts w:ascii="Times New Roman" w:hAnsi="Times New Roman"/>
          <w:sz w:val="28"/>
          <w:szCs w:val="28"/>
          <w:lang w:val="uk-UA"/>
        </w:rPr>
        <w:t xml:space="preserve"> є частиною Оріхівської природно-сільськогосподарської зони та знаходиться в південній частині Дніпровсько-Донецького природно-сільськогосподарського округу, який в геоморфологічному відношенні представляє собою </w:t>
      </w:r>
      <w:proofErr w:type="spellStart"/>
      <w:r w:rsidRPr="004579BD">
        <w:rPr>
          <w:rFonts w:ascii="Times New Roman" w:hAnsi="Times New Roman"/>
          <w:sz w:val="28"/>
          <w:szCs w:val="28"/>
          <w:lang w:val="uk-UA"/>
        </w:rPr>
        <w:t>північно-</w:t>
      </w:r>
      <w:proofErr w:type="spellEnd"/>
      <w:r w:rsidRPr="004579BD">
        <w:rPr>
          <w:rFonts w:ascii="Times New Roman" w:hAnsi="Times New Roman"/>
          <w:sz w:val="28"/>
          <w:szCs w:val="28"/>
          <w:lang w:val="uk-UA"/>
        </w:rPr>
        <w:t xml:space="preserve"> західний край Причорноморської берегової рівнини..</w:t>
      </w:r>
    </w:p>
    <w:p w:rsidR="00AE5B50" w:rsidRPr="004579BD" w:rsidRDefault="00004727" w:rsidP="00BD0D69">
      <w:pPr>
        <w:spacing w:after="0" w:line="240" w:lineRule="auto"/>
        <w:ind w:firstLine="708"/>
        <w:jc w:val="both"/>
        <w:rPr>
          <w:rFonts w:ascii="Times New Roman" w:hAnsi="Times New Roman"/>
          <w:sz w:val="28"/>
          <w:szCs w:val="28"/>
          <w:lang w:val="uk-UA"/>
        </w:rPr>
      </w:pPr>
      <w:r w:rsidRPr="004579BD">
        <w:rPr>
          <w:rFonts w:ascii="Times New Roman" w:hAnsi="Times New Roman"/>
          <w:sz w:val="28"/>
          <w:szCs w:val="28"/>
          <w:lang w:val="uk-UA"/>
        </w:rPr>
        <w:t xml:space="preserve"> </w:t>
      </w:r>
      <w:proofErr w:type="spellStart"/>
      <w:r w:rsidRPr="004579BD">
        <w:rPr>
          <w:rFonts w:ascii="Times New Roman" w:hAnsi="Times New Roman"/>
          <w:sz w:val="28"/>
          <w:szCs w:val="28"/>
        </w:rPr>
        <w:t>Територія</w:t>
      </w:r>
      <w:proofErr w:type="spellEnd"/>
      <w:r w:rsidRPr="004579BD">
        <w:rPr>
          <w:rFonts w:ascii="Times New Roman" w:hAnsi="Times New Roman"/>
          <w:sz w:val="28"/>
          <w:szCs w:val="28"/>
        </w:rPr>
        <w:t xml:space="preserve">  –  </w:t>
      </w:r>
      <w:proofErr w:type="spellStart"/>
      <w:r w:rsidRPr="004579BD">
        <w:rPr>
          <w:rFonts w:ascii="Times New Roman" w:hAnsi="Times New Roman"/>
          <w:sz w:val="28"/>
          <w:szCs w:val="28"/>
        </w:rPr>
        <w:t>характеризує</w:t>
      </w:r>
      <w:r w:rsidRPr="004579BD">
        <w:rPr>
          <w:rFonts w:ascii="Times New Roman" w:hAnsi="Times New Roman"/>
          <w:sz w:val="28"/>
          <w:szCs w:val="28"/>
          <w:lang w:val="uk-UA"/>
        </w:rPr>
        <w:t>ться</w:t>
      </w:r>
      <w:proofErr w:type="spellEnd"/>
      <w:r w:rsidRPr="004579BD">
        <w:rPr>
          <w:rFonts w:ascii="Times New Roman" w:hAnsi="Times New Roman"/>
          <w:sz w:val="28"/>
          <w:szCs w:val="28"/>
          <w:lang w:val="uk-UA"/>
        </w:rPr>
        <w:t>, як</w:t>
      </w:r>
      <w:r w:rsidRPr="004579BD">
        <w:rPr>
          <w:rFonts w:ascii="Times New Roman" w:hAnsi="Times New Roman"/>
          <w:sz w:val="28"/>
          <w:szCs w:val="28"/>
        </w:rPr>
        <w:t xml:space="preserve"> </w:t>
      </w:r>
      <w:proofErr w:type="spellStart"/>
      <w:r w:rsidRPr="004579BD">
        <w:rPr>
          <w:rFonts w:ascii="Times New Roman" w:hAnsi="Times New Roman"/>
          <w:sz w:val="28"/>
          <w:szCs w:val="28"/>
        </w:rPr>
        <w:t>долинно-балочний</w:t>
      </w:r>
      <w:proofErr w:type="spellEnd"/>
      <w:r w:rsidRPr="004579BD">
        <w:rPr>
          <w:rFonts w:ascii="Times New Roman" w:hAnsi="Times New Roman"/>
          <w:sz w:val="28"/>
          <w:szCs w:val="28"/>
        </w:rPr>
        <w:t xml:space="preserve"> тип </w:t>
      </w:r>
      <w:proofErr w:type="spellStart"/>
      <w:r w:rsidRPr="004579BD">
        <w:rPr>
          <w:rFonts w:ascii="Times New Roman" w:hAnsi="Times New Roman"/>
          <w:sz w:val="28"/>
          <w:szCs w:val="28"/>
        </w:rPr>
        <w:t>розділу</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Рельєф</w:t>
      </w:r>
      <w:proofErr w:type="spellEnd"/>
      <w:r w:rsidRPr="004579BD">
        <w:rPr>
          <w:rFonts w:ascii="Times New Roman" w:hAnsi="Times New Roman"/>
          <w:sz w:val="28"/>
          <w:szCs w:val="28"/>
        </w:rPr>
        <w:t xml:space="preserve"> території </w:t>
      </w:r>
      <w:proofErr w:type="spellStart"/>
      <w:r w:rsidRPr="004579BD">
        <w:rPr>
          <w:rFonts w:ascii="Times New Roman" w:hAnsi="Times New Roman"/>
          <w:sz w:val="28"/>
          <w:szCs w:val="28"/>
        </w:rPr>
        <w:t>землекористування</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вузько-хвилястий</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з</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переважаючим</w:t>
      </w:r>
      <w:proofErr w:type="spellEnd"/>
      <w:r w:rsidRPr="004579BD">
        <w:rPr>
          <w:rFonts w:ascii="Times New Roman" w:hAnsi="Times New Roman"/>
          <w:sz w:val="28"/>
          <w:szCs w:val="28"/>
        </w:rPr>
        <w:t xml:space="preserve"> на </w:t>
      </w:r>
      <w:proofErr w:type="spellStart"/>
      <w:r w:rsidRPr="004579BD">
        <w:rPr>
          <w:rFonts w:ascii="Times New Roman" w:hAnsi="Times New Roman"/>
          <w:sz w:val="28"/>
          <w:szCs w:val="28"/>
        </w:rPr>
        <w:t>водорозділах</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площі</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схилів</w:t>
      </w:r>
      <w:proofErr w:type="spellEnd"/>
      <w:r w:rsidRPr="004579BD">
        <w:rPr>
          <w:rFonts w:ascii="Times New Roman" w:hAnsi="Times New Roman"/>
          <w:sz w:val="28"/>
          <w:szCs w:val="28"/>
        </w:rPr>
        <w:t xml:space="preserve"> над </w:t>
      </w:r>
      <w:proofErr w:type="spellStart"/>
      <w:r w:rsidRPr="004579BD">
        <w:rPr>
          <w:rFonts w:ascii="Times New Roman" w:hAnsi="Times New Roman"/>
          <w:sz w:val="28"/>
          <w:szCs w:val="28"/>
        </w:rPr>
        <w:t>площею</w:t>
      </w:r>
      <w:proofErr w:type="spellEnd"/>
      <w:r w:rsidRPr="004579BD">
        <w:rPr>
          <w:rFonts w:ascii="Times New Roman" w:hAnsi="Times New Roman"/>
          <w:sz w:val="28"/>
          <w:szCs w:val="28"/>
        </w:rPr>
        <w:t xml:space="preserve"> плато</w:t>
      </w:r>
      <w:r w:rsidR="003C1D4C" w:rsidRPr="004579BD">
        <w:rPr>
          <w:rFonts w:ascii="Times New Roman" w:hAnsi="Times New Roman"/>
          <w:sz w:val="28"/>
          <w:szCs w:val="28"/>
          <w:lang w:val="uk-UA"/>
        </w:rPr>
        <w:t>.</w:t>
      </w:r>
      <w:r w:rsidRPr="004579BD">
        <w:rPr>
          <w:rFonts w:ascii="Times New Roman" w:hAnsi="Times New Roman"/>
          <w:sz w:val="28"/>
          <w:szCs w:val="28"/>
        </w:rPr>
        <w:t xml:space="preserve"> </w:t>
      </w:r>
      <w:proofErr w:type="spellStart"/>
      <w:r w:rsidRPr="004579BD">
        <w:rPr>
          <w:rFonts w:ascii="Times New Roman" w:hAnsi="Times New Roman"/>
          <w:sz w:val="28"/>
          <w:szCs w:val="28"/>
        </w:rPr>
        <w:t>Рельєф</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сформований</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водозбірними</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площами</w:t>
      </w:r>
      <w:proofErr w:type="spellEnd"/>
      <w:r w:rsidRPr="004579BD">
        <w:rPr>
          <w:rFonts w:ascii="Times New Roman" w:hAnsi="Times New Roman"/>
          <w:sz w:val="28"/>
          <w:szCs w:val="28"/>
        </w:rPr>
        <w:t xml:space="preserve"> р. Конка, </w:t>
      </w:r>
      <w:proofErr w:type="spellStart"/>
      <w:r w:rsidRPr="004579BD">
        <w:rPr>
          <w:rFonts w:ascii="Times New Roman" w:hAnsi="Times New Roman"/>
          <w:sz w:val="28"/>
          <w:szCs w:val="28"/>
        </w:rPr>
        <w:t>що</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протікає</w:t>
      </w:r>
      <w:proofErr w:type="spellEnd"/>
      <w:r w:rsidRPr="004579BD">
        <w:rPr>
          <w:rFonts w:ascii="Times New Roman" w:hAnsi="Times New Roman"/>
          <w:sz w:val="28"/>
          <w:szCs w:val="28"/>
        </w:rPr>
        <w:t xml:space="preserve"> </w:t>
      </w:r>
      <w:r w:rsidRPr="004579BD">
        <w:rPr>
          <w:rFonts w:ascii="Times New Roman" w:hAnsi="Times New Roman"/>
          <w:sz w:val="28"/>
          <w:szCs w:val="28"/>
          <w:lang w:val="uk-UA"/>
        </w:rPr>
        <w:t>по території громади</w:t>
      </w:r>
      <w:r w:rsidRPr="004579BD">
        <w:rPr>
          <w:rFonts w:ascii="Times New Roman" w:hAnsi="Times New Roman"/>
          <w:sz w:val="28"/>
          <w:szCs w:val="28"/>
        </w:rPr>
        <w:t xml:space="preserve">, та </w:t>
      </w:r>
      <w:proofErr w:type="spellStart"/>
      <w:proofErr w:type="gramStart"/>
      <w:r w:rsidRPr="004579BD">
        <w:rPr>
          <w:rFonts w:ascii="Times New Roman" w:hAnsi="Times New Roman"/>
          <w:sz w:val="28"/>
          <w:szCs w:val="28"/>
        </w:rPr>
        <w:t>р</w:t>
      </w:r>
      <w:proofErr w:type="gramEnd"/>
      <w:r w:rsidRPr="004579BD">
        <w:rPr>
          <w:rFonts w:ascii="Times New Roman" w:hAnsi="Times New Roman"/>
          <w:sz w:val="28"/>
          <w:szCs w:val="28"/>
        </w:rPr>
        <w:t>ічк</w:t>
      </w:r>
      <w:r w:rsidRPr="004579BD">
        <w:rPr>
          <w:rFonts w:ascii="Times New Roman" w:hAnsi="Times New Roman"/>
          <w:sz w:val="28"/>
          <w:szCs w:val="28"/>
          <w:lang w:val="uk-UA"/>
        </w:rPr>
        <w:t>ою</w:t>
      </w:r>
      <w:proofErr w:type="spellEnd"/>
      <w:r w:rsidRPr="004579BD">
        <w:rPr>
          <w:rFonts w:ascii="Times New Roman" w:hAnsi="Times New Roman"/>
          <w:sz w:val="28"/>
          <w:szCs w:val="28"/>
        </w:rPr>
        <w:t xml:space="preserve"> </w:t>
      </w:r>
      <w:proofErr w:type="spellStart"/>
      <w:r w:rsidRPr="004579BD">
        <w:rPr>
          <w:rFonts w:ascii="Times New Roman" w:hAnsi="Times New Roman"/>
          <w:sz w:val="28"/>
          <w:szCs w:val="28"/>
        </w:rPr>
        <w:t>Комишуват</w:t>
      </w:r>
      <w:r w:rsidRPr="004579BD">
        <w:rPr>
          <w:rFonts w:ascii="Times New Roman" w:hAnsi="Times New Roman"/>
          <w:sz w:val="28"/>
          <w:szCs w:val="28"/>
          <w:lang w:val="uk-UA"/>
        </w:rPr>
        <w:t>ка</w:t>
      </w:r>
      <w:proofErr w:type="spellEnd"/>
      <w:r w:rsidRPr="004579BD">
        <w:rPr>
          <w:rFonts w:ascii="Times New Roman" w:hAnsi="Times New Roman"/>
          <w:sz w:val="28"/>
          <w:szCs w:val="28"/>
          <w:lang w:val="uk-UA"/>
        </w:rPr>
        <w:t xml:space="preserve">. </w:t>
      </w:r>
    </w:p>
    <w:p w:rsidR="008701A7" w:rsidRPr="004579BD" w:rsidRDefault="009F7A9F" w:rsidP="000F7B9C">
      <w:pPr>
        <w:shd w:val="clear" w:color="auto" w:fill="FFFFFF"/>
        <w:spacing w:after="135" w:line="240" w:lineRule="auto"/>
        <w:ind w:firstLine="708"/>
        <w:jc w:val="both"/>
        <w:rPr>
          <w:rFonts w:ascii="Times New Roman" w:hAnsi="Times New Roman" w:cs="Times New Roman"/>
          <w:sz w:val="28"/>
          <w:szCs w:val="28"/>
          <w:lang w:val="uk-UA"/>
        </w:rPr>
      </w:pPr>
      <w:r w:rsidRPr="004579BD">
        <w:rPr>
          <w:rFonts w:ascii="Times New Roman" w:hAnsi="Times New Roman"/>
          <w:sz w:val="28"/>
          <w:szCs w:val="28"/>
          <w:lang w:val="uk-UA"/>
        </w:rPr>
        <w:t>Одним</w:t>
      </w:r>
      <w:r w:rsidR="000B218B" w:rsidRPr="004579BD">
        <w:rPr>
          <w:rFonts w:ascii="Times New Roman" w:eastAsia="Times New Roman" w:hAnsi="Times New Roman" w:cs="Times New Roman"/>
          <w:sz w:val="28"/>
          <w:szCs w:val="28"/>
          <w:lang w:val="uk-UA"/>
        </w:rPr>
        <w:t>и з най</w:t>
      </w:r>
      <w:r w:rsidR="00BD373C" w:rsidRPr="004579BD">
        <w:rPr>
          <w:rFonts w:ascii="Times New Roman" w:eastAsia="Times New Roman" w:hAnsi="Times New Roman" w:cs="Times New Roman"/>
          <w:sz w:val="28"/>
          <w:szCs w:val="28"/>
          <w:lang w:val="uk-UA"/>
        </w:rPr>
        <w:t>гостріших екологічних проблем Комишуваської селищної ради є питання</w:t>
      </w:r>
      <w:r w:rsidR="000B218B" w:rsidRPr="004579BD">
        <w:rPr>
          <w:rFonts w:ascii="Times New Roman" w:eastAsia="Times New Roman" w:hAnsi="Times New Roman" w:cs="Times New Roman"/>
          <w:sz w:val="28"/>
          <w:szCs w:val="28"/>
          <w:lang w:val="uk-UA"/>
        </w:rPr>
        <w:t xml:space="preserve">, що пов’язані з відходами (їх утворення, накопичення, утилізація, вивіз  та ін.). </w:t>
      </w:r>
      <w:r w:rsidR="00A977BA" w:rsidRPr="004579BD">
        <w:rPr>
          <w:rFonts w:ascii="Times New Roman" w:hAnsi="Times New Roman" w:cs="Times New Roman"/>
          <w:sz w:val="28"/>
          <w:szCs w:val="28"/>
          <w:lang w:val="uk-UA"/>
        </w:rPr>
        <w:t>Серед усіх видів утворення відходів найбільший відсоток становлять тверді побутові відходи, від стану поводження з якими залежить екологічна безпека, благоустрій населених пунктів</w:t>
      </w:r>
      <w:r w:rsidR="003C1D4C" w:rsidRPr="004579BD">
        <w:rPr>
          <w:rFonts w:ascii="Times New Roman" w:hAnsi="Times New Roman" w:cs="Times New Roman"/>
          <w:sz w:val="28"/>
          <w:szCs w:val="28"/>
          <w:lang w:val="uk-UA"/>
        </w:rPr>
        <w:t>,</w:t>
      </w:r>
      <w:r w:rsidR="00A977BA" w:rsidRPr="004579BD">
        <w:rPr>
          <w:rFonts w:ascii="Times New Roman" w:hAnsi="Times New Roman" w:cs="Times New Roman"/>
          <w:sz w:val="28"/>
          <w:szCs w:val="28"/>
          <w:lang w:val="uk-UA"/>
        </w:rPr>
        <w:t xml:space="preserve"> здоров'я та благополуччя населення</w:t>
      </w:r>
      <w:r w:rsidR="003C1D4C" w:rsidRPr="004579BD">
        <w:rPr>
          <w:rFonts w:ascii="Times New Roman" w:hAnsi="Times New Roman" w:cs="Times New Roman"/>
          <w:sz w:val="28"/>
          <w:szCs w:val="28"/>
          <w:lang w:val="uk-UA"/>
        </w:rPr>
        <w:t xml:space="preserve"> ради</w:t>
      </w:r>
      <w:r w:rsidR="00A977BA" w:rsidRPr="004579BD">
        <w:rPr>
          <w:rFonts w:ascii="Times New Roman" w:hAnsi="Times New Roman" w:cs="Times New Roman"/>
          <w:sz w:val="28"/>
          <w:szCs w:val="28"/>
          <w:lang w:val="uk-UA"/>
        </w:rPr>
        <w:t xml:space="preserve">. </w:t>
      </w:r>
    </w:p>
    <w:p w:rsidR="000B218B" w:rsidRPr="004579BD" w:rsidRDefault="00A977BA" w:rsidP="000F7B9C">
      <w:pPr>
        <w:shd w:val="clear" w:color="auto" w:fill="FFFFFF"/>
        <w:spacing w:after="135" w:line="240" w:lineRule="auto"/>
        <w:ind w:firstLine="708"/>
        <w:jc w:val="both"/>
        <w:rPr>
          <w:rFonts w:ascii="Times New Roman" w:eastAsia="Times New Roman" w:hAnsi="Times New Roman" w:cs="Times New Roman"/>
          <w:sz w:val="28"/>
          <w:szCs w:val="28"/>
        </w:rPr>
      </w:pPr>
      <w:proofErr w:type="spellStart"/>
      <w:r w:rsidRPr="004579BD">
        <w:rPr>
          <w:rFonts w:ascii="Times New Roman" w:hAnsi="Times New Roman" w:cs="Times New Roman"/>
          <w:b/>
          <w:i/>
          <w:sz w:val="28"/>
          <w:szCs w:val="28"/>
        </w:rPr>
        <w:t>Отже</w:t>
      </w:r>
      <w:proofErr w:type="spellEnd"/>
      <w:r w:rsidRPr="004579BD">
        <w:rPr>
          <w:rFonts w:ascii="Times New Roman" w:hAnsi="Times New Roman" w:cs="Times New Roman"/>
          <w:b/>
          <w:i/>
          <w:sz w:val="28"/>
          <w:szCs w:val="28"/>
        </w:rPr>
        <w:t xml:space="preserve">, </w:t>
      </w:r>
      <w:proofErr w:type="spellStart"/>
      <w:r w:rsidRPr="004579BD">
        <w:rPr>
          <w:rFonts w:ascii="Times New Roman" w:hAnsi="Times New Roman" w:cs="Times New Roman"/>
          <w:b/>
          <w:i/>
          <w:sz w:val="28"/>
          <w:szCs w:val="28"/>
        </w:rPr>
        <w:t>ступінь</w:t>
      </w:r>
      <w:proofErr w:type="spellEnd"/>
      <w:r w:rsidRPr="004579BD">
        <w:rPr>
          <w:rFonts w:ascii="Times New Roman" w:hAnsi="Times New Roman" w:cs="Times New Roman"/>
          <w:b/>
          <w:i/>
          <w:sz w:val="28"/>
          <w:szCs w:val="28"/>
        </w:rPr>
        <w:t xml:space="preserve"> надання </w:t>
      </w:r>
      <w:proofErr w:type="spellStart"/>
      <w:r w:rsidRPr="004579BD">
        <w:rPr>
          <w:rFonts w:ascii="Times New Roman" w:hAnsi="Times New Roman" w:cs="Times New Roman"/>
          <w:b/>
          <w:i/>
          <w:sz w:val="28"/>
          <w:szCs w:val="28"/>
        </w:rPr>
        <w:t>населенню</w:t>
      </w:r>
      <w:proofErr w:type="spellEnd"/>
      <w:r w:rsidRPr="004579BD">
        <w:rPr>
          <w:rFonts w:ascii="Times New Roman" w:hAnsi="Times New Roman" w:cs="Times New Roman"/>
          <w:b/>
          <w:i/>
          <w:sz w:val="28"/>
          <w:szCs w:val="28"/>
        </w:rPr>
        <w:t xml:space="preserve"> </w:t>
      </w:r>
      <w:proofErr w:type="spellStart"/>
      <w:r w:rsidRPr="004579BD">
        <w:rPr>
          <w:rFonts w:ascii="Times New Roman" w:hAnsi="Times New Roman" w:cs="Times New Roman"/>
          <w:b/>
          <w:i/>
          <w:sz w:val="28"/>
          <w:szCs w:val="28"/>
        </w:rPr>
        <w:t>планово-регулярних</w:t>
      </w:r>
      <w:proofErr w:type="spellEnd"/>
      <w:r w:rsidRPr="004579BD">
        <w:rPr>
          <w:rFonts w:ascii="Times New Roman" w:hAnsi="Times New Roman" w:cs="Times New Roman"/>
          <w:b/>
          <w:i/>
          <w:sz w:val="28"/>
          <w:szCs w:val="28"/>
        </w:rPr>
        <w:t xml:space="preserve"> </w:t>
      </w:r>
      <w:proofErr w:type="spellStart"/>
      <w:r w:rsidRPr="004579BD">
        <w:rPr>
          <w:rFonts w:ascii="Times New Roman" w:hAnsi="Times New Roman" w:cs="Times New Roman"/>
          <w:b/>
          <w:i/>
          <w:sz w:val="28"/>
          <w:szCs w:val="28"/>
        </w:rPr>
        <w:t>послуг</w:t>
      </w:r>
      <w:proofErr w:type="spellEnd"/>
      <w:r w:rsidRPr="004579BD">
        <w:rPr>
          <w:rFonts w:ascii="Times New Roman" w:hAnsi="Times New Roman" w:cs="Times New Roman"/>
          <w:b/>
          <w:i/>
          <w:sz w:val="28"/>
          <w:szCs w:val="28"/>
        </w:rPr>
        <w:t xml:space="preserve"> щодо </w:t>
      </w:r>
      <w:proofErr w:type="spellStart"/>
      <w:r w:rsidRPr="004579BD">
        <w:rPr>
          <w:rFonts w:ascii="Times New Roman" w:hAnsi="Times New Roman" w:cs="Times New Roman"/>
          <w:b/>
          <w:i/>
          <w:sz w:val="28"/>
          <w:szCs w:val="28"/>
        </w:rPr>
        <w:t>збирання</w:t>
      </w:r>
      <w:proofErr w:type="spellEnd"/>
      <w:r w:rsidRPr="004579BD">
        <w:rPr>
          <w:rFonts w:ascii="Times New Roman" w:hAnsi="Times New Roman" w:cs="Times New Roman"/>
          <w:b/>
          <w:i/>
          <w:sz w:val="28"/>
          <w:szCs w:val="28"/>
        </w:rPr>
        <w:t xml:space="preserve">, </w:t>
      </w:r>
      <w:proofErr w:type="spellStart"/>
      <w:r w:rsidRPr="004579BD">
        <w:rPr>
          <w:rFonts w:ascii="Times New Roman" w:hAnsi="Times New Roman" w:cs="Times New Roman"/>
          <w:b/>
          <w:i/>
          <w:sz w:val="28"/>
          <w:szCs w:val="28"/>
        </w:rPr>
        <w:t>транспортування</w:t>
      </w:r>
      <w:proofErr w:type="spellEnd"/>
      <w:r w:rsidRPr="004579BD">
        <w:rPr>
          <w:rFonts w:ascii="Times New Roman" w:hAnsi="Times New Roman" w:cs="Times New Roman"/>
          <w:b/>
          <w:i/>
          <w:sz w:val="28"/>
          <w:szCs w:val="28"/>
        </w:rPr>
        <w:t xml:space="preserve"> та </w:t>
      </w:r>
      <w:proofErr w:type="spellStart"/>
      <w:r w:rsidRPr="004579BD">
        <w:rPr>
          <w:rFonts w:ascii="Times New Roman" w:hAnsi="Times New Roman" w:cs="Times New Roman"/>
          <w:b/>
          <w:i/>
          <w:sz w:val="28"/>
          <w:szCs w:val="28"/>
        </w:rPr>
        <w:t>утилізації</w:t>
      </w:r>
      <w:proofErr w:type="spellEnd"/>
      <w:r w:rsidRPr="004579BD">
        <w:rPr>
          <w:rFonts w:ascii="Times New Roman" w:hAnsi="Times New Roman" w:cs="Times New Roman"/>
          <w:b/>
          <w:i/>
          <w:sz w:val="28"/>
          <w:szCs w:val="28"/>
        </w:rPr>
        <w:t xml:space="preserve"> </w:t>
      </w:r>
      <w:proofErr w:type="spellStart"/>
      <w:r w:rsidRPr="004579BD">
        <w:rPr>
          <w:rFonts w:ascii="Times New Roman" w:hAnsi="Times New Roman" w:cs="Times New Roman"/>
          <w:b/>
          <w:i/>
          <w:sz w:val="28"/>
          <w:szCs w:val="28"/>
        </w:rPr>
        <w:t>відходів</w:t>
      </w:r>
      <w:proofErr w:type="spellEnd"/>
      <w:r w:rsidRPr="004579BD">
        <w:rPr>
          <w:rFonts w:ascii="Times New Roman" w:hAnsi="Times New Roman" w:cs="Times New Roman"/>
          <w:b/>
          <w:i/>
          <w:sz w:val="28"/>
          <w:szCs w:val="28"/>
        </w:rPr>
        <w:t xml:space="preserve"> </w:t>
      </w:r>
      <w:proofErr w:type="spellStart"/>
      <w:r w:rsidRPr="004579BD">
        <w:rPr>
          <w:rFonts w:ascii="Times New Roman" w:hAnsi="Times New Roman" w:cs="Times New Roman"/>
          <w:b/>
          <w:i/>
          <w:sz w:val="28"/>
          <w:szCs w:val="28"/>
        </w:rPr>
        <w:t>є</w:t>
      </w:r>
      <w:proofErr w:type="spellEnd"/>
      <w:r w:rsidRPr="004579BD">
        <w:rPr>
          <w:rFonts w:ascii="Times New Roman" w:hAnsi="Times New Roman" w:cs="Times New Roman"/>
          <w:b/>
          <w:i/>
          <w:sz w:val="28"/>
          <w:szCs w:val="28"/>
        </w:rPr>
        <w:t xml:space="preserve"> </w:t>
      </w:r>
      <w:proofErr w:type="spellStart"/>
      <w:r w:rsidRPr="004579BD">
        <w:rPr>
          <w:rFonts w:ascii="Times New Roman" w:hAnsi="Times New Roman" w:cs="Times New Roman"/>
          <w:b/>
          <w:i/>
          <w:sz w:val="28"/>
          <w:szCs w:val="28"/>
        </w:rPr>
        <w:t>певним</w:t>
      </w:r>
      <w:proofErr w:type="spellEnd"/>
      <w:r w:rsidRPr="004579BD">
        <w:rPr>
          <w:rFonts w:ascii="Times New Roman" w:hAnsi="Times New Roman" w:cs="Times New Roman"/>
          <w:b/>
          <w:i/>
          <w:sz w:val="28"/>
          <w:szCs w:val="28"/>
        </w:rPr>
        <w:t xml:space="preserve"> </w:t>
      </w:r>
      <w:proofErr w:type="spellStart"/>
      <w:r w:rsidRPr="004579BD">
        <w:rPr>
          <w:rFonts w:ascii="Times New Roman" w:hAnsi="Times New Roman" w:cs="Times New Roman"/>
          <w:b/>
          <w:i/>
          <w:sz w:val="28"/>
          <w:szCs w:val="28"/>
        </w:rPr>
        <w:t>показником</w:t>
      </w:r>
      <w:proofErr w:type="spellEnd"/>
      <w:r w:rsidRPr="004579BD">
        <w:rPr>
          <w:rFonts w:ascii="Times New Roman" w:hAnsi="Times New Roman" w:cs="Times New Roman"/>
          <w:b/>
          <w:i/>
          <w:sz w:val="28"/>
          <w:szCs w:val="28"/>
        </w:rPr>
        <w:t xml:space="preserve"> </w:t>
      </w:r>
      <w:proofErr w:type="spellStart"/>
      <w:proofErr w:type="gramStart"/>
      <w:r w:rsidRPr="004579BD">
        <w:rPr>
          <w:rFonts w:ascii="Times New Roman" w:hAnsi="Times New Roman" w:cs="Times New Roman"/>
          <w:b/>
          <w:i/>
          <w:sz w:val="28"/>
          <w:szCs w:val="28"/>
        </w:rPr>
        <w:t>р</w:t>
      </w:r>
      <w:proofErr w:type="gramEnd"/>
      <w:r w:rsidRPr="004579BD">
        <w:rPr>
          <w:rFonts w:ascii="Times New Roman" w:hAnsi="Times New Roman" w:cs="Times New Roman"/>
          <w:b/>
          <w:i/>
          <w:sz w:val="28"/>
          <w:szCs w:val="28"/>
        </w:rPr>
        <w:t>івня</w:t>
      </w:r>
      <w:proofErr w:type="spellEnd"/>
      <w:r w:rsidRPr="004579BD">
        <w:rPr>
          <w:rFonts w:ascii="Times New Roman" w:hAnsi="Times New Roman" w:cs="Times New Roman"/>
          <w:b/>
          <w:i/>
          <w:sz w:val="28"/>
          <w:szCs w:val="28"/>
        </w:rPr>
        <w:t xml:space="preserve"> </w:t>
      </w:r>
      <w:proofErr w:type="spellStart"/>
      <w:r w:rsidRPr="004579BD">
        <w:rPr>
          <w:rFonts w:ascii="Times New Roman" w:hAnsi="Times New Roman" w:cs="Times New Roman"/>
          <w:b/>
          <w:i/>
          <w:sz w:val="28"/>
          <w:szCs w:val="28"/>
        </w:rPr>
        <w:t>життя</w:t>
      </w:r>
      <w:proofErr w:type="spellEnd"/>
      <w:r w:rsidRPr="004579BD">
        <w:rPr>
          <w:rFonts w:ascii="Times New Roman" w:hAnsi="Times New Roman" w:cs="Times New Roman"/>
          <w:b/>
          <w:i/>
          <w:sz w:val="28"/>
          <w:szCs w:val="28"/>
        </w:rPr>
        <w:t xml:space="preserve"> громадян</w:t>
      </w:r>
      <w:r w:rsidRPr="004579BD">
        <w:rPr>
          <w:rFonts w:ascii="Times New Roman" w:hAnsi="Times New Roman" w:cs="Times New Roman"/>
          <w:sz w:val="28"/>
          <w:szCs w:val="28"/>
        </w:rPr>
        <w:t>.</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xml:space="preserve">      У </w:t>
      </w:r>
      <w:proofErr w:type="spellStart"/>
      <w:r w:rsidRPr="004579BD">
        <w:rPr>
          <w:rFonts w:ascii="Times New Roman" w:eastAsia="Times New Roman" w:hAnsi="Times New Roman" w:cs="Times New Roman"/>
          <w:sz w:val="28"/>
          <w:szCs w:val="28"/>
        </w:rPr>
        <w:t>населених</w:t>
      </w:r>
      <w:proofErr w:type="spellEnd"/>
      <w:r w:rsidRPr="004579BD">
        <w:rPr>
          <w:rFonts w:ascii="Times New Roman" w:eastAsia="Times New Roman" w:hAnsi="Times New Roman" w:cs="Times New Roman"/>
          <w:sz w:val="28"/>
          <w:szCs w:val="28"/>
        </w:rPr>
        <w:t xml:space="preserve"> пунктах </w:t>
      </w:r>
      <w:r w:rsidR="00BD373C" w:rsidRPr="004579BD">
        <w:rPr>
          <w:rFonts w:ascii="Times New Roman" w:eastAsia="Times New Roman" w:hAnsi="Times New Roman" w:cs="Times New Roman"/>
          <w:sz w:val="28"/>
          <w:szCs w:val="28"/>
          <w:lang w:val="uk-UA"/>
        </w:rPr>
        <w:t xml:space="preserve"> Комишуваської селищної ради </w:t>
      </w:r>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проживає</w:t>
      </w:r>
      <w:proofErr w:type="spellEnd"/>
      <w:r w:rsidRPr="004579BD">
        <w:rPr>
          <w:rFonts w:ascii="Times New Roman" w:eastAsia="Times New Roman" w:hAnsi="Times New Roman" w:cs="Times New Roman"/>
          <w:sz w:val="28"/>
          <w:szCs w:val="28"/>
        </w:rPr>
        <w:t xml:space="preserve"> </w:t>
      </w:r>
      <w:r w:rsidR="00BD373C" w:rsidRPr="004579BD">
        <w:rPr>
          <w:rFonts w:ascii="Times New Roman" w:eastAsia="Times New Roman" w:hAnsi="Times New Roman" w:cs="Times New Roman"/>
          <w:sz w:val="28"/>
          <w:szCs w:val="28"/>
          <w:lang w:val="uk-UA"/>
        </w:rPr>
        <w:t>13046</w:t>
      </w:r>
      <w:r w:rsidR="00BD373C" w:rsidRPr="004579BD">
        <w:rPr>
          <w:rFonts w:ascii="Times New Roman" w:eastAsia="Times New Roman" w:hAnsi="Times New Roman" w:cs="Times New Roman"/>
          <w:sz w:val="28"/>
          <w:szCs w:val="28"/>
        </w:rPr>
        <w:t xml:space="preserve"> тис. осіб</w:t>
      </w:r>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які</w:t>
      </w:r>
      <w:proofErr w:type="spellEnd"/>
      <w:r w:rsidRPr="004579BD">
        <w:rPr>
          <w:rFonts w:ascii="Times New Roman" w:eastAsia="Times New Roman" w:hAnsi="Times New Roman" w:cs="Times New Roman"/>
          <w:sz w:val="28"/>
          <w:szCs w:val="28"/>
        </w:rPr>
        <w:t xml:space="preserve"> разом </w:t>
      </w:r>
      <w:proofErr w:type="spellStart"/>
      <w:r w:rsidRPr="004579BD">
        <w:rPr>
          <w:rFonts w:ascii="Times New Roman" w:eastAsia="Times New Roman" w:hAnsi="Times New Roman" w:cs="Times New Roman"/>
          <w:sz w:val="28"/>
          <w:szCs w:val="28"/>
        </w:rPr>
        <w:t>з</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промислово-господарським</w:t>
      </w:r>
      <w:proofErr w:type="spellEnd"/>
      <w:r w:rsidRPr="004579BD">
        <w:rPr>
          <w:rFonts w:ascii="Times New Roman" w:eastAsia="Times New Roman" w:hAnsi="Times New Roman" w:cs="Times New Roman"/>
          <w:sz w:val="28"/>
          <w:szCs w:val="28"/>
        </w:rPr>
        <w:t xml:space="preserve"> комплексом </w:t>
      </w:r>
      <w:proofErr w:type="spellStart"/>
      <w:r w:rsidRPr="004579BD">
        <w:rPr>
          <w:rFonts w:ascii="Times New Roman" w:eastAsia="Times New Roman" w:hAnsi="Times New Roman" w:cs="Times New Roman"/>
          <w:sz w:val="28"/>
          <w:szCs w:val="28"/>
        </w:rPr>
        <w:t>створюють</w:t>
      </w:r>
      <w:proofErr w:type="spellEnd"/>
      <w:r w:rsidRPr="004579BD">
        <w:rPr>
          <w:rFonts w:ascii="Times New Roman" w:eastAsia="Times New Roman" w:hAnsi="Times New Roman" w:cs="Times New Roman"/>
          <w:sz w:val="28"/>
          <w:szCs w:val="28"/>
        </w:rPr>
        <w:t xml:space="preserve"> </w:t>
      </w:r>
      <w:r w:rsidR="00BD373C" w:rsidRPr="004579BD">
        <w:rPr>
          <w:rFonts w:ascii="Times New Roman" w:eastAsia="Times New Roman" w:hAnsi="Times New Roman" w:cs="Times New Roman"/>
          <w:sz w:val="28"/>
          <w:szCs w:val="28"/>
          <w:lang w:val="uk-UA"/>
        </w:rPr>
        <w:t>орієнтовно</w:t>
      </w:r>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біля</w:t>
      </w:r>
      <w:proofErr w:type="spellEnd"/>
      <w:r w:rsidRPr="004579BD">
        <w:rPr>
          <w:rFonts w:ascii="Times New Roman" w:eastAsia="Times New Roman" w:hAnsi="Times New Roman" w:cs="Times New Roman"/>
          <w:sz w:val="28"/>
          <w:szCs w:val="28"/>
        </w:rPr>
        <w:t xml:space="preserve"> </w:t>
      </w:r>
      <w:r w:rsidR="00BD373C" w:rsidRPr="004579BD">
        <w:rPr>
          <w:rFonts w:ascii="Times New Roman" w:eastAsia="Times New Roman" w:hAnsi="Times New Roman" w:cs="Times New Roman"/>
          <w:sz w:val="28"/>
          <w:szCs w:val="28"/>
          <w:lang w:val="uk-UA"/>
        </w:rPr>
        <w:t>1</w:t>
      </w:r>
      <w:r w:rsidR="00277262" w:rsidRPr="004579BD">
        <w:rPr>
          <w:rFonts w:ascii="Times New Roman" w:eastAsia="Times New Roman" w:hAnsi="Times New Roman" w:cs="Times New Roman"/>
          <w:sz w:val="28"/>
          <w:szCs w:val="28"/>
          <w:lang w:val="uk-UA"/>
        </w:rPr>
        <w:t>6</w:t>
      </w:r>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тис</w:t>
      </w:r>
      <w:proofErr w:type="gramStart"/>
      <w:r w:rsidRPr="004579BD">
        <w:rPr>
          <w:rFonts w:ascii="Times New Roman" w:eastAsia="Times New Roman" w:hAnsi="Times New Roman" w:cs="Times New Roman"/>
          <w:sz w:val="28"/>
          <w:szCs w:val="28"/>
        </w:rPr>
        <w:t>.к</w:t>
      </w:r>
      <w:proofErr w:type="gramEnd"/>
      <w:r w:rsidRPr="004579BD">
        <w:rPr>
          <w:rFonts w:ascii="Times New Roman" w:eastAsia="Times New Roman" w:hAnsi="Times New Roman" w:cs="Times New Roman"/>
          <w:sz w:val="28"/>
          <w:szCs w:val="28"/>
        </w:rPr>
        <w:t>уб.м</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твердих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побутових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відходів</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яких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централізованим</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збором</w:t>
      </w:r>
      <w:proofErr w:type="spellEnd"/>
      <w:r w:rsidRPr="004579BD">
        <w:rPr>
          <w:rFonts w:ascii="Times New Roman" w:eastAsia="Times New Roman" w:hAnsi="Times New Roman" w:cs="Times New Roman"/>
          <w:sz w:val="28"/>
          <w:szCs w:val="28"/>
        </w:rPr>
        <w:t xml:space="preserve"> </w:t>
      </w:r>
      <w:r w:rsidR="00BD373C" w:rsidRPr="004579BD">
        <w:rPr>
          <w:rFonts w:ascii="Times New Roman" w:eastAsia="Times New Roman" w:hAnsi="Times New Roman" w:cs="Times New Roman"/>
          <w:sz w:val="28"/>
          <w:szCs w:val="28"/>
          <w:lang w:val="uk-UA"/>
        </w:rPr>
        <w:t>о</w:t>
      </w:r>
      <w:proofErr w:type="spellStart"/>
      <w:r w:rsidRPr="004579BD">
        <w:rPr>
          <w:rFonts w:ascii="Times New Roman" w:eastAsia="Times New Roman" w:hAnsi="Times New Roman" w:cs="Times New Roman"/>
          <w:sz w:val="28"/>
          <w:szCs w:val="28"/>
        </w:rPr>
        <w:t>хоплено</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лише</w:t>
      </w:r>
      <w:proofErr w:type="spellEnd"/>
      <w:r w:rsidRPr="004579BD">
        <w:rPr>
          <w:rFonts w:ascii="Times New Roman" w:eastAsia="Times New Roman" w:hAnsi="Times New Roman" w:cs="Times New Roman"/>
          <w:sz w:val="28"/>
          <w:szCs w:val="28"/>
        </w:rPr>
        <w:t xml:space="preserve"> </w:t>
      </w:r>
      <w:r w:rsidR="00277262" w:rsidRPr="004579BD">
        <w:rPr>
          <w:rFonts w:ascii="Times New Roman" w:eastAsia="Times New Roman" w:hAnsi="Times New Roman" w:cs="Times New Roman"/>
          <w:sz w:val="28"/>
          <w:szCs w:val="28"/>
          <w:lang w:val="uk-UA"/>
        </w:rPr>
        <w:t>5</w:t>
      </w:r>
      <w:r w:rsidRPr="004579BD">
        <w:rPr>
          <w:rFonts w:ascii="Times New Roman" w:eastAsia="Times New Roman" w:hAnsi="Times New Roman" w:cs="Times New Roman"/>
          <w:sz w:val="28"/>
          <w:szCs w:val="28"/>
        </w:rPr>
        <w:t xml:space="preserve">,0 </w:t>
      </w:r>
      <w:proofErr w:type="spellStart"/>
      <w:r w:rsidRPr="004579BD">
        <w:rPr>
          <w:rFonts w:ascii="Times New Roman" w:eastAsia="Times New Roman" w:hAnsi="Times New Roman" w:cs="Times New Roman"/>
          <w:sz w:val="28"/>
          <w:szCs w:val="28"/>
        </w:rPr>
        <w:t>тис.куб.м</w:t>
      </w:r>
      <w:proofErr w:type="spellEnd"/>
      <w:r w:rsidRPr="004579BD">
        <w:rPr>
          <w:rFonts w:ascii="Times New Roman" w:eastAsia="Times New Roman" w:hAnsi="Times New Roman" w:cs="Times New Roman"/>
          <w:sz w:val="28"/>
          <w:szCs w:val="28"/>
        </w:rPr>
        <w:t xml:space="preserve"> (</w:t>
      </w:r>
      <w:r w:rsidR="00277262" w:rsidRPr="004579BD">
        <w:rPr>
          <w:rFonts w:ascii="Times New Roman" w:eastAsia="Times New Roman" w:hAnsi="Times New Roman" w:cs="Times New Roman"/>
          <w:sz w:val="28"/>
          <w:szCs w:val="28"/>
          <w:lang w:val="uk-UA"/>
        </w:rPr>
        <w:t>31,2</w:t>
      </w:r>
      <w:r w:rsidRPr="004579BD">
        <w:rPr>
          <w:rFonts w:ascii="Times New Roman" w:eastAsia="Times New Roman" w:hAnsi="Times New Roman" w:cs="Times New Roman"/>
          <w:sz w:val="28"/>
          <w:szCs w:val="28"/>
        </w:rPr>
        <w:t xml:space="preserve"> %), </w:t>
      </w:r>
      <w:proofErr w:type="spellStart"/>
      <w:r w:rsidRPr="004579BD">
        <w:rPr>
          <w:rFonts w:ascii="Times New Roman" w:eastAsia="Times New Roman" w:hAnsi="Times New Roman" w:cs="Times New Roman"/>
          <w:sz w:val="28"/>
          <w:szCs w:val="28"/>
        </w:rPr>
        <w:t>решта</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вивозиться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стихійно</w:t>
      </w:r>
      <w:proofErr w:type="spellEnd"/>
      <w:r w:rsidRPr="004579BD">
        <w:rPr>
          <w:rFonts w:ascii="Times New Roman" w:eastAsia="Times New Roman" w:hAnsi="Times New Roman" w:cs="Times New Roman"/>
          <w:sz w:val="28"/>
          <w:szCs w:val="28"/>
        </w:rPr>
        <w:t>.</w:t>
      </w:r>
      <w:r w:rsidR="003C1D4C" w:rsidRPr="004579BD">
        <w:rPr>
          <w:rFonts w:ascii="Times New Roman" w:eastAsia="Times New Roman" w:hAnsi="Times New Roman" w:cs="Times New Roman"/>
          <w:sz w:val="28"/>
          <w:szCs w:val="28"/>
          <w:lang w:val="uk-UA"/>
        </w:rPr>
        <w:t xml:space="preserve"> </w:t>
      </w:r>
      <w:r w:rsidR="004B4D67" w:rsidRPr="004579BD">
        <w:rPr>
          <w:rFonts w:ascii="Times New Roman" w:eastAsia="Times New Roman" w:hAnsi="Times New Roman" w:cs="Times New Roman"/>
          <w:sz w:val="28"/>
          <w:szCs w:val="28"/>
          <w:lang w:val="uk-UA"/>
        </w:rPr>
        <w:t>Р</w:t>
      </w:r>
      <w:r w:rsidR="003C1D4C" w:rsidRPr="004579BD">
        <w:rPr>
          <w:rFonts w:ascii="Times New Roman" w:eastAsia="Times New Roman" w:hAnsi="Times New Roman" w:cs="Times New Roman"/>
          <w:sz w:val="28"/>
          <w:szCs w:val="28"/>
          <w:lang w:val="uk-UA"/>
        </w:rPr>
        <w:t>озрахункові норми утворення відходів таблиця № 1.</w:t>
      </w:r>
    </w:p>
    <w:p w:rsidR="003C1D4C" w:rsidRPr="004579BD" w:rsidRDefault="003C1D4C" w:rsidP="003C1D4C">
      <w:pPr>
        <w:shd w:val="clear" w:color="auto" w:fill="FFFFFF"/>
        <w:spacing w:before="100" w:beforeAutospacing="1" w:after="100" w:afterAutospacing="1" w:line="240" w:lineRule="auto"/>
        <w:jc w:val="right"/>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Таблиця № 1</w:t>
      </w:r>
    </w:p>
    <w:p w:rsidR="003C1D4C" w:rsidRPr="004579BD" w:rsidRDefault="003C1D4C" w:rsidP="003C1D4C">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Норми утворення побутових відходів</w:t>
      </w:r>
    </w:p>
    <w:tbl>
      <w:tblPr>
        <w:tblW w:w="9285"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tblPr>
      <w:tblGrid>
        <w:gridCol w:w="1340"/>
        <w:gridCol w:w="3536"/>
        <w:gridCol w:w="1234"/>
        <w:gridCol w:w="1774"/>
        <w:gridCol w:w="1380"/>
        <w:gridCol w:w="21"/>
      </w:tblGrid>
      <w:tr w:rsidR="003C1D4C" w:rsidRPr="004579BD" w:rsidTr="003C1D4C">
        <w:trPr>
          <w:gridAfter w:val="1"/>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w:t>
            </w:r>
            <w:proofErr w:type="spellEnd"/>
            <w:r w:rsidRPr="004579BD">
              <w:rPr>
                <w:rFonts w:ascii="Times New Roman" w:eastAsia="Times New Roman" w:hAnsi="Times New Roman" w:cs="Times New Roman"/>
                <w:sz w:val="28"/>
                <w:szCs w:val="28"/>
              </w:rPr>
              <w:t>/</w:t>
            </w:r>
            <w:proofErr w:type="spellStart"/>
            <w:proofErr w:type="gramStart"/>
            <w:r w:rsidRPr="004579BD">
              <w:rPr>
                <w:rFonts w:ascii="Times New Roman" w:eastAsia="Times New Roman" w:hAnsi="Times New Roman" w:cs="Times New Roman"/>
                <w:sz w:val="28"/>
                <w:szCs w:val="28"/>
              </w:rPr>
              <w:t>п</w:t>
            </w:r>
            <w:proofErr w:type="spellEnd"/>
            <w:proofErr w:type="gram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Найменування</w:t>
            </w:r>
            <w:proofErr w:type="spellEnd"/>
            <w:r w:rsidRPr="004579BD">
              <w:rPr>
                <w:rFonts w:ascii="Times New Roman" w:eastAsia="Times New Roman" w:hAnsi="Times New Roman" w:cs="Times New Roman"/>
                <w:sz w:val="28"/>
                <w:szCs w:val="28"/>
              </w:rPr>
              <w:t xml:space="preserve"> об’єкті</w:t>
            </w:r>
            <w:proofErr w:type="gramStart"/>
            <w:r w:rsidRPr="004579BD">
              <w:rPr>
                <w:rFonts w:ascii="Times New Roman" w:eastAsia="Times New Roman" w:hAnsi="Times New Roman" w:cs="Times New Roman"/>
                <w:sz w:val="28"/>
                <w:szCs w:val="28"/>
              </w:rPr>
              <w:t>в</w:t>
            </w:r>
            <w:proofErr w:type="gram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Середньорічні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норми</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утворення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побутових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відході</w:t>
            </w:r>
            <w:proofErr w:type="gramStart"/>
            <w:r w:rsidRPr="004579BD">
              <w:rPr>
                <w:rFonts w:ascii="Times New Roman" w:eastAsia="Times New Roman" w:hAnsi="Times New Roman" w:cs="Times New Roman"/>
                <w:sz w:val="28"/>
                <w:szCs w:val="28"/>
              </w:rPr>
              <w:t>в</w:t>
            </w:r>
            <w:proofErr w:type="spellEnd"/>
            <w:proofErr w:type="gramEnd"/>
            <w:r w:rsidRPr="004579BD">
              <w:rPr>
                <w:rFonts w:ascii="Times New Roman" w:eastAsia="Times New Roman" w:hAnsi="Times New Roman" w:cs="Times New Roman"/>
                <w:sz w:val="28"/>
                <w:szCs w:val="28"/>
              </w:rPr>
              <w:t xml:space="preserve"> на одну </w:t>
            </w:r>
            <w:proofErr w:type="spellStart"/>
            <w:r w:rsidRPr="004579BD">
              <w:rPr>
                <w:rFonts w:ascii="Times New Roman" w:eastAsia="Times New Roman" w:hAnsi="Times New Roman" w:cs="Times New Roman"/>
                <w:sz w:val="28"/>
                <w:szCs w:val="28"/>
              </w:rPr>
              <w:t>розра-хункову</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одиницю</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proofErr w:type="gramStart"/>
            <w:r w:rsidRPr="004579BD">
              <w:rPr>
                <w:rFonts w:ascii="Times New Roman" w:eastAsia="Times New Roman" w:hAnsi="Times New Roman" w:cs="Times New Roman"/>
                <w:sz w:val="28"/>
                <w:szCs w:val="28"/>
              </w:rPr>
              <w:t>Щ</w:t>
            </w:r>
            <w:proofErr w:type="gramEnd"/>
            <w:r w:rsidRPr="004579BD">
              <w:rPr>
                <w:rFonts w:ascii="Times New Roman" w:eastAsia="Times New Roman" w:hAnsi="Times New Roman" w:cs="Times New Roman"/>
                <w:sz w:val="28"/>
                <w:szCs w:val="28"/>
              </w:rPr>
              <w:t>ільність</w:t>
            </w:r>
            <w:proofErr w:type="spellEnd"/>
          </w:p>
        </w:tc>
      </w:tr>
      <w:tr w:rsidR="003C1D4C" w:rsidRPr="004579BD" w:rsidTr="003C1D4C">
        <w:trPr>
          <w:gridAfter w:val="1"/>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кг</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куб. м</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gramStart"/>
            <w:r w:rsidRPr="004579BD">
              <w:rPr>
                <w:rFonts w:ascii="Times New Roman" w:eastAsia="Times New Roman" w:hAnsi="Times New Roman" w:cs="Times New Roman"/>
                <w:sz w:val="28"/>
                <w:szCs w:val="28"/>
              </w:rPr>
              <w:t>кг</w:t>
            </w:r>
            <w:proofErr w:type="gramEnd"/>
            <w:r w:rsidRPr="004579BD">
              <w:rPr>
                <w:rFonts w:ascii="Times New Roman" w:eastAsia="Times New Roman" w:hAnsi="Times New Roman" w:cs="Times New Roman"/>
                <w:sz w:val="28"/>
                <w:szCs w:val="28"/>
              </w:rPr>
              <w:t>/куб. м</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Тверді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побутові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відходи</w:t>
            </w:r>
            <w:proofErr w:type="spellEnd"/>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Житлові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будинки</w:t>
            </w:r>
            <w:proofErr w:type="spellEnd"/>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lastRenderedPageBreak/>
              <w:t>1.1.1.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Багатоквартирні</w:t>
            </w:r>
            <w:proofErr w:type="spellEnd"/>
            <w:r w:rsidRPr="004579BD">
              <w:rPr>
                <w:rFonts w:ascii="Times New Roman" w:eastAsia="Times New Roman" w:hAnsi="Times New Roman" w:cs="Times New Roman"/>
                <w:sz w:val="28"/>
                <w:szCs w:val="28"/>
              </w:rPr>
              <w:t xml:space="preserve"> та </w:t>
            </w:r>
            <w:proofErr w:type="spellStart"/>
            <w:r w:rsidRPr="004579BD">
              <w:rPr>
                <w:rFonts w:ascii="Times New Roman" w:eastAsia="Times New Roman" w:hAnsi="Times New Roman" w:cs="Times New Roman"/>
                <w:sz w:val="28"/>
                <w:szCs w:val="28"/>
              </w:rPr>
              <w:t>одноквартирні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будинки</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наявністю</w:t>
            </w:r>
            <w:proofErr w:type="spellEnd"/>
            <w:r w:rsidRPr="004579BD">
              <w:rPr>
                <w:rFonts w:ascii="Times New Roman" w:eastAsia="Times New Roman" w:hAnsi="Times New Roman" w:cs="Times New Roman"/>
                <w:sz w:val="28"/>
                <w:szCs w:val="28"/>
              </w:rPr>
              <w:t xml:space="preserve"> </w:t>
            </w:r>
            <w:proofErr w:type="spellStart"/>
            <w:proofErr w:type="gramStart"/>
            <w:r w:rsidRPr="004579BD">
              <w:rPr>
                <w:rFonts w:ascii="Times New Roman" w:eastAsia="Times New Roman" w:hAnsi="Times New Roman" w:cs="Times New Roman"/>
                <w:sz w:val="28"/>
                <w:szCs w:val="28"/>
              </w:rPr>
              <w:t>вс</w:t>
            </w:r>
            <w:proofErr w:type="gramEnd"/>
            <w:r w:rsidRPr="004579BD">
              <w:rPr>
                <w:rFonts w:ascii="Times New Roman" w:eastAsia="Times New Roman" w:hAnsi="Times New Roman" w:cs="Times New Roman"/>
                <w:sz w:val="28"/>
                <w:szCs w:val="28"/>
              </w:rPr>
              <w:t>іх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видів</w:t>
            </w:r>
            <w:proofErr w:type="spellEnd"/>
            <w:r w:rsidRPr="004579BD">
              <w:rPr>
                <w:rFonts w:ascii="Times New Roman" w:eastAsia="Times New Roman" w:hAnsi="Times New Roman" w:cs="Times New Roman"/>
                <w:sz w:val="28"/>
                <w:szCs w:val="28"/>
              </w:rPr>
              <w:t xml:space="preserve"> благоустрою, на одну </w:t>
            </w:r>
            <w:proofErr w:type="spellStart"/>
            <w:r w:rsidRPr="004579BD">
              <w:rPr>
                <w:rFonts w:ascii="Times New Roman" w:eastAsia="Times New Roman" w:hAnsi="Times New Roman" w:cs="Times New Roman"/>
                <w:sz w:val="28"/>
                <w:szCs w:val="28"/>
              </w:rPr>
              <w:t>людину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237,6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1,44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1.1.2.</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Багатоквартирні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будинки</w:t>
            </w:r>
            <w:proofErr w:type="spellEnd"/>
            <w:r w:rsidRPr="004579BD">
              <w:rPr>
                <w:rFonts w:ascii="Times New Roman" w:eastAsia="Times New Roman" w:hAnsi="Times New Roman" w:cs="Times New Roman"/>
                <w:sz w:val="28"/>
                <w:szCs w:val="28"/>
              </w:rPr>
              <w:t xml:space="preserve"> за </w:t>
            </w:r>
            <w:proofErr w:type="spellStart"/>
            <w:r w:rsidRPr="004579BD">
              <w:rPr>
                <w:rFonts w:ascii="Times New Roman" w:eastAsia="Times New Roman" w:hAnsi="Times New Roman" w:cs="Times New Roman"/>
                <w:sz w:val="28"/>
                <w:szCs w:val="28"/>
              </w:rPr>
              <w:t>відсутності</w:t>
            </w:r>
            <w:proofErr w:type="spellEnd"/>
            <w:r w:rsidRPr="004579BD">
              <w:rPr>
                <w:rFonts w:ascii="Times New Roman" w:eastAsia="Times New Roman" w:hAnsi="Times New Roman" w:cs="Times New Roman"/>
                <w:sz w:val="28"/>
                <w:szCs w:val="28"/>
              </w:rPr>
              <w:t xml:space="preserve"> одного </w:t>
            </w:r>
            <w:proofErr w:type="spellStart"/>
            <w:r w:rsidRPr="004579BD">
              <w:rPr>
                <w:rFonts w:ascii="Times New Roman" w:eastAsia="Times New Roman" w:hAnsi="Times New Roman" w:cs="Times New Roman"/>
                <w:sz w:val="28"/>
                <w:szCs w:val="28"/>
              </w:rPr>
              <w:t>або</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двох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виді</w:t>
            </w:r>
            <w:proofErr w:type="gramStart"/>
            <w:r w:rsidRPr="004579BD">
              <w:rPr>
                <w:rFonts w:ascii="Times New Roman" w:eastAsia="Times New Roman" w:hAnsi="Times New Roman" w:cs="Times New Roman"/>
                <w:sz w:val="28"/>
                <w:szCs w:val="28"/>
              </w:rPr>
              <w:t>в</w:t>
            </w:r>
            <w:proofErr w:type="spellEnd"/>
            <w:proofErr w:type="gramEnd"/>
            <w:r w:rsidRPr="004579BD">
              <w:rPr>
                <w:rFonts w:ascii="Times New Roman" w:eastAsia="Times New Roman" w:hAnsi="Times New Roman" w:cs="Times New Roman"/>
                <w:sz w:val="28"/>
                <w:szCs w:val="28"/>
              </w:rPr>
              <w:t xml:space="preserve"> благоустрою, на одну </w:t>
            </w:r>
            <w:proofErr w:type="spellStart"/>
            <w:r w:rsidRPr="004579BD">
              <w:rPr>
                <w:rFonts w:ascii="Times New Roman" w:eastAsia="Times New Roman" w:hAnsi="Times New Roman" w:cs="Times New Roman"/>
                <w:sz w:val="28"/>
                <w:szCs w:val="28"/>
              </w:rPr>
              <w:t>людину</w:t>
            </w:r>
            <w:proofErr w:type="spellEnd"/>
            <w:r w:rsidRPr="004579BD">
              <w:rPr>
                <w:rFonts w:ascii="Times New Roman" w:eastAsia="Times New Roman" w:hAnsi="Times New Roman" w:cs="Times New Roman"/>
                <w:sz w:val="28"/>
                <w:szCs w:val="28"/>
              </w:rPr>
              <w:t>:</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Каналізації</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249,15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Центрального </w:t>
            </w:r>
            <w:proofErr w:type="spellStart"/>
            <w:r w:rsidRPr="004579BD">
              <w:rPr>
                <w:rFonts w:ascii="Times New Roman" w:eastAsia="Times New Roman" w:hAnsi="Times New Roman" w:cs="Times New Roman"/>
                <w:sz w:val="28"/>
                <w:szCs w:val="28"/>
              </w:rPr>
              <w:t>опалення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252,45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Каналізації</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і</w:t>
            </w:r>
            <w:proofErr w:type="spellEnd"/>
            <w:r w:rsidRPr="004579BD">
              <w:rPr>
                <w:rFonts w:ascii="Times New Roman" w:eastAsia="Times New Roman" w:hAnsi="Times New Roman" w:cs="Times New Roman"/>
                <w:sz w:val="28"/>
                <w:szCs w:val="28"/>
              </w:rPr>
              <w:t xml:space="preserve"> </w:t>
            </w:r>
            <w:proofErr w:type="gramStart"/>
            <w:r w:rsidRPr="004579BD">
              <w:rPr>
                <w:rFonts w:ascii="Times New Roman" w:eastAsia="Times New Roman" w:hAnsi="Times New Roman" w:cs="Times New Roman"/>
                <w:sz w:val="28"/>
                <w:szCs w:val="28"/>
              </w:rPr>
              <w:t>центрального</w:t>
            </w:r>
            <w:proofErr w:type="gram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опалення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використання</w:t>
            </w:r>
            <w:proofErr w:type="spellEnd"/>
            <w:r w:rsidRPr="004579BD">
              <w:rPr>
                <w:rFonts w:ascii="Times New Roman" w:eastAsia="Times New Roman" w:hAnsi="Times New Roman" w:cs="Times New Roman"/>
                <w:sz w:val="28"/>
                <w:szCs w:val="28"/>
              </w:rPr>
              <w:t xml:space="preserve"> твердого </w:t>
            </w:r>
            <w:proofErr w:type="spellStart"/>
            <w:r w:rsidRPr="004579BD">
              <w:rPr>
                <w:rFonts w:ascii="Times New Roman" w:eastAsia="Times New Roman" w:hAnsi="Times New Roman" w:cs="Times New Roman"/>
                <w:sz w:val="28"/>
                <w:szCs w:val="28"/>
              </w:rPr>
              <w:t>палива</w:t>
            </w:r>
            <w:proofErr w:type="spellEnd"/>
            <w:r w:rsidRPr="004579BD">
              <w:rPr>
                <w:rFonts w:ascii="Times New Roman" w:eastAsia="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252,45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1.1.3.</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Одноквартирні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будинки</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присадибною</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ділянкою</w:t>
            </w:r>
            <w:proofErr w:type="spellEnd"/>
            <w:r w:rsidRPr="004579BD">
              <w:rPr>
                <w:rFonts w:ascii="Times New Roman" w:eastAsia="Times New Roman" w:hAnsi="Times New Roman" w:cs="Times New Roman"/>
                <w:sz w:val="28"/>
                <w:szCs w:val="28"/>
              </w:rPr>
              <w:t xml:space="preserve">, на одну </w:t>
            </w:r>
            <w:proofErr w:type="spellStart"/>
            <w:r w:rsidRPr="004579BD">
              <w:rPr>
                <w:rFonts w:ascii="Times New Roman" w:eastAsia="Times New Roman" w:hAnsi="Times New Roman" w:cs="Times New Roman"/>
                <w:sz w:val="28"/>
                <w:szCs w:val="28"/>
              </w:rPr>
              <w:t>людину</w:t>
            </w:r>
            <w:proofErr w:type="spellEnd"/>
            <w:r w:rsidRPr="004579BD">
              <w:rPr>
                <w:rFonts w:ascii="Times New Roman" w:eastAsia="Times New Roman" w:hAnsi="Times New Roman" w:cs="Times New Roman"/>
                <w:sz w:val="28"/>
                <w:szCs w:val="28"/>
              </w:rPr>
              <w:t>:</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gramStart"/>
            <w:r w:rsidRPr="004579BD">
              <w:rPr>
                <w:rFonts w:ascii="Times New Roman" w:eastAsia="Times New Roman" w:hAnsi="Times New Roman" w:cs="Times New Roman"/>
                <w:sz w:val="28"/>
                <w:szCs w:val="28"/>
              </w:rPr>
              <w:t>З</w:t>
            </w:r>
            <w:proofErr w:type="gram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наявністю</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всіх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видів</w:t>
            </w:r>
            <w:proofErr w:type="spellEnd"/>
            <w:r w:rsidRPr="004579BD">
              <w:rPr>
                <w:rFonts w:ascii="Times New Roman" w:eastAsia="Times New Roman" w:hAnsi="Times New Roman" w:cs="Times New Roman"/>
                <w:sz w:val="28"/>
                <w:szCs w:val="28"/>
              </w:rPr>
              <w:t xml:space="preserve"> благоустрою</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249,15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1.1.3.2.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За </w:t>
            </w:r>
            <w:proofErr w:type="spellStart"/>
            <w:r w:rsidRPr="004579BD">
              <w:rPr>
                <w:rFonts w:ascii="Times New Roman" w:eastAsia="Times New Roman" w:hAnsi="Times New Roman" w:cs="Times New Roman"/>
                <w:sz w:val="28"/>
                <w:szCs w:val="28"/>
              </w:rPr>
              <w:t>відсутності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каналізації</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252,45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1.1.3.3.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За </w:t>
            </w:r>
            <w:proofErr w:type="spellStart"/>
            <w:r w:rsidRPr="004579BD">
              <w:rPr>
                <w:rFonts w:ascii="Times New Roman" w:eastAsia="Times New Roman" w:hAnsi="Times New Roman" w:cs="Times New Roman"/>
                <w:sz w:val="28"/>
                <w:szCs w:val="28"/>
              </w:rPr>
              <w:t>відсутності</w:t>
            </w:r>
            <w:proofErr w:type="spellEnd"/>
            <w:r w:rsidRPr="004579BD">
              <w:rPr>
                <w:rFonts w:ascii="Times New Roman" w:eastAsia="Times New Roman" w:hAnsi="Times New Roman" w:cs="Times New Roman"/>
                <w:sz w:val="28"/>
                <w:szCs w:val="28"/>
              </w:rPr>
              <w:t xml:space="preserve"> центрального </w:t>
            </w:r>
            <w:proofErr w:type="spellStart"/>
            <w:r w:rsidRPr="004579BD">
              <w:rPr>
                <w:rFonts w:ascii="Times New Roman" w:eastAsia="Times New Roman" w:hAnsi="Times New Roman" w:cs="Times New Roman"/>
                <w:sz w:val="28"/>
                <w:szCs w:val="28"/>
              </w:rPr>
              <w:t>опалення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252,45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1.1.3.4.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За </w:t>
            </w:r>
            <w:proofErr w:type="spellStart"/>
            <w:r w:rsidRPr="004579BD">
              <w:rPr>
                <w:rFonts w:ascii="Times New Roman" w:eastAsia="Times New Roman" w:hAnsi="Times New Roman" w:cs="Times New Roman"/>
                <w:sz w:val="28"/>
                <w:szCs w:val="28"/>
              </w:rPr>
              <w:t>відсутності</w:t>
            </w:r>
            <w:proofErr w:type="spellEnd"/>
            <w:r w:rsidRPr="004579BD">
              <w:rPr>
                <w:rFonts w:ascii="Times New Roman" w:eastAsia="Times New Roman" w:hAnsi="Times New Roman" w:cs="Times New Roman"/>
                <w:sz w:val="28"/>
                <w:szCs w:val="28"/>
              </w:rPr>
              <w:t xml:space="preserve"> </w:t>
            </w:r>
            <w:proofErr w:type="gramStart"/>
            <w:r w:rsidRPr="004579BD">
              <w:rPr>
                <w:rFonts w:ascii="Times New Roman" w:eastAsia="Times New Roman" w:hAnsi="Times New Roman" w:cs="Times New Roman"/>
                <w:sz w:val="28"/>
                <w:szCs w:val="28"/>
              </w:rPr>
              <w:t>центрального</w:t>
            </w:r>
            <w:proofErr w:type="gram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опалення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використання</w:t>
            </w:r>
            <w:proofErr w:type="spellEnd"/>
            <w:r w:rsidRPr="004579BD">
              <w:rPr>
                <w:rFonts w:ascii="Times New Roman" w:eastAsia="Times New Roman" w:hAnsi="Times New Roman" w:cs="Times New Roman"/>
                <w:sz w:val="28"/>
                <w:szCs w:val="28"/>
              </w:rPr>
              <w:t xml:space="preserve"> твердого </w:t>
            </w:r>
            <w:proofErr w:type="spellStart"/>
            <w:r w:rsidRPr="004579BD">
              <w:rPr>
                <w:rFonts w:ascii="Times New Roman" w:eastAsia="Times New Roman" w:hAnsi="Times New Roman" w:cs="Times New Roman"/>
                <w:sz w:val="28"/>
                <w:szCs w:val="28"/>
              </w:rPr>
              <w:t>палива</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водопостачання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каналізації</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252,45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proofErr w:type="gramStart"/>
            <w:r w:rsidRPr="004579BD">
              <w:rPr>
                <w:rFonts w:ascii="Times New Roman" w:eastAsia="Times New Roman" w:hAnsi="Times New Roman" w:cs="Times New Roman"/>
                <w:sz w:val="28"/>
                <w:szCs w:val="28"/>
              </w:rPr>
              <w:t>П</w:t>
            </w:r>
            <w:proofErr w:type="gramEnd"/>
            <w:r w:rsidRPr="004579BD">
              <w:rPr>
                <w:rFonts w:ascii="Times New Roman" w:eastAsia="Times New Roman" w:hAnsi="Times New Roman" w:cs="Times New Roman"/>
                <w:sz w:val="28"/>
                <w:szCs w:val="28"/>
              </w:rPr>
              <w:t>ідприємства</w:t>
            </w:r>
            <w:proofErr w:type="spellEnd"/>
            <w:r w:rsidRPr="004579BD">
              <w:rPr>
                <w:rFonts w:ascii="Times New Roman" w:eastAsia="Times New Roman" w:hAnsi="Times New Roman" w:cs="Times New Roman"/>
                <w:sz w:val="28"/>
                <w:szCs w:val="28"/>
              </w:rPr>
              <w:t xml:space="preserve">, установи та </w:t>
            </w:r>
            <w:proofErr w:type="spellStart"/>
            <w:r w:rsidRPr="004579BD">
              <w:rPr>
                <w:rFonts w:ascii="Times New Roman" w:eastAsia="Times New Roman" w:hAnsi="Times New Roman" w:cs="Times New Roman"/>
                <w:sz w:val="28"/>
                <w:szCs w:val="28"/>
              </w:rPr>
              <w:t>організації</w:t>
            </w:r>
            <w:proofErr w:type="spellEnd"/>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Готель</w:t>
            </w:r>
            <w:proofErr w:type="spellEnd"/>
            <w:r w:rsidRPr="004579BD">
              <w:rPr>
                <w:rFonts w:ascii="Times New Roman" w:eastAsia="Times New Roman" w:hAnsi="Times New Roman" w:cs="Times New Roman"/>
                <w:sz w:val="28"/>
                <w:szCs w:val="28"/>
              </w:rPr>
              <w:t xml:space="preserve">, на </w:t>
            </w:r>
            <w:proofErr w:type="spellStart"/>
            <w:r w:rsidRPr="004579BD">
              <w:rPr>
                <w:rFonts w:ascii="Times New Roman" w:eastAsia="Times New Roman" w:hAnsi="Times New Roman" w:cs="Times New Roman"/>
                <w:sz w:val="28"/>
                <w:szCs w:val="28"/>
              </w:rPr>
              <w:t>одне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місце</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189,38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151,50</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Гуртожиток</w:t>
            </w:r>
            <w:proofErr w:type="spellEnd"/>
            <w:r w:rsidRPr="004579BD">
              <w:rPr>
                <w:rFonts w:ascii="Times New Roman" w:eastAsia="Times New Roman" w:hAnsi="Times New Roman" w:cs="Times New Roman"/>
                <w:sz w:val="28"/>
                <w:szCs w:val="28"/>
              </w:rPr>
              <w:t xml:space="preserve">, на </w:t>
            </w:r>
            <w:proofErr w:type="spellStart"/>
            <w:r w:rsidRPr="004579BD">
              <w:rPr>
                <w:rFonts w:ascii="Times New Roman" w:eastAsia="Times New Roman" w:hAnsi="Times New Roman" w:cs="Times New Roman"/>
                <w:sz w:val="28"/>
                <w:szCs w:val="28"/>
              </w:rPr>
              <w:t>одне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місце</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140,00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200,00</w:t>
            </w:r>
          </w:p>
        </w:tc>
      </w:tr>
      <w:tr w:rsidR="003C1D4C" w:rsidRPr="004579BD" w:rsidTr="003C1D4C">
        <w:trPr>
          <w:gridAfter w:val="1"/>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Лікувально-профілактичні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заклади</w:t>
            </w:r>
            <w:proofErr w:type="spellEnd"/>
            <w:r w:rsidRPr="004579BD">
              <w:rPr>
                <w:rFonts w:ascii="Times New Roman" w:eastAsia="Times New Roman" w:hAnsi="Times New Roman" w:cs="Times New Roman"/>
                <w:sz w:val="28"/>
                <w:szCs w:val="28"/>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1.2.3.1.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Поліклініка</w:t>
            </w:r>
            <w:proofErr w:type="spellEnd"/>
            <w:r w:rsidRPr="004579BD">
              <w:rPr>
                <w:rFonts w:ascii="Times New Roman" w:eastAsia="Times New Roman" w:hAnsi="Times New Roman" w:cs="Times New Roman"/>
                <w:sz w:val="28"/>
                <w:szCs w:val="28"/>
              </w:rPr>
              <w:t xml:space="preserve">, на </w:t>
            </w:r>
            <w:proofErr w:type="spellStart"/>
            <w:r w:rsidRPr="004579BD">
              <w:rPr>
                <w:rFonts w:ascii="Times New Roman" w:eastAsia="Times New Roman" w:hAnsi="Times New Roman" w:cs="Times New Roman"/>
                <w:sz w:val="28"/>
                <w:szCs w:val="28"/>
              </w:rPr>
              <w:t>одне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відвідування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2,67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0,02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133,50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Склад, на</w:t>
            </w:r>
            <w:proofErr w:type="gramStart"/>
            <w:r w:rsidRPr="004579BD">
              <w:rPr>
                <w:rFonts w:ascii="Times New Roman" w:eastAsia="Times New Roman" w:hAnsi="Times New Roman" w:cs="Times New Roman"/>
                <w:sz w:val="28"/>
                <w:szCs w:val="28"/>
              </w:rPr>
              <w:t>1</w:t>
            </w:r>
            <w:proofErr w:type="gramEnd"/>
            <w:r w:rsidRPr="004579BD">
              <w:rPr>
                <w:rFonts w:ascii="Times New Roman" w:eastAsia="Times New Roman" w:hAnsi="Times New Roman" w:cs="Times New Roman"/>
                <w:sz w:val="28"/>
                <w:szCs w:val="28"/>
              </w:rPr>
              <w:t xml:space="preserve"> кв. </w:t>
            </w:r>
            <w:proofErr w:type="spellStart"/>
            <w:r w:rsidRPr="004579BD">
              <w:rPr>
                <w:rFonts w:ascii="Times New Roman" w:eastAsia="Times New Roman" w:hAnsi="Times New Roman" w:cs="Times New Roman"/>
                <w:sz w:val="28"/>
                <w:szCs w:val="28"/>
              </w:rPr>
              <w:t>мплощі</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12,69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0,0803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158,04</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Адміністративні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громадські</w:t>
            </w:r>
            <w:proofErr w:type="spellEnd"/>
            <w:r w:rsidRPr="004579BD">
              <w:rPr>
                <w:rFonts w:ascii="Times New Roman" w:eastAsia="Times New Roman" w:hAnsi="Times New Roman" w:cs="Times New Roman"/>
                <w:sz w:val="28"/>
                <w:szCs w:val="28"/>
              </w:rPr>
              <w:t xml:space="preserve"> установи та </w:t>
            </w:r>
            <w:proofErr w:type="spellStart"/>
            <w:r w:rsidRPr="004579BD">
              <w:rPr>
                <w:rFonts w:ascii="Times New Roman" w:eastAsia="Times New Roman" w:hAnsi="Times New Roman" w:cs="Times New Roman"/>
                <w:sz w:val="28"/>
                <w:szCs w:val="28"/>
              </w:rPr>
              <w:lastRenderedPageBreak/>
              <w:t>організації</w:t>
            </w:r>
            <w:proofErr w:type="spellEnd"/>
            <w:r w:rsidRPr="004579BD">
              <w:rPr>
                <w:rFonts w:ascii="Times New Roman" w:eastAsia="Times New Roman" w:hAnsi="Times New Roman" w:cs="Times New Roman"/>
                <w:sz w:val="28"/>
                <w:szCs w:val="28"/>
              </w:rPr>
              <w:t xml:space="preserve">, на </w:t>
            </w:r>
            <w:proofErr w:type="spellStart"/>
            <w:r w:rsidRPr="004579BD">
              <w:rPr>
                <w:rFonts w:ascii="Times New Roman" w:eastAsia="Times New Roman" w:hAnsi="Times New Roman" w:cs="Times New Roman"/>
                <w:sz w:val="28"/>
                <w:szCs w:val="28"/>
              </w:rPr>
              <w:t>одне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робоче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місце</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lastRenderedPageBreak/>
              <w:t>57,75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0,35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lastRenderedPageBreak/>
              <w:t>1.2.7.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Навчальні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заклади</w:t>
            </w:r>
            <w:proofErr w:type="spellEnd"/>
            <w:r w:rsidRPr="004579BD">
              <w:rPr>
                <w:rFonts w:ascii="Times New Roman" w:eastAsia="Times New Roman" w:hAnsi="Times New Roman" w:cs="Times New Roman"/>
                <w:sz w:val="28"/>
                <w:szCs w:val="28"/>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1.2.7.1.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Школа, на одного </w:t>
            </w:r>
            <w:proofErr w:type="spellStart"/>
            <w:r w:rsidRPr="004579BD">
              <w:rPr>
                <w:rFonts w:ascii="Times New Roman" w:eastAsia="Times New Roman" w:hAnsi="Times New Roman" w:cs="Times New Roman"/>
                <w:sz w:val="28"/>
                <w:szCs w:val="28"/>
              </w:rPr>
              <w:t>учня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17,38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158,00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1.2.7.2.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Школ</w:t>
            </w:r>
            <w:proofErr w:type="gramStart"/>
            <w:r w:rsidRPr="004579BD">
              <w:rPr>
                <w:rFonts w:ascii="Times New Roman" w:eastAsia="Times New Roman" w:hAnsi="Times New Roman" w:cs="Times New Roman"/>
                <w:sz w:val="28"/>
                <w:szCs w:val="28"/>
              </w:rPr>
              <w:t>а-</w:t>
            </w:r>
            <w:proofErr w:type="gramEnd"/>
            <w:r w:rsidRPr="004579BD">
              <w:rPr>
                <w:rFonts w:ascii="Times New Roman" w:eastAsia="Times New Roman" w:hAnsi="Times New Roman" w:cs="Times New Roman"/>
                <w:sz w:val="28"/>
                <w:szCs w:val="28"/>
              </w:rPr>
              <w:t>інтернат</w:t>
            </w:r>
            <w:proofErr w:type="spellEnd"/>
            <w:r w:rsidRPr="004579BD">
              <w:rPr>
                <w:rFonts w:ascii="Times New Roman" w:eastAsia="Times New Roman" w:hAnsi="Times New Roman" w:cs="Times New Roman"/>
                <w:sz w:val="28"/>
                <w:szCs w:val="28"/>
              </w:rPr>
              <w:t xml:space="preserve">, на одного </w:t>
            </w:r>
            <w:proofErr w:type="spellStart"/>
            <w:r w:rsidRPr="004579BD">
              <w:rPr>
                <w:rFonts w:ascii="Times New Roman" w:eastAsia="Times New Roman" w:hAnsi="Times New Roman" w:cs="Times New Roman"/>
                <w:sz w:val="28"/>
                <w:szCs w:val="28"/>
              </w:rPr>
              <w:t>учня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90,06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0,57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158,00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1.2.7.3.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Профтехучилище, на одного </w:t>
            </w:r>
            <w:proofErr w:type="spellStart"/>
            <w:r w:rsidRPr="004579BD">
              <w:rPr>
                <w:rFonts w:ascii="Times New Roman" w:eastAsia="Times New Roman" w:hAnsi="Times New Roman" w:cs="Times New Roman"/>
                <w:sz w:val="28"/>
                <w:szCs w:val="28"/>
              </w:rPr>
              <w:t>учня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82,16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0,52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158,00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1.2.7.4.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Дитячий </w:t>
            </w:r>
            <w:proofErr w:type="spellStart"/>
            <w:r w:rsidRPr="004579BD">
              <w:rPr>
                <w:rFonts w:ascii="Times New Roman" w:eastAsia="Times New Roman" w:hAnsi="Times New Roman" w:cs="Times New Roman"/>
                <w:sz w:val="28"/>
                <w:szCs w:val="28"/>
              </w:rPr>
              <w:t>дошкільний</w:t>
            </w:r>
            <w:proofErr w:type="spellEnd"/>
            <w:r w:rsidRPr="004579BD">
              <w:rPr>
                <w:rFonts w:ascii="Times New Roman" w:eastAsia="Times New Roman" w:hAnsi="Times New Roman" w:cs="Times New Roman"/>
                <w:sz w:val="28"/>
                <w:szCs w:val="28"/>
              </w:rPr>
              <w:t xml:space="preserve"> заклад, на </w:t>
            </w:r>
            <w:proofErr w:type="spellStart"/>
            <w:r w:rsidRPr="004579BD">
              <w:rPr>
                <w:rFonts w:ascii="Times New Roman" w:eastAsia="Times New Roman" w:hAnsi="Times New Roman" w:cs="Times New Roman"/>
                <w:sz w:val="28"/>
                <w:szCs w:val="28"/>
              </w:rPr>
              <w:t>одне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місце</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57,60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192,00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proofErr w:type="gramStart"/>
            <w:r w:rsidRPr="004579BD">
              <w:rPr>
                <w:rFonts w:ascii="Times New Roman" w:eastAsia="Times New Roman" w:hAnsi="Times New Roman" w:cs="Times New Roman"/>
                <w:sz w:val="28"/>
                <w:szCs w:val="28"/>
              </w:rPr>
              <w:t>П</w:t>
            </w:r>
            <w:proofErr w:type="gramEnd"/>
            <w:r w:rsidRPr="004579BD">
              <w:rPr>
                <w:rFonts w:ascii="Times New Roman" w:eastAsia="Times New Roman" w:hAnsi="Times New Roman" w:cs="Times New Roman"/>
                <w:sz w:val="28"/>
                <w:szCs w:val="28"/>
              </w:rPr>
              <w:t>ідприємства</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торгівлі</w:t>
            </w:r>
            <w:proofErr w:type="spellEnd"/>
            <w:r w:rsidRPr="004579BD">
              <w:rPr>
                <w:rFonts w:ascii="Times New Roman" w:eastAsia="Times New Roman" w:hAnsi="Times New Roman" w:cs="Times New Roman"/>
                <w:sz w:val="28"/>
                <w:szCs w:val="28"/>
              </w:rPr>
              <w:t xml:space="preserve">, на1 кв. </w:t>
            </w:r>
            <w:proofErr w:type="spellStart"/>
            <w:r w:rsidRPr="004579BD">
              <w:rPr>
                <w:rFonts w:ascii="Times New Roman" w:eastAsia="Times New Roman" w:hAnsi="Times New Roman" w:cs="Times New Roman"/>
                <w:sz w:val="28"/>
                <w:szCs w:val="28"/>
              </w:rPr>
              <w:t>мторговельної</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площі</w:t>
            </w:r>
            <w:proofErr w:type="spellEnd"/>
            <w:r w:rsidRPr="004579BD">
              <w:rPr>
                <w:rFonts w:ascii="Times New Roman" w:eastAsia="Times New Roman" w:hAnsi="Times New Roman" w:cs="Times New Roman"/>
                <w:sz w:val="28"/>
                <w:szCs w:val="28"/>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1.2.8.1.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Промтоварний</w:t>
            </w:r>
            <w:proofErr w:type="spellEnd"/>
            <w:r w:rsidRPr="004579BD">
              <w:rPr>
                <w:rFonts w:ascii="Times New Roman" w:eastAsia="Times New Roman" w:hAnsi="Times New Roman" w:cs="Times New Roman"/>
                <w:sz w:val="28"/>
                <w:szCs w:val="28"/>
              </w:rPr>
              <w:t xml:space="preserve"> магазин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47,29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0,2993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158,00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1.2.8.2.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Продовольчий</w:t>
            </w:r>
            <w:proofErr w:type="spellEnd"/>
            <w:r w:rsidRPr="004579BD">
              <w:rPr>
                <w:rFonts w:ascii="Times New Roman" w:eastAsia="Times New Roman" w:hAnsi="Times New Roman" w:cs="Times New Roman"/>
                <w:sz w:val="28"/>
                <w:szCs w:val="28"/>
              </w:rPr>
              <w:t xml:space="preserve"> магазин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86,51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0,5475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158,00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Заклади</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культури</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мистецтва</w:t>
            </w:r>
            <w:proofErr w:type="spellEnd"/>
            <w:r w:rsidRPr="004579BD">
              <w:rPr>
                <w:rFonts w:ascii="Times New Roman" w:eastAsia="Times New Roman" w:hAnsi="Times New Roman" w:cs="Times New Roman"/>
                <w:sz w:val="28"/>
                <w:szCs w:val="28"/>
              </w:rPr>
              <w:t xml:space="preserve">, на </w:t>
            </w:r>
            <w:proofErr w:type="spellStart"/>
            <w:r w:rsidRPr="004579BD">
              <w:rPr>
                <w:rFonts w:ascii="Times New Roman" w:eastAsia="Times New Roman" w:hAnsi="Times New Roman" w:cs="Times New Roman"/>
                <w:sz w:val="28"/>
                <w:szCs w:val="28"/>
              </w:rPr>
              <w:t>одне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місце</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26,29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0,23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114,30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proofErr w:type="gramStart"/>
            <w:r w:rsidRPr="004579BD">
              <w:rPr>
                <w:rFonts w:ascii="Times New Roman" w:eastAsia="Times New Roman" w:hAnsi="Times New Roman" w:cs="Times New Roman"/>
                <w:sz w:val="28"/>
                <w:szCs w:val="28"/>
              </w:rPr>
              <w:t>П</w:t>
            </w:r>
            <w:proofErr w:type="gramEnd"/>
            <w:r w:rsidRPr="004579BD">
              <w:rPr>
                <w:rFonts w:ascii="Times New Roman" w:eastAsia="Times New Roman" w:hAnsi="Times New Roman" w:cs="Times New Roman"/>
                <w:sz w:val="28"/>
                <w:szCs w:val="28"/>
              </w:rPr>
              <w:t>ідприємства</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побутового</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обслуговування</w:t>
            </w:r>
            <w:proofErr w:type="spellEnd"/>
            <w:r w:rsidRPr="004579BD">
              <w:rPr>
                <w:rFonts w:ascii="Times New Roman" w:eastAsia="Times New Roman" w:hAnsi="Times New Roman" w:cs="Times New Roman"/>
                <w:sz w:val="28"/>
                <w:szCs w:val="28"/>
              </w:rPr>
              <w:t xml:space="preserve">, на </w:t>
            </w:r>
            <w:proofErr w:type="spellStart"/>
            <w:r w:rsidRPr="004579BD">
              <w:rPr>
                <w:rFonts w:ascii="Times New Roman" w:eastAsia="Times New Roman" w:hAnsi="Times New Roman" w:cs="Times New Roman"/>
                <w:sz w:val="28"/>
                <w:szCs w:val="28"/>
              </w:rPr>
              <w:t>одне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робоче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місце</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226,36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1,241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182,40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proofErr w:type="gramStart"/>
            <w:r w:rsidRPr="004579BD">
              <w:rPr>
                <w:rFonts w:ascii="Times New Roman" w:eastAsia="Times New Roman" w:hAnsi="Times New Roman" w:cs="Times New Roman"/>
                <w:sz w:val="28"/>
                <w:szCs w:val="28"/>
              </w:rPr>
              <w:t>П</w:t>
            </w:r>
            <w:proofErr w:type="gramEnd"/>
            <w:r w:rsidRPr="004579BD">
              <w:rPr>
                <w:rFonts w:ascii="Times New Roman" w:eastAsia="Times New Roman" w:hAnsi="Times New Roman" w:cs="Times New Roman"/>
                <w:sz w:val="28"/>
                <w:szCs w:val="28"/>
              </w:rPr>
              <w:t>ідприємства</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громадського</w:t>
            </w:r>
            <w:proofErr w:type="spellEnd"/>
            <w:r w:rsidRPr="004579BD">
              <w:rPr>
                <w:rFonts w:ascii="Times New Roman" w:eastAsia="Times New Roman" w:hAnsi="Times New Roman" w:cs="Times New Roman"/>
                <w:sz w:val="28"/>
                <w:szCs w:val="28"/>
              </w:rPr>
              <w:t xml:space="preserve"> харчування, на </w:t>
            </w:r>
            <w:proofErr w:type="spellStart"/>
            <w:r w:rsidRPr="004579BD">
              <w:rPr>
                <w:rFonts w:ascii="Times New Roman" w:eastAsia="Times New Roman" w:hAnsi="Times New Roman" w:cs="Times New Roman"/>
                <w:sz w:val="28"/>
                <w:szCs w:val="28"/>
              </w:rPr>
              <w:t>одне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місце</w:t>
            </w:r>
            <w:proofErr w:type="spellEnd"/>
            <w:r w:rsidRPr="004579BD">
              <w:rPr>
                <w:rFonts w:ascii="Times New Roman" w:eastAsia="Times New Roman" w:hAnsi="Times New Roman" w:cs="Times New Roman"/>
                <w:sz w:val="28"/>
                <w:szCs w:val="28"/>
              </w:rPr>
              <w:t>:</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1.2.11.1.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Ресторан:</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1.2.11.1.1.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gramStart"/>
            <w:r w:rsidRPr="004579BD">
              <w:rPr>
                <w:rFonts w:ascii="Times New Roman" w:eastAsia="Times New Roman" w:hAnsi="Times New Roman" w:cs="Times New Roman"/>
                <w:sz w:val="28"/>
                <w:szCs w:val="28"/>
              </w:rPr>
              <w:t>З</w:t>
            </w:r>
            <w:proofErr w:type="gram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відбором</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харчових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відходів</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305,25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1,85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1.2.11.1.2.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Без </w:t>
            </w:r>
            <w:proofErr w:type="spellStart"/>
            <w:r w:rsidRPr="004579BD">
              <w:rPr>
                <w:rFonts w:ascii="Times New Roman" w:eastAsia="Times New Roman" w:hAnsi="Times New Roman" w:cs="Times New Roman"/>
                <w:sz w:val="28"/>
                <w:szCs w:val="28"/>
              </w:rPr>
              <w:t>відбору</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харчових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відходів</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460,00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2,30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200,00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1.2.11.2.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Кафе, </w:t>
            </w:r>
            <w:proofErr w:type="spellStart"/>
            <w:r w:rsidRPr="004579BD">
              <w:rPr>
                <w:rFonts w:ascii="Times New Roman" w:eastAsia="Times New Roman" w:hAnsi="Times New Roman" w:cs="Times New Roman"/>
                <w:sz w:val="28"/>
                <w:szCs w:val="28"/>
              </w:rPr>
              <w:t>ї</w:t>
            </w:r>
            <w:proofErr w:type="gramStart"/>
            <w:r w:rsidRPr="004579BD">
              <w:rPr>
                <w:rFonts w:ascii="Times New Roman" w:eastAsia="Times New Roman" w:hAnsi="Times New Roman" w:cs="Times New Roman"/>
                <w:sz w:val="28"/>
                <w:szCs w:val="28"/>
              </w:rPr>
              <w:t>дальня</w:t>
            </w:r>
            <w:proofErr w:type="spellEnd"/>
            <w:proofErr w:type="gramEnd"/>
            <w:r w:rsidRPr="004579BD">
              <w:rPr>
                <w:rFonts w:ascii="Times New Roman" w:eastAsia="Times New Roman" w:hAnsi="Times New Roman" w:cs="Times New Roman"/>
                <w:sz w:val="28"/>
                <w:szCs w:val="28"/>
              </w:rPr>
              <w:t>, бар:</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1.2.11.2.1.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gramStart"/>
            <w:r w:rsidRPr="004579BD">
              <w:rPr>
                <w:rFonts w:ascii="Times New Roman" w:eastAsia="Times New Roman" w:hAnsi="Times New Roman" w:cs="Times New Roman"/>
                <w:sz w:val="28"/>
                <w:szCs w:val="28"/>
              </w:rPr>
              <w:t>З</w:t>
            </w:r>
            <w:proofErr w:type="gram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відбором</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харчових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відходів</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130,35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0,79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165,00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1.2.11.2.2.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Без </w:t>
            </w:r>
            <w:proofErr w:type="spellStart"/>
            <w:r w:rsidRPr="004579BD">
              <w:rPr>
                <w:rFonts w:ascii="Times New Roman" w:eastAsia="Times New Roman" w:hAnsi="Times New Roman" w:cs="Times New Roman"/>
                <w:sz w:val="28"/>
                <w:szCs w:val="28"/>
              </w:rPr>
              <w:t>відбору</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харчових</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відходів</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188,00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0,94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200,00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1.2.12.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Інші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організації</w:t>
            </w:r>
            <w:proofErr w:type="spellEnd"/>
            <w:r w:rsidRPr="004579BD">
              <w:rPr>
                <w:rFonts w:ascii="Times New Roman" w:eastAsia="Times New Roman" w:hAnsi="Times New Roman" w:cs="Times New Roman"/>
                <w:sz w:val="28"/>
                <w:szCs w:val="28"/>
              </w:rPr>
              <w:t xml:space="preserve"> та </w:t>
            </w:r>
            <w:proofErr w:type="spellStart"/>
            <w:proofErr w:type="gramStart"/>
            <w:r w:rsidRPr="004579BD">
              <w:rPr>
                <w:rFonts w:ascii="Times New Roman" w:eastAsia="Times New Roman" w:hAnsi="Times New Roman" w:cs="Times New Roman"/>
                <w:sz w:val="28"/>
                <w:szCs w:val="28"/>
              </w:rPr>
              <w:lastRenderedPageBreak/>
              <w:t>п</w:t>
            </w:r>
            <w:proofErr w:type="gramEnd"/>
            <w:r w:rsidRPr="004579BD">
              <w:rPr>
                <w:rFonts w:ascii="Times New Roman" w:eastAsia="Times New Roman" w:hAnsi="Times New Roman" w:cs="Times New Roman"/>
                <w:sz w:val="28"/>
                <w:szCs w:val="28"/>
              </w:rPr>
              <w:t>ідприємства</w:t>
            </w:r>
            <w:proofErr w:type="spellEnd"/>
            <w:r w:rsidRPr="004579BD">
              <w:rPr>
                <w:rFonts w:ascii="Times New Roman" w:eastAsia="Times New Roman" w:hAnsi="Times New Roman" w:cs="Times New Roman"/>
                <w:sz w:val="28"/>
                <w:szCs w:val="28"/>
              </w:rPr>
              <w:t xml:space="preserve">, на1 кв. </w:t>
            </w:r>
            <w:proofErr w:type="spellStart"/>
            <w:r w:rsidRPr="004579BD">
              <w:rPr>
                <w:rFonts w:ascii="Times New Roman" w:eastAsia="Times New Roman" w:hAnsi="Times New Roman" w:cs="Times New Roman"/>
                <w:sz w:val="28"/>
                <w:szCs w:val="28"/>
              </w:rPr>
              <w:t>мплощі</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lastRenderedPageBreak/>
              <w:t>152,17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0,8539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178,21</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Великогабаритні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відходи</w:t>
            </w:r>
            <w:proofErr w:type="spellEnd"/>
            <w:r w:rsidRPr="004579BD">
              <w:rPr>
                <w:rFonts w:ascii="Times New Roman" w:eastAsia="Times New Roman" w:hAnsi="Times New Roman" w:cs="Times New Roman"/>
                <w:sz w:val="28"/>
                <w:szCs w:val="28"/>
              </w:rPr>
              <w:t xml:space="preserve">, на одну </w:t>
            </w:r>
            <w:proofErr w:type="spellStart"/>
            <w:r w:rsidRPr="004579BD">
              <w:rPr>
                <w:rFonts w:ascii="Times New Roman" w:eastAsia="Times New Roman" w:hAnsi="Times New Roman" w:cs="Times New Roman"/>
                <w:sz w:val="28"/>
                <w:szCs w:val="28"/>
              </w:rPr>
              <w:t>людину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28,80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150,00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Ремонтні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відходи</w:t>
            </w:r>
            <w:proofErr w:type="spellEnd"/>
            <w:r w:rsidRPr="004579BD">
              <w:rPr>
                <w:rFonts w:ascii="Times New Roman" w:eastAsia="Times New Roman" w:hAnsi="Times New Roman" w:cs="Times New Roman"/>
                <w:sz w:val="28"/>
                <w:szCs w:val="28"/>
              </w:rPr>
              <w:t xml:space="preserve">, на одну </w:t>
            </w:r>
            <w:proofErr w:type="spellStart"/>
            <w:r w:rsidRPr="004579BD">
              <w:rPr>
                <w:rFonts w:ascii="Times New Roman" w:eastAsia="Times New Roman" w:hAnsi="Times New Roman" w:cs="Times New Roman"/>
                <w:sz w:val="28"/>
                <w:szCs w:val="28"/>
              </w:rPr>
              <w:t>людину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40,00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550,00</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r w:rsidR="003C1D4C" w:rsidRPr="004579BD" w:rsidTr="003C1D4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roofErr w:type="spellStart"/>
            <w:proofErr w:type="gramStart"/>
            <w:r w:rsidRPr="004579BD">
              <w:rPr>
                <w:rFonts w:ascii="Times New Roman" w:eastAsia="Times New Roman" w:hAnsi="Times New Roman" w:cs="Times New Roman"/>
                <w:sz w:val="28"/>
                <w:szCs w:val="28"/>
              </w:rPr>
              <w:t>Р</w:t>
            </w:r>
            <w:proofErr w:type="gramEnd"/>
            <w:r w:rsidRPr="004579BD">
              <w:rPr>
                <w:rFonts w:ascii="Times New Roman" w:eastAsia="Times New Roman" w:hAnsi="Times New Roman" w:cs="Times New Roman"/>
                <w:sz w:val="28"/>
                <w:szCs w:val="28"/>
              </w:rPr>
              <w:t>ідкі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відходи</w:t>
            </w:r>
            <w:proofErr w:type="spellEnd"/>
            <w:r w:rsidRPr="004579BD">
              <w:rPr>
                <w:rFonts w:ascii="Times New Roman" w:eastAsia="Times New Roman" w:hAnsi="Times New Roman" w:cs="Times New Roman"/>
                <w:sz w:val="28"/>
                <w:szCs w:val="28"/>
              </w:rPr>
              <w:t xml:space="preserve">, на одну </w:t>
            </w:r>
            <w:proofErr w:type="spellStart"/>
            <w:r w:rsidRPr="004579BD">
              <w:rPr>
                <w:rFonts w:ascii="Times New Roman" w:eastAsia="Times New Roman" w:hAnsi="Times New Roman" w:cs="Times New Roman"/>
                <w:sz w:val="28"/>
                <w:szCs w:val="28"/>
              </w:rPr>
              <w:t>людину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xml:space="preserve">9000,00 </w:t>
            </w:r>
            <w:proofErr w:type="spellStart"/>
            <w:r w:rsidRPr="004579BD">
              <w:rPr>
                <w:rFonts w:ascii="Times New Roman" w:eastAsia="Times New Roman" w:hAnsi="Times New Roman" w:cs="Times New Roman"/>
                <w:sz w:val="28"/>
                <w:szCs w:val="28"/>
              </w:rPr>
              <w:t>лі</w:t>
            </w:r>
            <w:proofErr w:type="gramStart"/>
            <w:r w:rsidRPr="004579BD">
              <w:rPr>
                <w:rFonts w:ascii="Times New Roman" w:eastAsia="Times New Roman" w:hAnsi="Times New Roman" w:cs="Times New Roman"/>
                <w:sz w:val="28"/>
                <w:szCs w:val="28"/>
              </w:rPr>
              <w:t>тр</w:t>
            </w:r>
            <w:proofErr w:type="gramEnd"/>
            <w:r w:rsidRPr="004579BD">
              <w:rPr>
                <w:rFonts w:ascii="Times New Roman" w:eastAsia="Times New Roman" w:hAnsi="Times New Roman" w:cs="Times New Roman"/>
                <w:sz w:val="28"/>
                <w:szCs w:val="28"/>
              </w:rPr>
              <w:t>ів</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0" w:type="auto"/>
            <w:shd w:val="clear" w:color="auto" w:fill="FFFFFF"/>
            <w:vAlign w:val="center"/>
            <w:hideMark/>
          </w:tcPr>
          <w:p w:rsidR="003C1D4C" w:rsidRPr="004579BD" w:rsidRDefault="003C1D4C" w:rsidP="003C1D4C">
            <w:pPr>
              <w:spacing w:after="0" w:line="240" w:lineRule="auto"/>
              <w:rPr>
                <w:rFonts w:ascii="Times New Roman" w:eastAsia="Times New Roman" w:hAnsi="Times New Roman" w:cs="Times New Roman"/>
                <w:sz w:val="28"/>
                <w:szCs w:val="28"/>
              </w:rPr>
            </w:pPr>
          </w:p>
        </w:tc>
      </w:tr>
    </w:tbl>
    <w:p w:rsidR="003C1D4C" w:rsidRPr="004579BD" w:rsidRDefault="003C1D4C" w:rsidP="00AE5B50">
      <w:pPr>
        <w:shd w:val="clear" w:color="auto" w:fill="FFFFFF"/>
        <w:spacing w:after="135" w:line="240" w:lineRule="auto"/>
        <w:ind w:firstLine="708"/>
        <w:jc w:val="both"/>
        <w:rPr>
          <w:rFonts w:ascii="Times New Roman" w:eastAsia="Times New Roman" w:hAnsi="Times New Roman" w:cs="Times New Roman"/>
          <w:sz w:val="28"/>
          <w:szCs w:val="28"/>
          <w:lang w:val="uk-UA"/>
        </w:rPr>
      </w:pPr>
    </w:p>
    <w:p w:rsidR="00AE5B50" w:rsidRPr="004579BD" w:rsidRDefault="00A977BA" w:rsidP="00AE5B50">
      <w:pPr>
        <w:shd w:val="clear" w:color="auto" w:fill="FFFFFF"/>
        <w:spacing w:after="135" w:line="240" w:lineRule="auto"/>
        <w:ind w:firstLine="708"/>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На</w:t>
      </w:r>
      <w:r w:rsidR="00FA6E8F" w:rsidRPr="004579BD">
        <w:rPr>
          <w:rFonts w:ascii="Times New Roman" w:eastAsia="Times New Roman" w:hAnsi="Times New Roman" w:cs="Times New Roman"/>
          <w:sz w:val="28"/>
          <w:szCs w:val="28"/>
          <w:lang w:val="uk-UA"/>
        </w:rPr>
        <w:t xml:space="preserve"> </w:t>
      </w:r>
      <w:r w:rsidRPr="004579BD">
        <w:rPr>
          <w:rFonts w:ascii="Times New Roman" w:eastAsia="Times New Roman" w:hAnsi="Times New Roman" w:cs="Times New Roman"/>
          <w:sz w:val="28"/>
          <w:szCs w:val="28"/>
          <w:lang w:val="uk-UA"/>
        </w:rPr>
        <w:t xml:space="preserve"> території селищної ради в</w:t>
      </w:r>
      <w:r w:rsidR="00AE5B50" w:rsidRPr="004579BD">
        <w:rPr>
          <w:rFonts w:ascii="Times New Roman" w:eastAsia="Times New Roman" w:hAnsi="Times New Roman" w:cs="Times New Roman"/>
          <w:sz w:val="28"/>
          <w:szCs w:val="28"/>
          <w:lang w:val="uk-UA"/>
        </w:rPr>
        <w:t>ідсутні санкціонован</w:t>
      </w:r>
      <w:r w:rsidRPr="004579BD">
        <w:rPr>
          <w:rFonts w:ascii="Times New Roman" w:eastAsia="Times New Roman" w:hAnsi="Times New Roman" w:cs="Times New Roman"/>
          <w:sz w:val="28"/>
          <w:szCs w:val="28"/>
          <w:lang w:val="uk-UA"/>
        </w:rPr>
        <w:t>і</w:t>
      </w:r>
      <w:r w:rsidR="00AE5B50" w:rsidRPr="004579BD">
        <w:rPr>
          <w:rFonts w:ascii="Times New Roman" w:eastAsia="Times New Roman" w:hAnsi="Times New Roman" w:cs="Times New Roman"/>
          <w:sz w:val="28"/>
          <w:szCs w:val="28"/>
          <w:lang w:val="uk-UA"/>
        </w:rPr>
        <w:t xml:space="preserve"> полігон</w:t>
      </w:r>
      <w:r w:rsidRPr="004579BD">
        <w:rPr>
          <w:rFonts w:ascii="Times New Roman" w:eastAsia="Times New Roman" w:hAnsi="Times New Roman" w:cs="Times New Roman"/>
          <w:sz w:val="28"/>
          <w:szCs w:val="28"/>
          <w:lang w:val="uk-UA"/>
        </w:rPr>
        <w:t>и</w:t>
      </w:r>
      <w:r w:rsidR="00AE5B50" w:rsidRPr="004579BD">
        <w:rPr>
          <w:rFonts w:ascii="Times New Roman" w:eastAsia="Times New Roman" w:hAnsi="Times New Roman" w:cs="Times New Roman"/>
          <w:sz w:val="28"/>
          <w:szCs w:val="28"/>
          <w:lang w:val="uk-UA"/>
        </w:rPr>
        <w:t xml:space="preserve"> ТПВ</w:t>
      </w:r>
      <w:r w:rsidRPr="004579BD">
        <w:rPr>
          <w:rFonts w:ascii="Times New Roman" w:eastAsia="Times New Roman" w:hAnsi="Times New Roman" w:cs="Times New Roman"/>
          <w:sz w:val="28"/>
          <w:szCs w:val="28"/>
          <w:lang w:val="uk-UA"/>
        </w:rPr>
        <w:t xml:space="preserve">, що </w:t>
      </w:r>
      <w:r w:rsidR="00AE5B50" w:rsidRPr="004579BD">
        <w:rPr>
          <w:rFonts w:ascii="Times New Roman" w:eastAsia="Times New Roman" w:hAnsi="Times New Roman" w:cs="Times New Roman"/>
          <w:sz w:val="28"/>
          <w:szCs w:val="28"/>
          <w:lang w:val="uk-UA"/>
        </w:rPr>
        <w:t xml:space="preserve"> приводить до неконтрольованого утворення й захоронення твердих побутових відходів. </w:t>
      </w:r>
      <w:proofErr w:type="spellStart"/>
      <w:r w:rsidR="00AE5B50" w:rsidRPr="004579BD">
        <w:rPr>
          <w:rFonts w:ascii="Times New Roman" w:eastAsia="Times New Roman" w:hAnsi="Times New Roman" w:cs="Times New Roman"/>
          <w:sz w:val="28"/>
          <w:szCs w:val="28"/>
        </w:rPr>
        <w:t>Побутові</w:t>
      </w:r>
      <w:proofErr w:type="spellEnd"/>
      <w:r w:rsidR="00AE5B50" w:rsidRPr="004579BD">
        <w:rPr>
          <w:rFonts w:ascii="Times New Roman" w:eastAsia="Times New Roman" w:hAnsi="Times New Roman" w:cs="Times New Roman"/>
          <w:sz w:val="28"/>
          <w:szCs w:val="28"/>
        </w:rPr>
        <w:t xml:space="preserve"> </w:t>
      </w:r>
      <w:proofErr w:type="spellStart"/>
      <w:r w:rsidR="00AE5B50" w:rsidRPr="004579BD">
        <w:rPr>
          <w:rFonts w:ascii="Times New Roman" w:eastAsia="Times New Roman" w:hAnsi="Times New Roman" w:cs="Times New Roman"/>
          <w:sz w:val="28"/>
          <w:szCs w:val="28"/>
        </w:rPr>
        <w:t>відходи</w:t>
      </w:r>
      <w:proofErr w:type="spellEnd"/>
      <w:r w:rsidR="00AE5B50" w:rsidRPr="004579BD">
        <w:rPr>
          <w:rFonts w:ascii="Times New Roman" w:eastAsia="Times New Roman" w:hAnsi="Times New Roman" w:cs="Times New Roman"/>
          <w:sz w:val="28"/>
          <w:szCs w:val="28"/>
        </w:rPr>
        <w:t xml:space="preserve"> </w:t>
      </w:r>
      <w:proofErr w:type="spellStart"/>
      <w:r w:rsidR="00AE5B50" w:rsidRPr="004579BD">
        <w:rPr>
          <w:rFonts w:ascii="Times New Roman" w:eastAsia="Times New Roman" w:hAnsi="Times New Roman" w:cs="Times New Roman"/>
          <w:sz w:val="28"/>
          <w:szCs w:val="28"/>
        </w:rPr>
        <w:t>складують</w:t>
      </w:r>
      <w:proofErr w:type="spellEnd"/>
      <w:r w:rsidR="00AE5B50" w:rsidRPr="004579BD">
        <w:rPr>
          <w:rFonts w:ascii="Times New Roman" w:eastAsia="Times New Roman" w:hAnsi="Times New Roman" w:cs="Times New Roman"/>
          <w:sz w:val="28"/>
          <w:szCs w:val="28"/>
        </w:rPr>
        <w:t xml:space="preserve"> у </w:t>
      </w:r>
      <w:proofErr w:type="spellStart"/>
      <w:r w:rsidR="00AE5B50" w:rsidRPr="004579BD">
        <w:rPr>
          <w:rFonts w:ascii="Times New Roman" w:eastAsia="Times New Roman" w:hAnsi="Times New Roman" w:cs="Times New Roman"/>
          <w:sz w:val="28"/>
          <w:szCs w:val="28"/>
        </w:rPr>
        <w:t>природних</w:t>
      </w:r>
      <w:proofErr w:type="spellEnd"/>
      <w:r w:rsidR="00AE5B50" w:rsidRPr="004579BD">
        <w:rPr>
          <w:rFonts w:ascii="Times New Roman" w:eastAsia="Times New Roman" w:hAnsi="Times New Roman" w:cs="Times New Roman"/>
          <w:sz w:val="28"/>
          <w:szCs w:val="28"/>
        </w:rPr>
        <w:t xml:space="preserve"> </w:t>
      </w:r>
      <w:proofErr w:type="spellStart"/>
      <w:r w:rsidR="00AE5B50" w:rsidRPr="004579BD">
        <w:rPr>
          <w:rFonts w:ascii="Times New Roman" w:eastAsia="Times New Roman" w:hAnsi="Times New Roman" w:cs="Times New Roman"/>
          <w:sz w:val="28"/>
          <w:szCs w:val="28"/>
        </w:rPr>
        <w:t>рельєфних</w:t>
      </w:r>
      <w:proofErr w:type="spellEnd"/>
      <w:r w:rsidR="00AE5B50" w:rsidRPr="004579BD">
        <w:rPr>
          <w:rFonts w:ascii="Times New Roman" w:eastAsia="Times New Roman" w:hAnsi="Times New Roman" w:cs="Times New Roman"/>
          <w:sz w:val="28"/>
          <w:szCs w:val="28"/>
        </w:rPr>
        <w:t xml:space="preserve"> </w:t>
      </w:r>
      <w:proofErr w:type="spellStart"/>
      <w:r w:rsidR="00AE5B50" w:rsidRPr="004579BD">
        <w:rPr>
          <w:rFonts w:ascii="Times New Roman" w:eastAsia="Times New Roman" w:hAnsi="Times New Roman" w:cs="Times New Roman"/>
          <w:sz w:val="28"/>
          <w:szCs w:val="28"/>
        </w:rPr>
        <w:t>утвореннях</w:t>
      </w:r>
      <w:proofErr w:type="spellEnd"/>
      <w:r w:rsidR="003C1D4C" w:rsidRPr="004579BD">
        <w:rPr>
          <w:rFonts w:ascii="Times New Roman" w:eastAsia="Times New Roman" w:hAnsi="Times New Roman" w:cs="Times New Roman"/>
          <w:sz w:val="28"/>
          <w:szCs w:val="28"/>
          <w:lang w:val="uk-UA"/>
        </w:rPr>
        <w:t xml:space="preserve">, </w:t>
      </w:r>
      <w:r w:rsidR="00AE5B50" w:rsidRPr="004579BD">
        <w:rPr>
          <w:rFonts w:ascii="Times New Roman" w:eastAsia="Times New Roman" w:hAnsi="Times New Roman" w:cs="Times New Roman"/>
          <w:sz w:val="28"/>
          <w:szCs w:val="28"/>
          <w:lang w:val="uk-UA"/>
        </w:rPr>
        <w:t xml:space="preserve"> а також в  смугах деревних насаджень</w:t>
      </w:r>
      <w:r w:rsidR="00540E4A" w:rsidRPr="004579BD">
        <w:rPr>
          <w:rFonts w:ascii="Times New Roman" w:eastAsia="Times New Roman" w:hAnsi="Times New Roman" w:cs="Times New Roman"/>
          <w:sz w:val="28"/>
          <w:szCs w:val="28"/>
          <w:lang w:val="uk-UA"/>
        </w:rPr>
        <w:t>.</w:t>
      </w:r>
    </w:p>
    <w:p w:rsidR="004B4D67" w:rsidRPr="004579BD" w:rsidRDefault="00A977BA" w:rsidP="00AE5B50">
      <w:pPr>
        <w:shd w:val="clear" w:color="auto" w:fill="FFFFFF"/>
        <w:spacing w:after="135" w:line="240" w:lineRule="auto"/>
        <w:ind w:firstLine="708"/>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Розроблені правила благоустрою населених пунктів ради, але відсутн</w:t>
      </w:r>
      <w:r w:rsidR="001366E5" w:rsidRPr="004579BD">
        <w:rPr>
          <w:rFonts w:ascii="Times New Roman" w:eastAsia="Times New Roman" w:hAnsi="Times New Roman" w:cs="Times New Roman"/>
          <w:sz w:val="28"/>
          <w:szCs w:val="28"/>
          <w:lang w:val="uk-UA"/>
        </w:rPr>
        <w:t>і</w:t>
      </w:r>
      <w:r w:rsidRPr="004579BD">
        <w:rPr>
          <w:rFonts w:ascii="Times New Roman" w:eastAsia="Times New Roman" w:hAnsi="Times New Roman" w:cs="Times New Roman"/>
          <w:sz w:val="28"/>
          <w:szCs w:val="28"/>
          <w:lang w:val="uk-UA"/>
        </w:rPr>
        <w:t xml:space="preserve"> схем</w:t>
      </w:r>
      <w:r w:rsidR="001366E5" w:rsidRPr="004579BD">
        <w:rPr>
          <w:rFonts w:ascii="Times New Roman" w:eastAsia="Times New Roman" w:hAnsi="Times New Roman" w:cs="Times New Roman"/>
          <w:sz w:val="28"/>
          <w:szCs w:val="28"/>
          <w:lang w:val="uk-UA"/>
        </w:rPr>
        <w:t>и</w:t>
      </w:r>
      <w:r w:rsidRPr="004579BD">
        <w:rPr>
          <w:rFonts w:ascii="Times New Roman" w:eastAsia="Times New Roman" w:hAnsi="Times New Roman" w:cs="Times New Roman"/>
          <w:sz w:val="28"/>
          <w:szCs w:val="28"/>
          <w:lang w:val="uk-UA"/>
        </w:rPr>
        <w:t xml:space="preserve"> санітарно</w:t>
      </w:r>
      <w:r w:rsidR="001366E5" w:rsidRPr="004579BD">
        <w:rPr>
          <w:rFonts w:ascii="Times New Roman" w:eastAsia="Times New Roman" w:hAnsi="Times New Roman" w:cs="Times New Roman"/>
          <w:sz w:val="28"/>
          <w:szCs w:val="28"/>
          <w:lang w:val="uk-UA"/>
        </w:rPr>
        <w:t>го</w:t>
      </w:r>
      <w:r w:rsidRPr="004579BD">
        <w:rPr>
          <w:rFonts w:ascii="Times New Roman" w:eastAsia="Times New Roman" w:hAnsi="Times New Roman" w:cs="Times New Roman"/>
          <w:sz w:val="28"/>
          <w:szCs w:val="28"/>
          <w:lang w:val="uk-UA"/>
        </w:rPr>
        <w:t xml:space="preserve"> очи</w:t>
      </w:r>
      <w:r w:rsidR="001366E5" w:rsidRPr="004579BD">
        <w:rPr>
          <w:rFonts w:ascii="Times New Roman" w:eastAsia="Times New Roman" w:hAnsi="Times New Roman" w:cs="Times New Roman"/>
          <w:sz w:val="28"/>
          <w:szCs w:val="28"/>
          <w:lang w:val="uk-UA"/>
        </w:rPr>
        <w:t>щення</w:t>
      </w:r>
      <w:r w:rsidRPr="004579BD">
        <w:rPr>
          <w:rFonts w:ascii="Times New Roman" w:eastAsia="Times New Roman" w:hAnsi="Times New Roman" w:cs="Times New Roman"/>
          <w:sz w:val="28"/>
          <w:szCs w:val="28"/>
          <w:lang w:val="uk-UA"/>
        </w:rPr>
        <w:t xml:space="preserve"> населених пунктів</w:t>
      </w:r>
      <w:r w:rsidR="00540E4A" w:rsidRPr="004579BD">
        <w:rPr>
          <w:rFonts w:ascii="Times New Roman" w:eastAsia="Times New Roman" w:hAnsi="Times New Roman" w:cs="Times New Roman"/>
          <w:sz w:val="28"/>
          <w:szCs w:val="28"/>
          <w:lang w:val="uk-UA"/>
        </w:rPr>
        <w:t>.</w:t>
      </w:r>
      <w:r w:rsidR="00CA0416" w:rsidRPr="004579BD">
        <w:rPr>
          <w:rFonts w:ascii="Times New Roman" w:eastAsia="Times New Roman" w:hAnsi="Times New Roman" w:cs="Times New Roman"/>
          <w:sz w:val="28"/>
          <w:szCs w:val="28"/>
          <w:lang w:val="uk-UA"/>
        </w:rPr>
        <w:t xml:space="preserve">  Схеми санітарного очищення населених пунктів одні  із головних  нормативних  документів для </w:t>
      </w:r>
      <w:r w:rsidR="00B3684F" w:rsidRPr="004579BD">
        <w:rPr>
          <w:rFonts w:ascii="Times New Roman" w:eastAsia="Times New Roman" w:hAnsi="Times New Roman" w:cs="Times New Roman"/>
          <w:sz w:val="28"/>
          <w:szCs w:val="28"/>
          <w:lang w:val="uk-UA"/>
        </w:rPr>
        <w:t xml:space="preserve">діяльності  </w:t>
      </w:r>
      <w:r w:rsidR="00CA0416" w:rsidRPr="004579BD">
        <w:rPr>
          <w:rFonts w:ascii="Times New Roman" w:eastAsia="Times New Roman" w:hAnsi="Times New Roman" w:cs="Times New Roman"/>
          <w:sz w:val="28"/>
          <w:szCs w:val="28"/>
          <w:lang w:val="uk-UA"/>
        </w:rPr>
        <w:t>житлово-комунального господарства ради.</w:t>
      </w:r>
    </w:p>
    <w:p w:rsidR="001366E5" w:rsidRPr="004579BD" w:rsidRDefault="001366E5" w:rsidP="00AE5B50">
      <w:pPr>
        <w:shd w:val="clear" w:color="auto" w:fill="FFFFFF"/>
        <w:spacing w:after="135" w:line="240" w:lineRule="auto"/>
        <w:ind w:firstLine="708"/>
        <w:jc w:val="both"/>
        <w:rPr>
          <w:rFonts w:ascii="Times New Roman" w:hAnsi="Times New Roman" w:cs="Times New Roman"/>
          <w:b/>
          <w:i/>
          <w:sz w:val="28"/>
          <w:szCs w:val="28"/>
          <w:shd w:val="clear" w:color="auto" w:fill="F2F4F7"/>
          <w:lang w:val="uk-UA"/>
        </w:rPr>
      </w:pPr>
      <w:r w:rsidRPr="004579BD">
        <w:rPr>
          <w:b/>
          <w:i/>
          <w:lang w:val="uk-UA"/>
        </w:rPr>
        <w:t xml:space="preserve"> </w:t>
      </w:r>
      <w:r w:rsidRPr="004579BD">
        <w:rPr>
          <w:rFonts w:ascii="Times New Roman" w:hAnsi="Times New Roman" w:cs="Times New Roman"/>
          <w:b/>
          <w:i/>
          <w:sz w:val="28"/>
          <w:szCs w:val="28"/>
          <w:shd w:val="clear" w:color="auto" w:fill="F2F4F7"/>
          <w:lang w:val="uk-UA"/>
        </w:rPr>
        <w:t>Санітарне очищення територій населених пунктів включає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що утворилися в населених місцях, а також прибирання об'єктів благоустрою з метою запобігання шкідливому впливу факторів середовища життєдіяльності на життя і здоров'я людини та майбутніх поколінь.</w:t>
      </w:r>
    </w:p>
    <w:p w:rsidR="007D5509" w:rsidRPr="004579BD" w:rsidRDefault="007D5509" w:rsidP="00AE5B50">
      <w:pPr>
        <w:shd w:val="clear" w:color="auto" w:fill="FFFFFF"/>
        <w:spacing w:after="135" w:line="240" w:lineRule="auto"/>
        <w:ind w:firstLine="708"/>
        <w:jc w:val="both"/>
        <w:rPr>
          <w:rFonts w:ascii="Times New Roman" w:eastAsia="Times New Roman" w:hAnsi="Times New Roman" w:cs="Times New Roman"/>
          <w:b/>
          <w:i/>
          <w:sz w:val="28"/>
          <w:szCs w:val="28"/>
        </w:rPr>
      </w:pPr>
      <w:proofErr w:type="spellStart"/>
      <w:r w:rsidRPr="004579BD">
        <w:rPr>
          <w:rFonts w:ascii="Times New Roman" w:eastAsia="Times New Roman" w:hAnsi="Times New Roman" w:cs="Times New Roman"/>
          <w:sz w:val="28"/>
          <w:szCs w:val="28"/>
        </w:rPr>
        <w:t>Необхідним</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етапом</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ефективного</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впровадження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повного</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уні</w:t>
      </w:r>
      <w:proofErr w:type="gramStart"/>
      <w:r w:rsidRPr="004579BD">
        <w:rPr>
          <w:rFonts w:ascii="Times New Roman" w:eastAsia="Times New Roman" w:hAnsi="Times New Roman" w:cs="Times New Roman"/>
          <w:sz w:val="28"/>
          <w:szCs w:val="28"/>
        </w:rPr>
        <w:t>тарного</w:t>
      </w:r>
      <w:proofErr w:type="spellEnd"/>
      <w:proofErr w:type="gram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змішаного</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збору</w:t>
      </w:r>
      <w:proofErr w:type="spellEnd"/>
      <w:r w:rsidRPr="004579BD">
        <w:rPr>
          <w:rFonts w:ascii="Times New Roman" w:eastAsia="Times New Roman" w:hAnsi="Times New Roman" w:cs="Times New Roman"/>
          <w:sz w:val="28"/>
          <w:szCs w:val="28"/>
        </w:rPr>
        <w:t xml:space="preserve"> ТПВ) та </w:t>
      </w:r>
      <w:proofErr w:type="spellStart"/>
      <w:r w:rsidRPr="004579BD">
        <w:rPr>
          <w:rFonts w:ascii="Times New Roman" w:eastAsia="Times New Roman" w:hAnsi="Times New Roman" w:cs="Times New Roman"/>
          <w:sz w:val="28"/>
          <w:szCs w:val="28"/>
        </w:rPr>
        <w:t>поступового</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впровадження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роздільного</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збору</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відходів</w:t>
      </w:r>
      <w:proofErr w:type="spellEnd"/>
      <w:r w:rsidRPr="004579BD">
        <w:rPr>
          <w:rFonts w:ascii="Times New Roman" w:eastAsia="Times New Roman" w:hAnsi="Times New Roman" w:cs="Times New Roman"/>
          <w:sz w:val="28"/>
          <w:szCs w:val="28"/>
        </w:rPr>
        <w:t xml:space="preserve"> у </w:t>
      </w:r>
      <w:proofErr w:type="spellStart"/>
      <w:r w:rsidRPr="004579BD">
        <w:rPr>
          <w:rFonts w:ascii="Times New Roman" w:eastAsia="Times New Roman" w:hAnsi="Times New Roman" w:cs="Times New Roman"/>
          <w:sz w:val="28"/>
          <w:szCs w:val="28"/>
        </w:rPr>
        <w:t>населених</w:t>
      </w:r>
      <w:proofErr w:type="spellEnd"/>
      <w:r w:rsidRPr="004579BD">
        <w:rPr>
          <w:rFonts w:ascii="Times New Roman" w:eastAsia="Times New Roman" w:hAnsi="Times New Roman" w:cs="Times New Roman"/>
          <w:sz w:val="28"/>
          <w:szCs w:val="28"/>
        </w:rPr>
        <w:t xml:space="preserve"> пунктах </w:t>
      </w:r>
      <w:proofErr w:type="spellStart"/>
      <w:r w:rsidRPr="004579BD">
        <w:rPr>
          <w:rFonts w:ascii="Times New Roman" w:eastAsia="Times New Roman" w:hAnsi="Times New Roman" w:cs="Times New Roman"/>
          <w:sz w:val="28"/>
          <w:szCs w:val="28"/>
        </w:rPr>
        <w:t>є</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розробка</w:t>
      </w:r>
      <w:proofErr w:type="spellEnd"/>
      <w:r w:rsidRPr="004579BD">
        <w:rPr>
          <w:rFonts w:ascii="Times New Roman" w:eastAsia="Times New Roman" w:hAnsi="Times New Roman" w:cs="Times New Roman"/>
          <w:sz w:val="28"/>
          <w:szCs w:val="28"/>
        </w:rPr>
        <w:t xml:space="preserve">  схем</w:t>
      </w:r>
      <w:r w:rsidR="00041A7A" w:rsidRPr="004579BD">
        <w:rPr>
          <w:rFonts w:ascii="Times New Roman" w:eastAsia="Times New Roman" w:hAnsi="Times New Roman" w:cs="Times New Roman"/>
          <w:sz w:val="28"/>
          <w:szCs w:val="28"/>
          <w:lang w:val="uk-UA"/>
        </w:rPr>
        <w:t>и</w:t>
      </w:r>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санітарної</w:t>
      </w:r>
      <w:proofErr w:type="spellEnd"/>
      <w:r w:rsidRPr="004579BD">
        <w:rPr>
          <w:rFonts w:ascii="Times New Roman" w:eastAsia="Times New Roman" w:hAnsi="Times New Roman" w:cs="Times New Roman"/>
          <w:sz w:val="28"/>
          <w:szCs w:val="28"/>
        </w:rPr>
        <w:t xml:space="preserve"> очистки </w:t>
      </w:r>
      <w:r w:rsidR="00041A7A" w:rsidRPr="004579BD">
        <w:rPr>
          <w:rFonts w:ascii="Times New Roman" w:eastAsia="Times New Roman" w:hAnsi="Times New Roman" w:cs="Times New Roman"/>
          <w:sz w:val="28"/>
          <w:szCs w:val="28"/>
          <w:lang w:val="uk-UA"/>
        </w:rPr>
        <w:t>території громади</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b/>
          <w:i/>
          <w:sz w:val="28"/>
          <w:szCs w:val="28"/>
          <w:lang w:val="uk-UA"/>
        </w:rPr>
      </w:pPr>
      <w:r w:rsidRPr="004579BD">
        <w:rPr>
          <w:rFonts w:ascii="Times New Roman" w:eastAsia="Times New Roman" w:hAnsi="Times New Roman" w:cs="Times New Roman"/>
          <w:b/>
          <w:i/>
          <w:sz w:val="28"/>
          <w:szCs w:val="28"/>
        </w:rPr>
        <w:t>       </w:t>
      </w:r>
      <w:r w:rsidR="00B3684F" w:rsidRPr="004579BD">
        <w:rPr>
          <w:rFonts w:ascii="Times New Roman" w:eastAsia="Times New Roman" w:hAnsi="Times New Roman" w:cs="Times New Roman"/>
          <w:b/>
          <w:i/>
          <w:sz w:val="28"/>
          <w:szCs w:val="28"/>
          <w:lang w:val="uk-UA"/>
        </w:rPr>
        <w:t>П</w:t>
      </w:r>
      <w:proofErr w:type="spellStart"/>
      <w:r w:rsidRPr="004579BD">
        <w:rPr>
          <w:rFonts w:ascii="Times New Roman" w:eastAsia="Times New Roman" w:hAnsi="Times New Roman" w:cs="Times New Roman"/>
          <w:b/>
          <w:i/>
          <w:sz w:val="28"/>
          <w:szCs w:val="28"/>
        </w:rPr>
        <w:t>итання</w:t>
      </w:r>
      <w:proofErr w:type="spellEnd"/>
      <w:r w:rsidRPr="004579BD">
        <w:rPr>
          <w:rFonts w:ascii="Times New Roman" w:eastAsia="Times New Roman" w:hAnsi="Times New Roman" w:cs="Times New Roman"/>
          <w:b/>
          <w:i/>
          <w:sz w:val="28"/>
          <w:szCs w:val="28"/>
        </w:rPr>
        <w:t xml:space="preserve"> </w:t>
      </w:r>
      <w:proofErr w:type="spellStart"/>
      <w:r w:rsidRPr="004579BD">
        <w:rPr>
          <w:rFonts w:ascii="Times New Roman" w:eastAsia="Times New Roman" w:hAnsi="Times New Roman" w:cs="Times New Roman"/>
          <w:b/>
          <w:i/>
          <w:sz w:val="28"/>
          <w:szCs w:val="28"/>
        </w:rPr>
        <w:t>поводження</w:t>
      </w:r>
      <w:proofErr w:type="spellEnd"/>
      <w:r w:rsidRPr="004579BD">
        <w:rPr>
          <w:rFonts w:ascii="Times New Roman" w:eastAsia="Times New Roman" w:hAnsi="Times New Roman" w:cs="Times New Roman"/>
          <w:b/>
          <w:i/>
          <w:sz w:val="28"/>
          <w:szCs w:val="28"/>
        </w:rPr>
        <w:t xml:space="preserve"> </w:t>
      </w:r>
      <w:proofErr w:type="spellStart"/>
      <w:r w:rsidRPr="004579BD">
        <w:rPr>
          <w:rFonts w:ascii="Times New Roman" w:eastAsia="Times New Roman" w:hAnsi="Times New Roman" w:cs="Times New Roman"/>
          <w:b/>
          <w:i/>
          <w:sz w:val="28"/>
          <w:szCs w:val="28"/>
        </w:rPr>
        <w:t>з</w:t>
      </w:r>
      <w:proofErr w:type="spellEnd"/>
      <w:r w:rsidRPr="004579BD">
        <w:rPr>
          <w:rFonts w:ascii="Times New Roman" w:eastAsia="Times New Roman" w:hAnsi="Times New Roman" w:cs="Times New Roman"/>
          <w:b/>
          <w:i/>
          <w:sz w:val="28"/>
          <w:szCs w:val="28"/>
        </w:rPr>
        <w:t xml:space="preserve"> </w:t>
      </w:r>
      <w:proofErr w:type="spellStart"/>
      <w:r w:rsidRPr="004579BD">
        <w:rPr>
          <w:rFonts w:ascii="Times New Roman" w:eastAsia="Times New Roman" w:hAnsi="Times New Roman" w:cs="Times New Roman"/>
          <w:b/>
          <w:i/>
          <w:sz w:val="28"/>
          <w:szCs w:val="28"/>
        </w:rPr>
        <w:t>твердими</w:t>
      </w:r>
      <w:proofErr w:type="spellEnd"/>
      <w:r w:rsidRPr="004579BD">
        <w:rPr>
          <w:rFonts w:ascii="Times New Roman" w:eastAsia="Times New Roman" w:hAnsi="Times New Roman" w:cs="Times New Roman"/>
          <w:b/>
          <w:i/>
          <w:sz w:val="28"/>
          <w:szCs w:val="28"/>
        </w:rPr>
        <w:t xml:space="preserve"> </w:t>
      </w:r>
      <w:proofErr w:type="spellStart"/>
      <w:r w:rsidRPr="004579BD">
        <w:rPr>
          <w:rFonts w:ascii="Times New Roman" w:eastAsia="Times New Roman" w:hAnsi="Times New Roman" w:cs="Times New Roman"/>
          <w:b/>
          <w:i/>
          <w:sz w:val="28"/>
          <w:szCs w:val="28"/>
        </w:rPr>
        <w:t>побутовими</w:t>
      </w:r>
      <w:proofErr w:type="spellEnd"/>
      <w:r w:rsidRPr="004579BD">
        <w:rPr>
          <w:rFonts w:ascii="Times New Roman" w:eastAsia="Times New Roman" w:hAnsi="Times New Roman" w:cs="Times New Roman"/>
          <w:b/>
          <w:i/>
          <w:sz w:val="28"/>
          <w:szCs w:val="28"/>
        </w:rPr>
        <w:t xml:space="preserve"> </w:t>
      </w:r>
      <w:proofErr w:type="spellStart"/>
      <w:r w:rsidRPr="004579BD">
        <w:rPr>
          <w:rFonts w:ascii="Times New Roman" w:eastAsia="Times New Roman" w:hAnsi="Times New Roman" w:cs="Times New Roman"/>
          <w:b/>
          <w:i/>
          <w:sz w:val="28"/>
          <w:szCs w:val="28"/>
        </w:rPr>
        <w:t>відходами</w:t>
      </w:r>
      <w:proofErr w:type="spellEnd"/>
      <w:r w:rsidRPr="004579BD">
        <w:rPr>
          <w:rFonts w:ascii="Times New Roman" w:eastAsia="Times New Roman" w:hAnsi="Times New Roman" w:cs="Times New Roman"/>
          <w:b/>
          <w:i/>
          <w:sz w:val="28"/>
          <w:szCs w:val="28"/>
        </w:rPr>
        <w:t xml:space="preserve"> </w:t>
      </w:r>
      <w:proofErr w:type="spellStart"/>
      <w:r w:rsidRPr="004579BD">
        <w:rPr>
          <w:rFonts w:ascii="Times New Roman" w:eastAsia="Times New Roman" w:hAnsi="Times New Roman" w:cs="Times New Roman"/>
          <w:b/>
          <w:i/>
          <w:sz w:val="28"/>
          <w:szCs w:val="28"/>
        </w:rPr>
        <w:t>є</w:t>
      </w:r>
      <w:proofErr w:type="spellEnd"/>
      <w:r w:rsidRPr="004579BD">
        <w:rPr>
          <w:rFonts w:ascii="Times New Roman" w:eastAsia="Times New Roman" w:hAnsi="Times New Roman" w:cs="Times New Roman"/>
          <w:b/>
          <w:i/>
          <w:sz w:val="28"/>
          <w:szCs w:val="28"/>
        </w:rPr>
        <w:t xml:space="preserve"> одним </w:t>
      </w:r>
      <w:proofErr w:type="spellStart"/>
      <w:r w:rsidRPr="004579BD">
        <w:rPr>
          <w:rFonts w:ascii="Times New Roman" w:eastAsia="Times New Roman" w:hAnsi="Times New Roman" w:cs="Times New Roman"/>
          <w:b/>
          <w:i/>
          <w:sz w:val="28"/>
          <w:szCs w:val="28"/>
        </w:rPr>
        <w:t>з</w:t>
      </w:r>
      <w:proofErr w:type="spellEnd"/>
      <w:r w:rsidRPr="004579BD">
        <w:rPr>
          <w:rFonts w:ascii="Times New Roman" w:eastAsia="Times New Roman" w:hAnsi="Times New Roman" w:cs="Times New Roman"/>
          <w:b/>
          <w:i/>
          <w:sz w:val="28"/>
          <w:szCs w:val="28"/>
        </w:rPr>
        <w:t xml:space="preserve"> </w:t>
      </w:r>
      <w:proofErr w:type="spellStart"/>
      <w:r w:rsidRPr="004579BD">
        <w:rPr>
          <w:rFonts w:ascii="Times New Roman" w:eastAsia="Times New Roman" w:hAnsi="Times New Roman" w:cs="Times New Roman"/>
          <w:b/>
          <w:i/>
          <w:sz w:val="28"/>
          <w:szCs w:val="28"/>
        </w:rPr>
        <w:t>ключових</w:t>
      </w:r>
      <w:proofErr w:type="spellEnd"/>
      <w:r w:rsidRPr="004579BD">
        <w:rPr>
          <w:rFonts w:ascii="Times New Roman" w:eastAsia="Times New Roman" w:hAnsi="Times New Roman" w:cs="Times New Roman"/>
          <w:b/>
          <w:i/>
          <w:sz w:val="28"/>
          <w:szCs w:val="28"/>
        </w:rPr>
        <w:t xml:space="preserve"> </w:t>
      </w:r>
      <w:proofErr w:type="spellStart"/>
      <w:r w:rsidRPr="004579BD">
        <w:rPr>
          <w:rFonts w:ascii="Times New Roman" w:eastAsia="Times New Roman" w:hAnsi="Times New Roman" w:cs="Times New Roman"/>
          <w:b/>
          <w:i/>
          <w:sz w:val="28"/>
          <w:szCs w:val="28"/>
        </w:rPr>
        <w:t>проблемних</w:t>
      </w:r>
      <w:proofErr w:type="spellEnd"/>
      <w:r w:rsidRPr="004579BD">
        <w:rPr>
          <w:rFonts w:ascii="Times New Roman" w:eastAsia="Times New Roman" w:hAnsi="Times New Roman" w:cs="Times New Roman"/>
          <w:b/>
          <w:i/>
          <w:sz w:val="28"/>
          <w:szCs w:val="28"/>
        </w:rPr>
        <w:t xml:space="preserve"> питань житлово-комунального господарства </w:t>
      </w:r>
      <w:r w:rsidR="002D0602" w:rsidRPr="004579BD">
        <w:rPr>
          <w:rFonts w:ascii="Times New Roman" w:eastAsia="Times New Roman" w:hAnsi="Times New Roman" w:cs="Times New Roman"/>
          <w:b/>
          <w:i/>
          <w:sz w:val="28"/>
          <w:szCs w:val="28"/>
          <w:lang w:val="uk-UA"/>
        </w:rPr>
        <w:t xml:space="preserve"> </w:t>
      </w:r>
      <w:proofErr w:type="spellStart"/>
      <w:r w:rsidRPr="004579BD">
        <w:rPr>
          <w:rFonts w:ascii="Times New Roman" w:eastAsia="Times New Roman" w:hAnsi="Times New Roman" w:cs="Times New Roman"/>
          <w:b/>
          <w:i/>
          <w:sz w:val="28"/>
          <w:szCs w:val="28"/>
        </w:rPr>
        <w:t>ра</w:t>
      </w:r>
      <w:r w:rsidR="00AE1C25" w:rsidRPr="004579BD">
        <w:rPr>
          <w:rFonts w:ascii="Times New Roman" w:eastAsia="Times New Roman" w:hAnsi="Times New Roman" w:cs="Times New Roman"/>
          <w:b/>
          <w:i/>
          <w:sz w:val="28"/>
          <w:szCs w:val="28"/>
          <w:lang w:val="uk-UA"/>
        </w:rPr>
        <w:t>ди</w:t>
      </w:r>
      <w:proofErr w:type="spellEnd"/>
      <w:r w:rsidR="003C1D4C" w:rsidRPr="004579BD">
        <w:rPr>
          <w:rFonts w:ascii="Times New Roman" w:eastAsia="Times New Roman" w:hAnsi="Times New Roman" w:cs="Times New Roman"/>
          <w:b/>
          <w:i/>
          <w:sz w:val="28"/>
          <w:szCs w:val="28"/>
          <w:lang w:val="uk-UA"/>
        </w:rPr>
        <w:t>.</w:t>
      </w:r>
    </w:p>
    <w:p w:rsidR="00540E4A" w:rsidRPr="004579BD" w:rsidRDefault="00A977BA" w:rsidP="004579BD">
      <w:pPr>
        <w:pStyle w:val="rtejustify"/>
        <w:shd w:val="clear" w:color="auto" w:fill="F0F0F0"/>
        <w:spacing w:before="0" w:beforeAutospacing="0" w:after="0" w:afterAutospacing="0"/>
        <w:jc w:val="both"/>
        <w:textAlignment w:val="baseline"/>
        <w:rPr>
          <w:sz w:val="28"/>
          <w:szCs w:val="28"/>
        </w:rPr>
      </w:pPr>
      <w:r w:rsidRPr="004579BD">
        <w:rPr>
          <w:sz w:val="28"/>
          <w:szCs w:val="28"/>
          <w:lang w:val="uk-UA"/>
        </w:rPr>
        <w:tab/>
      </w:r>
      <w:proofErr w:type="spellStart"/>
      <w:r w:rsidR="00540E4A" w:rsidRPr="004579BD">
        <w:rPr>
          <w:sz w:val="28"/>
          <w:szCs w:val="28"/>
        </w:rPr>
        <w:t>Населення</w:t>
      </w:r>
      <w:proofErr w:type="spellEnd"/>
      <w:r w:rsidR="00540E4A" w:rsidRPr="004579BD">
        <w:rPr>
          <w:sz w:val="28"/>
          <w:szCs w:val="28"/>
        </w:rPr>
        <w:t xml:space="preserve"> </w:t>
      </w:r>
      <w:proofErr w:type="gramStart"/>
      <w:r w:rsidR="00540E4A" w:rsidRPr="004579BD">
        <w:rPr>
          <w:sz w:val="28"/>
          <w:szCs w:val="28"/>
        </w:rPr>
        <w:t>приватного</w:t>
      </w:r>
      <w:proofErr w:type="gramEnd"/>
      <w:r w:rsidR="00540E4A" w:rsidRPr="004579BD">
        <w:rPr>
          <w:sz w:val="28"/>
          <w:szCs w:val="28"/>
        </w:rPr>
        <w:t xml:space="preserve"> сектору </w:t>
      </w:r>
      <w:proofErr w:type="spellStart"/>
      <w:r w:rsidR="00540E4A" w:rsidRPr="004579BD">
        <w:rPr>
          <w:sz w:val="28"/>
          <w:szCs w:val="28"/>
        </w:rPr>
        <w:t>сіл</w:t>
      </w:r>
      <w:proofErr w:type="spellEnd"/>
      <w:r w:rsidR="00540E4A" w:rsidRPr="004579BD">
        <w:rPr>
          <w:sz w:val="28"/>
          <w:szCs w:val="28"/>
        </w:rPr>
        <w:t xml:space="preserve">  договорами на </w:t>
      </w:r>
      <w:proofErr w:type="spellStart"/>
      <w:r w:rsidR="00540E4A" w:rsidRPr="004579BD">
        <w:rPr>
          <w:sz w:val="28"/>
          <w:szCs w:val="28"/>
        </w:rPr>
        <w:t>вивезення</w:t>
      </w:r>
      <w:proofErr w:type="spellEnd"/>
      <w:r w:rsidR="00540E4A" w:rsidRPr="004579BD">
        <w:rPr>
          <w:sz w:val="28"/>
          <w:szCs w:val="28"/>
        </w:rPr>
        <w:t xml:space="preserve"> ТПВ не </w:t>
      </w:r>
      <w:proofErr w:type="spellStart"/>
      <w:r w:rsidR="00540E4A" w:rsidRPr="004579BD">
        <w:rPr>
          <w:sz w:val="28"/>
          <w:szCs w:val="28"/>
        </w:rPr>
        <w:t>охоплено</w:t>
      </w:r>
      <w:proofErr w:type="spellEnd"/>
      <w:r w:rsidR="00540E4A" w:rsidRPr="004579BD">
        <w:rPr>
          <w:sz w:val="28"/>
          <w:szCs w:val="28"/>
        </w:rPr>
        <w:t xml:space="preserve">. </w:t>
      </w:r>
      <w:proofErr w:type="spellStart"/>
      <w:r w:rsidR="00540E4A" w:rsidRPr="004579BD">
        <w:rPr>
          <w:sz w:val="28"/>
          <w:szCs w:val="28"/>
        </w:rPr>
        <w:t>Відсутність</w:t>
      </w:r>
      <w:proofErr w:type="spellEnd"/>
      <w:r w:rsidR="00540E4A" w:rsidRPr="004579BD">
        <w:rPr>
          <w:sz w:val="28"/>
          <w:szCs w:val="28"/>
        </w:rPr>
        <w:t xml:space="preserve"> </w:t>
      </w:r>
      <w:r w:rsidR="00CA0416" w:rsidRPr="004579BD">
        <w:rPr>
          <w:sz w:val="28"/>
          <w:szCs w:val="28"/>
          <w:lang w:val="uk-UA"/>
        </w:rPr>
        <w:t xml:space="preserve">централізованої системи </w:t>
      </w:r>
      <w:r w:rsidR="00540E4A" w:rsidRPr="004579BD">
        <w:rPr>
          <w:sz w:val="28"/>
          <w:szCs w:val="28"/>
        </w:rPr>
        <w:t xml:space="preserve"> </w:t>
      </w:r>
      <w:proofErr w:type="spellStart"/>
      <w:r w:rsidR="00540E4A" w:rsidRPr="004579BD">
        <w:rPr>
          <w:sz w:val="28"/>
          <w:szCs w:val="28"/>
        </w:rPr>
        <w:t>збирання</w:t>
      </w:r>
      <w:proofErr w:type="spellEnd"/>
      <w:r w:rsidR="00540E4A" w:rsidRPr="004579BD">
        <w:rPr>
          <w:sz w:val="28"/>
          <w:szCs w:val="28"/>
        </w:rPr>
        <w:t xml:space="preserve"> </w:t>
      </w:r>
      <w:proofErr w:type="spellStart"/>
      <w:r w:rsidR="00540E4A" w:rsidRPr="004579BD">
        <w:rPr>
          <w:sz w:val="28"/>
          <w:szCs w:val="28"/>
        </w:rPr>
        <w:t>твердих</w:t>
      </w:r>
      <w:proofErr w:type="spellEnd"/>
      <w:r w:rsidR="00540E4A" w:rsidRPr="004579BD">
        <w:rPr>
          <w:sz w:val="28"/>
          <w:szCs w:val="28"/>
        </w:rPr>
        <w:t xml:space="preserve"> </w:t>
      </w:r>
      <w:proofErr w:type="spellStart"/>
      <w:r w:rsidR="00540E4A" w:rsidRPr="004579BD">
        <w:rPr>
          <w:sz w:val="28"/>
          <w:szCs w:val="28"/>
        </w:rPr>
        <w:t>побутових</w:t>
      </w:r>
      <w:proofErr w:type="spellEnd"/>
      <w:r w:rsidR="00540E4A" w:rsidRPr="004579BD">
        <w:rPr>
          <w:sz w:val="28"/>
          <w:szCs w:val="28"/>
        </w:rPr>
        <w:t xml:space="preserve"> </w:t>
      </w:r>
      <w:proofErr w:type="spellStart"/>
      <w:r w:rsidR="00540E4A" w:rsidRPr="004579BD">
        <w:rPr>
          <w:sz w:val="28"/>
          <w:szCs w:val="28"/>
        </w:rPr>
        <w:t>відходів</w:t>
      </w:r>
      <w:proofErr w:type="spellEnd"/>
      <w:r w:rsidR="00540E4A" w:rsidRPr="004579BD">
        <w:rPr>
          <w:sz w:val="28"/>
          <w:szCs w:val="28"/>
        </w:rPr>
        <w:t xml:space="preserve"> </w:t>
      </w:r>
      <w:proofErr w:type="spellStart"/>
      <w:r w:rsidR="00540E4A" w:rsidRPr="004579BD">
        <w:rPr>
          <w:sz w:val="28"/>
          <w:szCs w:val="28"/>
        </w:rPr>
        <w:t>призводить</w:t>
      </w:r>
      <w:proofErr w:type="spellEnd"/>
      <w:r w:rsidR="00540E4A" w:rsidRPr="004579BD">
        <w:rPr>
          <w:sz w:val="28"/>
          <w:szCs w:val="28"/>
        </w:rPr>
        <w:t xml:space="preserve"> до </w:t>
      </w:r>
      <w:proofErr w:type="spellStart"/>
      <w:r w:rsidR="00540E4A" w:rsidRPr="004579BD">
        <w:rPr>
          <w:sz w:val="28"/>
          <w:szCs w:val="28"/>
        </w:rPr>
        <w:t>утворення</w:t>
      </w:r>
      <w:proofErr w:type="spellEnd"/>
      <w:r w:rsidR="00540E4A" w:rsidRPr="004579BD">
        <w:rPr>
          <w:sz w:val="28"/>
          <w:szCs w:val="28"/>
        </w:rPr>
        <w:t xml:space="preserve"> </w:t>
      </w:r>
      <w:proofErr w:type="spellStart"/>
      <w:r w:rsidR="00540E4A" w:rsidRPr="004579BD">
        <w:rPr>
          <w:sz w:val="28"/>
          <w:szCs w:val="28"/>
        </w:rPr>
        <w:t>стихійних</w:t>
      </w:r>
      <w:proofErr w:type="spellEnd"/>
      <w:r w:rsidR="00540E4A" w:rsidRPr="004579BD">
        <w:rPr>
          <w:sz w:val="28"/>
          <w:szCs w:val="28"/>
        </w:rPr>
        <w:t xml:space="preserve"> </w:t>
      </w:r>
      <w:proofErr w:type="spellStart"/>
      <w:r w:rsidR="00540E4A" w:rsidRPr="004579BD">
        <w:rPr>
          <w:sz w:val="28"/>
          <w:szCs w:val="28"/>
        </w:rPr>
        <w:t>звалищ</w:t>
      </w:r>
      <w:proofErr w:type="spellEnd"/>
      <w:r w:rsidR="00540E4A" w:rsidRPr="004579BD">
        <w:rPr>
          <w:sz w:val="28"/>
          <w:szCs w:val="28"/>
        </w:rPr>
        <w:t xml:space="preserve"> на полях, </w:t>
      </w:r>
      <w:proofErr w:type="spellStart"/>
      <w:proofErr w:type="gramStart"/>
      <w:r w:rsidR="00540E4A" w:rsidRPr="004579BD">
        <w:rPr>
          <w:sz w:val="28"/>
          <w:szCs w:val="28"/>
        </w:rPr>
        <w:t>л</w:t>
      </w:r>
      <w:proofErr w:type="gramEnd"/>
      <w:r w:rsidR="00540E4A" w:rsidRPr="004579BD">
        <w:rPr>
          <w:sz w:val="28"/>
          <w:szCs w:val="28"/>
        </w:rPr>
        <w:t>ісових</w:t>
      </w:r>
      <w:proofErr w:type="spellEnd"/>
      <w:r w:rsidR="00540E4A" w:rsidRPr="004579BD">
        <w:rPr>
          <w:sz w:val="28"/>
          <w:szCs w:val="28"/>
        </w:rPr>
        <w:t xml:space="preserve"> </w:t>
      </w:r>
      <w:proofErr w:type="spellStart"/>
      <w:r w:rsidR="00540E4A" w:rsidRPr="004579BD">
        <w:rPr>
          <w:sz w:val="28"/>
          <w:szCs w:val="28"/>
        </w:rPr>
        <w:t>угіддях</w:t>
      </w:r>
      <w:proofErr w:type="spellEnd"/>
      <w:r w:rsidR="00540E4A" w:rsidRPr="004579BD">
        <w:rPr>
          <w:sz w:val="28"/>
          <w:szCs w:val="28"/>
        </w:rPr>
        <w:t xml:space="preserve">, </w:t>
      </w:r>
      <w:proofErr w:type="spellStart"/>
      <w:r w:rsidR="00540E4A" w:rsidRPr="004579BD">
        <w:rPr>
          <w:sz w:val="28"/>
          <w:szCs w:val="28"/>
        </w:rPr>
        <w:t>вздовж</w:t>
      </w:r>
      <w:proofErr w:type="spellEnd"/>
      <w:r w:rsidR="00540E4A" w:rsidRPr="004579BD">
        <w:rPr>
          <w:sz w:val="28"/>
          <w:szCs w:val="28"/>
        </w:rPr>
        <w:t xml:space="preserve"> </w:t>
      </w:r>
      <w:proofErr w:type="spellStart"/>
      <w:r w:rsidR="00540E4A" w:rsidRPr="004579BD">
        <w:rPr>
          <w:sz w:val="28"/>
          <w:szCs w:val="28"/>
        </w:rPr>
        <w:t>доріг</w:t>
      </w:r>
      <w:proofErr w:type="spellEnd"/>
      <w:r w:rsidR="00540E4A" w:rsidRPr="004579BD">
        <w:rPr>
          <w:sz w:val="28"/>
          <w:szCs w:val="28"/>
        </w:rPr>
        <w:t xml:space="preserve">, </w:t>
      </w:r>
      <w:proofErr w:type="spellStart"/>
      <w:r w:rsidR="00540E4A" w:rsidRPr="004579BD">
        <w:rPr>
          <w:sz w:val="28"/>
          <w:szCs w:val="28"/>
        </w:rPr>
        <w:t>що</w:t>
      </w:r>
      <w:proofErr w:type="spellEnd"/>
      <w:r w:rsidR="00540E4A" w:rsidRPr="004579BD">
        <w:rPr>
          <w:sz w:val="28"/>
          <w:szCs w:val="28"/>
        </w:rPr>
        <w:t xml:space="preserve"> </w:t>
      </w:r>
      <w:proofErr w:type="spellStart"/>
      <w:r w:rsidR="00540E4A" w:rsidRPr="004579BD">
        <w:rPr>
          <w:sz w:val="28"/>
          <w:szCs w:val="28"/>
        </w:rPr>
        <w:t>значно</w:t>
      </w:r>
      <w:proofErr w:type="spellEnd"/>
      <w:r w:rsidR="00540E4A" w:rsidRPr="004579BD">
        <w:rPr>
          <w:sz w:val="28"/>
          <w:szCs w:val="28"/>
        </w:rPr>
        <w:t xml:space="preserve"> </w:t>
      </w:r>
      <w:proofErr w:type="spellStart"/>
      <w:r w:rsidR="00540E4A" w:rsidRPr="004579BD">
        <w:rPr>
          <w:sz w:val="28"/>
          <w:szCs w:val="28"/>
        </w:rPr>
        <w:t>погіршує</w:t>
      </w:r>
      <w:proofErr w:type="spellEnd"/>
      <w:r w:rsidR="00540E4A" w:rsidRPr="004579BD">
        <w:rPr>
          <w:sz w:val="28"/>
          <w:szCs w:val="28"/>
        </w:rPr>
        <w:t xml:space="preserve"> </w:t>
      </w:r>
      <w:proofErr w:type="spellStart"/>
      <w:r w:rsidR="00540E4A" w:rsidRPr="004579BD">
        <w:rPr>
          <w:sz w:val="28"/>
          <w:szCs w:val="28"/>
        </w:rPr>
        <w:t>екологічний</w:t>
      </w:r>
      <w:proofErr w:type="spellEnd"/>
      <w:r w:rsidR="00540E4A" w:rsidRPr="004579BD">
        <w:rPr>
          <w:sz w:val="28"/>
          <w:szCs w:val="28"/>
        </w:rPr>
        <w:t xml:space="preserve"> </w:t>
      </w:r>
      <w:proofErr w:type="spellStart"/>
      <w:r w:rsidR="00540E4A" w:rsidRPr="004579BD">
        <w:rPr>
          <w:sz w:val="28"/>
          <w:szCs w:val="28"/>
        </w:rPr>
        <w:t>і</w:t>
      </w:r>
      <w:proofErr w:type="spellEnd"/>
      <w:r w:rsidR="00540E4A" w:rsidRPr="004579BD">
        <w:rPr>
          <w:sz w:val="28"/>
          <w:szCs w:val="28"/>
        </w:rPr>
        <w:t xml:space="preserve"> </w:t>
      </w:r>
      <w:proofErr w:type="spellStart"/>
      <w:r w:rsidR="00540E4A" w:rsidRPr="004579BD">
        <w:rPr>
          <w:sz w:val="28"/>
          <w:szCs w:val="28"/>
        </w:rPr>
        <w:t>санітарний</w:t>
      </w:r>
      <w:proofErr w:type="spellEnd"/>
      <w:r w:rsidR="00540E4A" w:rsidRPr="004579BD">
        <w:rPr>
          <w:sz w:val="28"/>
          <w:szCs w:val="28"/>
        </w:rPr>
        <w:t xml:space="preserve"> стан </w:t>
      </w:r>
      <w:proofErr w:type="spellStart"/>
      <w:r w:rsidR="00540E4A" w:rsidRPr="004579BD">
        <w:rPr>
          <w:sz w:val="28"/>
          <w:szCs w:val="28"/>
        </w:rPr>
        <w:t>довкілля</w:t>
      </w:r>
      <w:proofErr w:type="spellEnd"/>
      <w:r w:rsidR="00540E4A" w:rsidRPr="004579BD">
        <w:rPr>
          <w:sz w:val="28"/>
          <w:szCs w:val="28"/>
        </w:rPr>
        <w:t>.   </w:t>
      </w:r>
    </w:p>
    <w:p w:rsidR="0091261F" w:rsidRPr="004579BD" w:rsidRDefault="004072DA" w:rsidP="004579BD">
      <w:pPr>
        <w:pStyle w:val="rtejustify"/>
        <w:shd w:val="clear" w:color="auto" w:fill="F0F0F0"/>
        <w:spacing w:before="0" w:beforeAutospacing="0" w:after="0" w:afterAutospacing="0"/>
        <w:ind w:firstLine="708"/>
        <w:jc w:val="both"/>
        <w:textAlignment w:val="baseline"/>
        <w:rPr>
          <w:sz w:val="28"/>
          <w:szCs w:val="28"/>
          <w:lang w:val="uk-UA"/>
        </w:rPr>
      </w:pPr>
      <w:r w:rsidRPr="004579BD">
        <w:rPr>
          <w:sz w:val="28"/>
          <w:szCs w:val="28"/>
        </w:rPr>
        <w:t>По</w:t>
      </w:r>
      <w:r w:rsidRPr="004579BD">
        <w:rPr>
          <w:sz w:val="28"/>
          <w:szCs w:val="28"/>
          <w:lang w:val="uk-UA"/>
        </w:rPr>
        <w:t xml:space="preserve"> селищ</w:t>
      </w:r>
      <w:r w:rsidR="008701A7" w:rsidRPr="004579BD">
        <w:rPr>
          <w:sz w:val="28"/>
          <w:szCs w:val="28"/>
          <w:lang w:val="uk-UA"/>
        </w:rPr>
        <w:t>у</w:t>
      </w:r>
      <w:r w:rsidRPr="004579BD">
        <w:rPr>
          <w:sz w:val="28"/>
          <w:szCs w:val="28"/>
          <w:lang w:val="uk-UA"/>
        </w:rPr>
        <w:t xml:space="preserve"> </w:t>
      </w:r>
      <w:proofErr w:type="gramStart"/>
      <w:r w:rsidRPr="004579BD">
        <w:rPr>
          <w:sz w:val="28"/>
          <w:szCs w:val="28"/>
          <w:lang w:val="uk-UA"/>
        </w:rPr>
        <w:t>м</w:t>
      </w:r>
      <w:proofErr w:type="gramEnd"/>
      <w:r w:rsidRPr="004579BD">
        <w:rPr>
          <w:sz w:val="28"/>
          <w:szCs w:val="28"/>
          <w:lang w:val="uk-UA"/>
        </w:rPr>
        <w:t xml:space="preserve">іського типу Комишуваха та селищу Зарічне </w:t>
      </w:r>
      <w:r w:rsidR="00540E4A" w:rsidRPr="004579BD">
        <w:rPr>
          <w:sz w:val="28"/>
          <w:szCs w:val="28"/>
        </w:rPr>
        <w:t xml:space="preserve"> </w:t>
      </w:r>
      <w:proofErr w:type="spellStart"/>
      <w:r w:rsidR="00540E4A" w:rsidRPr="004579BD">
        <w:rPr>
          <w:sz w:val="28"/>
          <w:szCs w:val="28"/>
        </w:rPr>
        <w:t>розташовані</w:t>
      </w:r>
      <w:proofErr w:type="spellEnd"/>
      <w:r w:rsidR="00540E4A" w:rsidRPr="004579BD">
        <w:rPr>
          <w:sz w:val="28"/>
          <w:szCs w:val="28"/>
        </w:rPr>
        <w:t xml:space="preserve">  площадки для </w:t>
      </w:r>
      <w:proofErr w:type="spellStart"/>
      <w:r w:rsidR="00540E4A" w:rsidRPr="004579BD">
        <w:rPr>
          <w:sz w:val="28"/>
          <w:szCs w:val="28"/>
        </w:rPr>
        <w:t>збору</w:t>
      </w:r>
      <w:proofErr w:type="spellEnd"/>
      <w:r w:rsidR="00540E4A" w:rsidRPr="004579BD">
        <w:rPr>
          <w:sz w:val="28"/>
          <w:szCs w:val="28"/>
        </w:rPr>
        <w:t xml:space="preserve"> </w:t>
      </w:r>
      <w:proofErr w:type="spellStart"/>
      <w:r w:rsidR="00540E4A" w:rsidRPr="004579BD">
        <w:rPr>
          <w:sz w:val="28"/>
          <w:szCs w:val="28"/>
        </w:rPr>
        <w:t>сміття</w:t>
      </w:r>
      <w:proofErr w:type="spellEnd"/>
      <w:r w:rsidR="00540E4A" w:rsidRPr="004579BD">
        <w:rPr>
          <w:sz w:val="28"/>
          <w:szCs w:val="28"/>
        </w:rPr>
        <w:t xml:space="preserve">, стан </w:t>
      </w:r>
      <w:proofErr w:type="spellStart"/>
      <w:r w:rsidR="00540E4A" w:rsidRPr="004579BD">
        <w:rPr>
          <w:sz w:val="28"/>
          <w:szCs w:val="28"/>
        </w:rPr>
        <w:t>яких</w:t>
      </w:r>
      <w:proofErr w:type="spellEnd"/>
      <w:r w:rsidR="00540E4A" w:rsidRPr="004579BD">
        <w:rPr>
          <w:sz w:val="28"/>
          <w:szCs w:val="28"/>
        </w:rPr>
        <w:t xml:space="preserve"> не  </w:t>
      </w:r>
      <w:proofErr w:type="spellStart"/>
      <w:r w:rsidR="00540E4A" w:rsidRPr="004579BD">
        <w:rPr>
          <w:sz w:val="28"/>
          <w:szCs w:val="28"/>
        </w:rPr>
        <w:t>відповідає</w:t>
      </w:r>
      <w:proofErr w:type="spellEnd"/>
      <w:r w:rsidR="00540E4A" w:rsidRPr="004579BD">
        <w:rPr>
          <w:sz w:val="28"/>
          <w:szCs w:val="28"/>
        </w:rPr>
        <w:t xml:space="preserve"> </w:t>
      </w:r>
      <w:proofErr w:type="spellStart"/>
      <w:r w:rsidR="00540E4A" w:rsidRPr="004579BD">
        <w:rPr>
          <w:sz w:val="28"/>
          <w:szCs w:val="28"/>
        </w:rPr>
        <w:t>санітарним</w:t>
      </w:r>
      <w:proofErr w:type="spellEnd"/>
      <w:r w:rsidR="00540E4A" w:rsidRPr="004579BD">
        <w:rPr>
          <w:sz w:val="28"/>
          <w:szCs w:val="28"/>
        </w:rPr>
        <w:t xml:space="preserve"> та </w:t>
      </w:r>
      <w:proofErr w:type="spellStart"/>
      <w:r w:rsidR="00540E4A" w:rsidRPr="004579BD">
        <w:rPr>
          <w:sz w:val="28"/>
          <w:szCs w:val="28"/>
        </w:rPr>
        <w:t>технічним</w:t>
      </w:r>
      <w:proofErr w:type="spellEnd"/>
      <w:r w:rsidR="00540E4A" w:rsidRPr="004579BD">
        <w:rPr>
          <w:sz w:val="28"/>
          <w:szCs w:val="28"/>
        </w:rPr>
        <w:t xml:space="preserve"> </w:t>
      </w:r>
      <w:r w:rsidR="00540E4A" w:rsidRPr="004579BD">
        <w:rPr>
          <w:sz w:val="28"/>
          <w:szCs w:val="28"/>
        </w:rPr>
        <w:lastRenderedPageBreak/>
        <w:t xml:space="preserve">нормам. В </w:t>
      </w:r>
      <w:proofErr w:type="spellStart"/>
      <w:r w:rsidR="00540E4A" w:rsidRPr="004579BD">
        <w:rPr>
          <w:sz w:val="28"/>
          <w:szCs w:val="28"/>
        </w:rPr>
        <w:t>усіх</w:t>
      </w:r>
      <w:proofErr w:type="spellEnd"/>
      <w:r w:rsidR="00540E4A" w:rsidRPr="004579BD">
        <w:rPr>
          <w:sz w:val="28"/>
          <w:szCs w:val="28"/>
        </w:rPr>
        <w:t xml:space="preserve"> </w:t>
      </w:r>
      <w:proofErr w:type="spellStart"/>
      <w:r w:rsidR="00540E4A" w:rsidRPr="004579BD">
        <w:rPr>
          <w:sz w:val="28"/>
          <w:szCs w:val="28"/>
        </w:rPr>
        <w:t>інших</w:t>
      </w:r>
      <w:proofErr w:type="spellEnd"/>
      <w:r w:rsidR="00540E4A" w:rsidRPr="004579BD">
        <w:rPr>
          <w:sz w:val="28"/>
          <w:szCs w:val="28"/>
        </w:rPr>
        <w:t xml:space="preserve"> </w:t>
      </w:r>
      <w:proofErr w:type="gramStart"/>
      <w:r w:rsidR="00540E4A" w:rsidRPr="004579BD">
        <w:rPr>
          <w:sz w:val="28"/>
          <w:szCs w:val="28"/>
        </w:rPr>
        <w:t>селах</w:t>
      </w:r>
      <w:proofErr w:type="gramEnd"/>
      <w:r w:rsidR="00540E4A" w:rsidRPr="004579BD">
        <w:rPr>
          <w:sz w:val="28"/>
          <w:szCs w:val="28"/>
        </w:rPr>
        <w:t xml:space="preserve"> </w:t>
      </w:r>
      <w:proofErr w:type="spellStart"/>
      <w:r w:rsidR="00540E4A" w:rsidRPr="004579BD">
        <w:rPr>
          <w:sz w:val="28"/>
          <w:szCs w:val="28"/>
        </w:rPr>
        <w:t>контейнери</w:t>
      </w:r>
      <w:proofErr w:type="spellEnd"/>
      <w:r w:rsidR="00540E4A" w:rsidRPr="004579BD">
        <w:rPr>
          <w:sz w:val="28"/>
          <w:szCs w:val="28"/>
        </w:rPr>
        <w:t xml:space="preserve"> </w:t>
      </w:r>
      <w:r w:rsidR="0091261F" w:rsidRPr="004579BD">
        <w:rPr>
          <w:sz w:val="28"/>
          <w:szCs w:val="28"/>
          <w:lang w:val="uk-UA"/>
        </w:rPr>
        <w:t xml:space="preserve"> майданчики </w:t>
      </w:r>
      <w:r w:rsidR="00540E4A" w:rsidRPr="004579BD">
        <w:rPr>
          <w:sz w:val="28"/>
          <w:szCs w:val="28"/>
        </w:rPr>
        <w:t xml:space="preserve">та площадки для </w:t>
      </w:r>
      <w:proofErr w:type="spellStart"/>
      <w:r w:rsidR="00540E4A" w:rsidRPr="004579BD">
        <w:rPr>
          <w:sz w:val="28"/>
          <w:szCs w:val="28"/>
        </w:rPr>
        <w:t>збирання</w:t>
      </w:r>
      <w:proofErr w:type="spellEnd"/>
      <w:r w:rsidR="00540E4A" w:rsidRPr="004579BD">
        <w:rPr>
          <w:sz w:val="28"/>
          <w:szCs w:val="28"/>
        </w:rPr>
        <w:t xml:space="preserve"> </w:t>
      </w:r>
      <w:proofErr w:type="spellStart"/>
      <w:r w:rsidR="00540E4A" w:rsidRPr="004579BD">
        <w:rPr>
          <w:sz w:val="28"/>
          <w:szCs w:val="28"/>
        </w:rPr>
        <w:t>сміття</w:t>
      </w:r>
      <w:proofErr w:type="spellEnd"/>
      <w:r w:rsidR="00540E4A" w:rsidRPr="004579BD">
        <w:rPr>
          <w:sz w:val="28"/>
          <w:szCs w:val="28"/>
        </w:rPr>
        <w:t xml:space="preserve"> </w:t>
      </w:r>
      <w:proofErr w:type="spellStart"/>
      <w:r w:rsidR="00540E4A" w:rsidRPr="004579BD">
        <w:rPr>
          <w:sz w:val="28"/>
          <w:szCs w:val="28"/>
        </w:rPr>
        <w:t>відсутні</w:t>
      </w:r>
      <w:proofErr w:type="spellEnd"/>
      <w:r w:rsidR="00540E4A" w:rsidRPr="004579BD">
        <w:rPr>
          <w:sz w:val="28"/>
          <w:szCs w:val="28"/>
        </w:rPr>
        <w:t>. </w:t>
      </w:r>
    </w:p>
    <w:p w:rsidR="00540E4A" w:rsidRPr="004579BD" w:rsidRDefault="00540E4A" w:rsidP="004579BD">
      <w:pPr>
        <w:pStyle w:val="rtejustify"/>
        <w:shd w:val="clear" w:color="auto" w:fill="F0F0F0"/>
        <w:spacing w:before="0" w:beforeAutospacing="0" w:after="0" w:afterAutospacing="0"/>
        <w:ind w:firstLine="708"/>
        <w:jc w:val="both"/>
        <w:textAlignment w:val="baseline"/>
        <w:rPr>
          <w:sz w:val="28"/>
          <w:szCs w:val="28"/>
        </w:rPr>
      </w:pPr>
      <w:r w:rsidRPr="004579BD">
        <w:rPr>
          <w:sz w:val="28"/>
          <w:szCs w:val="28"/>
        </w:rPr>
        <w:t> </w:t>
      </w:r>
      <w:r w:rsidR="004072DA" w:rsidRPr="004579BD">
        <w:rPr>
          <w:sz w:val="28"/>
          <w:szCs w:val="28"/>
          <w:lang w:val="uk-UA"/>
        </w:rPr>
        <w:t>В</w:t>
      </w:r>
      <w:r w:rsidRPr="004579BD">
        <w:rPr>
          <w:sz w:val="28"/>
          <w:szCs w:val="28"/>
        </w:rPr>
        <w:t> </w:t>
      </w:r>
      <w:r w:rsidR="004072DA" w:rsidRPr="004579BD">
        <w:rPr>
          <w:sz w:val="28"/>
          <w:szCs w:val="28"/>
          <w:lang w:val="uk-UA"/>
        </w:rPr>
        <w:t>селищі міського типу Комишуваха та селищ</w:t>
      </w:r>
      <w:r w:rsidR="00195A1C" w:rsidRPr="004579BD">
        <w:rPr>
          <w:sz w:val="28"/>
          <w:szCs w:val="28"/>
          <w:lang w:val="uk-UA"/>
        </w:rPr>
        <w:t>і</w:t>
      </w:r>
      <w:r w:rsidR="004072DA" w:rsidRPr="004579BD">
        <w:rPr>
          <w:sz w:val="28"/>
          <w:szCs w:val="28"/>
          <w:lang w:val="uk-UA"/>
        </w:rPr>
        <w:t xml:space="preserve"> Зарічне </w:t>
      </w:r>
      <w:r w:rsidR="004072DA" w:rsidRPr="004579BD">
        <w:rPr>
          <w:sz w:val="28"/>
          <w:szCs w:val="28"/>
        </w:rPr>
        <w:t xml:space="preserve"> организовано</w:t>
      </w:r>
      <w:r w:rsidRPr="004579BD">
        <w:rPr>
          <w:sz w:val="28"/>
          <w:szCs w:val="28"/>
        </w:rPr>
        <w:t xml:space="preserve"> </w:t>
      </w:r>
      <w:proofErr w:type="spellStart"/>
      <w:r w:rsidRPr="004579BD">
        <w:rPr>
          <w:sz w:val="28"/>
          <w:szCs w:val="28"/>
        </w:rPr>
        <w:t>централізований</w:t>
      </w:r>
      <w:proofErr w:type="spellEnd"/>
      <w:r w:rsidRPr="004579BD">
        <w:rPr>
          <w:sz w:val="28"/>
          <w:szCs w:val="28"/>
        </w:rPr>
        <w:t xml:space="preserve"> </w:t>
      </w:r>
      <w:proofErr w:type="spellStart"/>
      <w:r w:rsidRPr="004579BD">
        <w:rPr>
          <w:sz w:val="28"/>
          <w:szCs w:val="28"/>
        </w:rPr>
        <w:t>вивіз</w:t>
      </w:r>
      <w:proofErr w:type="spellEnd"/>
      <w:r w:rsidRPr="004579BD">
        <w:rPr>
          <w:sz w:val="28"/>
          <w:szCs w:val="28"/>
        </w:rPr>
        <w:t xml:space="preserve"> </w:t>
      </w:r>
      <w:proofErr w:type="spellStart"/>
      <w:r w:rsidRPr="004579BD">
        <w:rPr>
          <w:sz w:val="28"/>
          <w:szCs w:val="28"/>
        </w:rPr>
        <w:t>твердих</w:t>
      </w:r>
      <w:proofErr w:type="spellEnd"/>
      <w:r w:rsidRPr="004579BD">
        <w:rPr>
          <w:sz w:val="28"/>
          <w:szCs w:val="28"/>
        </w:rPr>
        <w:t xml:space="preserve"> </w:t>
      </w:r>
      <w:proofErr w:type="spellStart"/>
      <w:r w:rsidRPr="004579BD">
        <w:rPr>
          <w:sz w:val="28"/>
          <w:szCs w:val="28"/>
        </w:rPr>
        <w:t>побутових</w:t>
      </w:r>
      <w:proofErr w:type="spellEnd"/>
      <w:r w:rsidRPr="004579BD">
        <w:rPr>
          <w:sz w:val="28"/>
          <w:szCs w:val="28"/>
        </w:rPr>
        <w:t xml:space="preserve"> </w:t>
      </w:r>
      <w:proofErr w:type="spellStart"/>
      <w:r w:rsidRPr="004579BD">
        <w:rPr>
          <w:sz w:val="28"/>
          <w:szCs w:val="28"/>
        </w:rPr>
        <w:t>відходів</w:t>
      </w:r>
      <w:proofErr w:type="spellEnd"/>
      <w:r w:rsidRPr="004579BD">
        <w:rPr>
          <w:sz w:val="28"/>
          <w:szCs w:val="28"/>
        </w:rPr>
        <w:t xml:space="preserve">. </w:t>
      </w:r>
      <w:proofErr w:type="spellStart"/>
      <w:r w:rsidRPr="004579BD">
        <w:rPr>
          <w:sz w:val="28"/>
          <w:szCs w:val="28"/>
        </w:rPr>
        <w:t>Однак</w:t>
      </w:r>
      <w:proofErr w:type="spellEnd"/>
      <w:r w:rsidRPr="004579BD">
        <w:rPr>
          <w:sz w:val="28"/>
          <w:szCs w:val="28"/>
        </w:rPr>
        <w:t xml:space="preserve"> договорами </w:t>
      </w:r>
      <w:proofErr w:type="spellStart"/>
      <w:r w:rsidRPr="004579BD">
        <w:rPr>
          <w:sz w:val="28"/>
          <w:szCs w:val="28"/>
        </w:rPr>
        <w:t>охоплено</w:t>
      </w:r>
      <w:proofErr w:type="spellEnd"/>
      <w:r w:rsidRPr="004579BD">
        <w:rPr>
          <w:sz w:val="28"/>
          <w:szCs w:val="28"/>
        </w:rPr>
        <w:t xml:space="preserve"> не </w:t>
      </w:r>
      <w:proofErr w:type="spellStart"/>
      <w:proofErr w:type="gramStart"/>
      <w:r w:rsidRPr="004579BD">
        <w:rPr>
          <w:sz w:val="28"/>
          <w:szCs w:val="28"/>
        </w:rPr>
        <w:t>вс</w:t>
      </w:r>
      <w:proofErr w:type="gramEnd"/>
      <w:r w:rsidRPr="004579BD">
        <w:rPr>
          <w:sz w:val="28"/>
          <w:szCs w:val="28"/>
        </w:rPr>
        <w:t>і</w:t>
      </w:r>
      <w:proofErr w:type="spellEnd"/>
      <w:r w:rsidRPr="004579BD">
        <w:rPr>
          <w:sz w:val="28"/>
          <w:szCs w:val="28"/>
        </w:rPr>
        <w:t xml:space="preserve"> </w:t>
      </w:r>
      <w:proofErr w:type="spellStart"/>
      <w:r w:rsidRPr="004579BD">
        <w:rPr>
          <w:sz w:val="28"/>
          <w:szCs w:val="28"/>
        </w:rPr>
        <w:t>мешканців</w:t>
      </w:r>
      <w:proofErr w:type="spellEnd"/>
      <w:r w:rsidRPr="004579BD">
        <w:rPr>
          <w:sz w:val="28"/>
          <w:szCs w:val="28"/>
        </w:rPr>
        <w:t>.</w:t>
      </w:r>
    </w:p>
    <w:p w:rsidR="00540E4A" w:rsidRPr="004579BD" w:rsidRDefault="00540E4A" w:rsidP="004579BD">
      <w:pPr>
        <w:pStyle w:val="rtejustify"/>
        <w:shd w:val="clear" w:color="auto" w:fill="F0F0F0"/>
        <w:spacing w:before="0" w:beforeAutospacing="0" w:after="0" w:afterAutospacing="0"/>
        <w:ind w:firstLine="708"/>
        <w:jc w:val="both"/>
        <w:textAlignment w:val="baseline"/>
        <w:rPr>
          <w:sz w:val="28"/>
          <w:szCs w:val="28"/>
          <w:lang w:val="uk-UA"/>
        </w:rPr>
      </w:pPr>
      <w:r w:rsidRPr="004579BD">
        <w:rPr>
          <w:sz w:val="28"/>
          <w:szCs w:val="28"/>
        </w:rPr>
        <w:t xml:space="preserve">На </w:t>
      </w:r>
      <w:proofErr w:type="spellStart"/>
      <w:r w:rsidRPr="004579BD">
        <w:rPr>
          <w:sz w:val="28"/>
          <w:szCs w:val="28"/>
        </w:rPr>
        <w:t>даний</w:t>
      </w:r>
      <w:proofErr w:type="spellEnd"/>
      <w:r w:rsidRPr="004579BD">
        <w:rPr>
          <w:sz w:val="28"/>
          <w:szCs w:val="28"/>
        </w:rPr>
        <w:t xml:space="preserve"> час </w:t>
      </w:r>
      <w:proofErr w:type="spellStart"/>
      <w:r w:rsidRPr="004579BD">
        <w:rPr>
          <w:sz w:val="28"/>
          <w:szCs w:val="28"/>
        </w:rPr>
        <w:t>роздільне</w:t>
      </w:r>
      <w:proofErr w:type="spellEnd"/>
      <w:r w:rsidRPr="004579BD">
        <w:rPr>
          <w:sz w:val="28"/>
          <w:szCs w:val="28"/>
        </w:rPr>
        <w:t xml:space="preserve"> </w:t>
      </w:r>
      <w:proofErr w:type="spellStart"/>
      <w:r w:rsidRPr="004579BD">
        <w:rPr>
          <w:sz w:val="28"/>
          <w:szCs w:val="28"/>
        </w:rPr>
        <w:t>збирання</w:t>
      </w:r>
      <w:proofErr w:type="spellEnd"/>
      <w:r w:rsidRPr="004579BD">
        <w:rPr>
          <w:sz w:val="28"/>
          <w:szCs w:val="28"/>
        </w:rPr>
        <w:t xml:space="preserve"> </w:t>
      </w:r>
      <w:proofErr w:type="spellStart"/>
      <w:r w:rsidRPr="004579BD">
        <w:rPr>
          <w:sz w:val="28"/>
          <w:szCs w:val="28"/>
        </w:rPr>
        <w:t>твердих</w:t>
      </w:r>
      <w:proofErr w:type="spellEnd"/>
      <w:r w:rsidRPr="004579BD">
        <w:rPr>
          <w:sz w:val="28"/>
          <w:szCs w:val="28"/>
        </w:rPr>
        <w:t xml:space="preserve"> </w:t>
      </w:r>
      <w:proofErr w:type="spellStart"/>
      <w:r w:rsidRPr="004579BD">
        <w:rPr>
          <w:sz w:val="28"/>
          <w:szCs w:val="28"/>
        </w:rPr>
        <w:t>побутових</w:t>
      </w:r>
      <w:proofErr w:type="spellEnd"/>
      <w:r w:rsidRPr="004579BD">
        <w:rPr>
          <w:sz w:val="28"/>
          <w:szCs w:val="28"/>
        </w:rPr>
        <w:t xml:space="preserve"> </w:t>
      </w:r>
      <w:proofErr w:type="spellStart"/>
      <w:r w:rsidRPr="004579BD">
        <w:rPr>
          <w:sz w:val="28"/>
          <w:szCs w:val="28"/>
        </w:rPr>
        <w:t>відходів</w:t>
      </w:r>
      <w:proofErr w:type="spellEnd"/>
      <w:r w:rsidRPr="004579BD">
        <w:rPr>
          <w:sz w:val="28"/>
          <w:szCs w:val="28"/>
        </w:rPr>
        <w:t xml:space="preserve"> </w:t>
      </w:r>
      <w:proofErr w:type="gramStart"/>
      <w:r w:rsidRPr="004579BD">
        <w:rPr>
          <w:sz w:val="28"/>
          <w:szCs w:val="28"/>
        </w:rPr>
        <w:t>в</w:t>
      </w:r>
      <w:proofErr w:type="gramEnd"/>
      <w:r w:rsidRPr="004579BD">
        <w:rPr>
          <w:sz w:val="28"/>
          <w:szCs w:val="28"/>
        </w:rPr>
        <w:t xml:space="preserve"> </w:t>
      </w:r>
      <w:r w:rsidR="00195A1C" w:rsidRPr="004579BD">
        <w:rPr>
          <w:sz w:val="28"/>
          <w:szCs w:val="28"/>
          <w:lang w:val="uk-UA"/>
        </w:rPr>
        <w:t>селищній раді не  запроваджено</w:t>
      </w:r>
      <w:r w:rsidRPr="004579BD">
        <w:rPr>
          <w:sz w:val="28"/>
          <w:szCs w:val="28"/>
        </w:rPr>
        <w:t>.</w:t>
      </w:r>
    </w:p>
    <w:p w:rsidR="006C596E" w:rsidRPr="004579BD" w:rsidRDefault="008701A7" w:rsidP="004579BD">
      <w:pPr>
        <w:pStyle w:val="rtejustify"/>
        <w:shd w:val="clear" w:color="auto" w:fill="F0F0F0"/>
        <w:spacing w:before="0" w:beforeAutospacing="0" w:after="0" w:afterAutospacing="0"/>
        <w:jc w:val="both"/>
        <w:textAlignment w:val="baseline"/>
        <w:rPr>
          <w:sz w:val="28"/>
          <w:szCs w:val="28"/>
          <w:lang w:val="uk-UA"/>
        </w:rPr>
      </w:pPr>
      <w:r w:rsidRPr="004579BD">
        <w:rPr>
          <w:sz w:val="28"/>
          <w:szCs w:val="28"/>
          <w:lang w:val="uk-UA"/>
        </w:rPr>
        <w:tab/>
        <w:t xml:space="preserve">Для </w:t>
      </w:r>
      <w:r w:rsidR="008769A2" w:rsidRPr="004579BD">
        <w:rPr>
          <w:sz w:val="28"/>
          <w:szCs w:val="28"/>
          <w:lang w:val="uk-UA"/>
        </w:rPr>
        <w:t xml:space="preserve"> реалізації Програми</w:t>
      </w:r>
      <w:r w:rsidR="0091261F" w:rsidRPr="004579BD">
        <w:rPr>
          <w:sz w:val="28"/>
          <w:szCs w:val="28"/>
          <w:lang w:val="uk-UA"/>
        </w:rPr>
        <w:t xml:space="preserve">, з дотриманням вимог нормативних актів  пов’язаних з поводженням з </w:t>
      </w:r>
      <w:r w:rsidR="00B3684F" w:rsidRPr="004579BD">
        <w:rPr>
          <w:sz w:val="28"/>
          <w:szCs w:val="28"/>
          <w:lang w:val="uk-UA"/>
        </w:rPr>
        <w:t>відходами</w:t>
      </w:r>
      <w:r w:rsidR="0091261F" w:rsidRPr="004579BD">
        <w:rPr>
          <w:sz w:val="28"/>
          <w:szCs w:val="28"/>
          <w:lang w:val="uk-UA"/>
        </w:rPr>
        <w:t xml:space="preserve">, </w:t>
      </w:r>
      <w:r w:rsidR="008769A2" w:rsidRPr="004579BD">
        <w:rPr>
          <w:sz w:val="28"/>
          <w:szCs w:val="28"/>
          <w:lang w:val="uk-UA"/>
        </w:rPr>
        <w:t xml:space="preserve">необхідне </w:t>
      </w:r>
      <w:r w:rsidR="0091261F" w:rsidRPr="004579BD">
        <w:rPr>
          <w:sz w:val="28"/>
          <w:szCs w:val="28"/>
          <w:lang w:val="uk-UA"/>
        </w:rPr>
        <w:t>по стадійне</w:t>
      </w:r>
      <w:r w:rsidR="008769A2" w:rsidRPr="004579BD">
        <w:rPr>
          <w:sz w:val="28"/>
          <w:szCs w:val="28"/>
          <w:lang w:val="uk-UA"/>
        </w:rPr>
        <w:t xml:space="preserve"> </w:t>
      </w:r>
      <w:r w:rsidR="0091261F" w:rsidRPr="004579BD">
        <w:rPr>
          <w:sz w:val="28"/>
          <w:szCs w:val="28"/>
          <w:lang w:val="uk-UA"/>
        </w:rPr>
        <w:t xml:space="preserve"> виконання її </w:t>
      </w:r>
      <w:r w:rsidR="008769A2" w:rsidRPr="004579BD">
        <w:rPr>
          <w:sz w:val="28"/>
          <w:szCs w:val="28"/>
          <w:lang w:val="uk-UA"/>
        </w:rPr>
        <w:t>заходів.</w:t>
      </w:r>
      <w:r w:rsidR="006C596E" w:rsidRPr="004579BD">
        <w:rPr>
          <w:sz w:val="28"/>
          <w:szCs w:val="28"/>
          <w:lang w:val="uk-UA"/>
        </w:rPr>
        <w:tab/>
      </w:r>
    </w:p>
    <w:p w:rsidR="008769A2" w:rsidRPr="004579BD" w:rsidRDefault="008769A2" w:rsidP="004579BD">
      <w:pPr>
        <w:pStyle w:val="rtejustify"/>
        <w:shd w:val="clear" w:color="auto" w:fill="F0F0F0"/>
        <w:spacing w:before="0" w:beforeAutospacing="0" w:after="0" w:afterAutospacing="0"/>
        <w:jc w:val="both"/>
        <w:textAlignment w:val="baseline"/>
        <w:rPr>
          <w:sz w:val="28"/>
          <w:szCs w:val="28"/>
          <w:lang w:val="uk-UA"/>
        </w:rPr>
      </w:pPr>
      <w:r w:rsidRPr="004579BD">
        <w:rPr>
          <w:sz w:val="28"/>
          <w:szCs w:val="28"/>
          <w:lang w:val="uk-UA"/>
        </w:rPr>
        <w:tab/>
      </w:r>
    </w:p>
    <w:p w:rsidR="001D7D78" w:rsidRPr="004579BD" w:rsidRDefault="0079364A" w:rsidP="00CA7CF2">
      <w:pPr>
        <w:jc w:val="center"/>
        <w:rPr>
          <w:rFonts w:ascii="Times New Roman" w:hAnsi="Times New Roman" w:cs="Times New Roman"/>
          <w:b/>
          <w:sz w:val="28"/>
          <w:szCs w:val="28"/>
          <w:lang w:val="uk-UA"/>
        </w:rPr>
      </w:pPr>
      <w:proofErr w:type="spellStart"/>
      <w:r w:rsidRPr="004579BD">
        <w:rPr>
          <w:rFonts w:ascii="Times New Roman" w:hAnsi="Times New Roman" w:cs="Times New Roman"/>
          <w:b/>
          <w:sz w:val="28"/>
          <w:szCs w:val="28"/>
          <w:lang w:val="uk-UA"/>
        </w:rPr>
        <w:t>Характеритстика</w:t>
      </w:r>
      <w:proofErr w:type="spellEnd"/>
      <w:r w:rsidRPr="004579BD">
        <w:rPr>
          <w:rFonts w:ascii="Times New Roman" w:hAnsi="Times New Roman" w:cs="Times New Roman"/>
          <w:b/>
          <w:sz w:val="28"/>
          <w:szCs w:val="28"/>
          <w:lang w:val="uk-UA"/>
        </w:rPr>
        <w:t xml:space="preserve"> об’єктів утворення побутових відходів за джерелами їх утворення </w:t>
      </w:r>
    </w:p>
    <w:p w:rsidR="001D7D78" w:rsidRPr="004579BD" w:rsidRDefault="001D7D78" w:rsidP="00CA7CF2">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1. Багатоквартирні житлові будинки: </w:t>
      </w:r>
    </w:p>
    <w:p w:rsidR="001D7D78" w:rsidRPr="004579BD" w:rsidRDefault="001D7D78" w:rsidP="00CA7CF2">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 загальна кількість багатоквартирних будинків – 44 шт.,</w:t>
      </w:r>
    </w:p>
    <w:p w:rsidR="001D7D78" w:rsidRPr="004579BD" w:rsidRDefault="001D7D78" w:rsidP="00CA7CF2">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  кількість мешканців – 1362 чол.,</w:t>
      </w:r>
    </w:p>
    <w:p w:rsidR="001D7D78" w:rsidRPr="004579BD" w:rsidRDefault="0079364A" w:rsidP="00CA7CF2">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w:t>
      </w:r>
      <w:proofErr w:type="spellStart"/>
      <w:r w:rsidRPr="004579BD">
        <w:rPr>
          <w:rFonts w:ascii="Times New Roman" w:hAnsi="Times New Roman" w:cs="Times New Roman"/>
          <w:sz w:val="28"/>
          <w:szCs w:val="28"/>
          <w:lang w:val="uk-UA"/>
        </w:rPr>
        <w:t>пятиповерхові</w:t>
      </w:r>
      <w:proofErr w:type="spellEnd"/>
      <w:r w:rsidR="001D7D78" w:rsidRPr="004579BD">
        <w:rPr>
          <w:rFonts w:ascii="Times New Roman" w:hAnsi="Times New Roman" w:cs="Times New Roman"/>
          <w:sz w:val="28"/>
          <w:szCs w:val="28"/>
          <w:lang w:val="uk-UA"/>
        </w:rPr>
        <w:t xml:space="preserve">  у тому числі  будинки :</w:t>
      </w:r>
    </w:p>
    <w:p w:rsidR="001D7D78" w:rsidRPr="004579BD" w:rsidRDefault="0079364A" w:rsidP="00CA7CF2">
      <w:pPr>
        <w:pStyle w:val="aa"/>
        <w:jc w:val="both"/>
        <w:rPr>
          <w:rFonts w:ascii="Times New Roman" w:hAnsi="Times New Roman" w:cs="Times New Roman"/>
          <w:b/>
          <w:sz w:val="28"/>
          <w:szCs w:val="28"/>
          <w:lang w:val="uk-UA"/>
        </w:rPr>
      </w:pPr>
      <w:r w:rsidRPr="004579BD">
        <w:rPr>
          <w:rFonts w:ascii="Times New Roman" w:hAnsi="Times New Roman" w:cs="Times New Roman"/>
          <w:sz w:val="28"/>
          <w:szCs w:val="28"/>
          <w:lang w:val="uk-UA"/>
        </w:rPr>
        <w:t xml:space="preserve"> - </w:t>
      </w:r>
      <w:r w:rsidR="001D7D78" w:rsidRPr="004579BD">
        <w:rPr>
          <w:rFonts w:ascii="Times New Roman" w:hAnsi="Times New Roman" w:cs="Times New Roman"/>
          <w:sz w:val="28"/>
          <w:szCs w:val="28"/>
          <w:lang w:val="uk-UA"/>
        </w:rPr>
        <w:t>без сміттєпроводів - 6 шт.;</w:t>
      </w:r>
    </w:p>
    <w:p w:rsidR="001D7D78" w:rsidRPr="004579BD" w:rsidRDefault="0079364A" w:rsidP="00CA7CF2">
      <w:pPr>
        <w:pStyle w:val="aa"/>
        <w:jc w:val="both"/>
        <w:rPr>
          <w:rFonts w:ascii="Times New Roman" w:hAnsi="Times New Roman" w:cs="Times New Roman"/>
          <w:b/>
          <w:sz w:val="28"/>
          <w:szCs w:val="28"/>
          <w:lang w:val="uk-UA"/>
        </w:rPr>
      </w:pPr>
      <w:r w:rsidRPr="004579BD">
        <w:rPr>
          <w:rFonts w:ascii="Times New Roman" w:hAnsi="Times New Roman" w:cs="Times New Roman"/>
          <w:sz w:val="28"/>
          <w:szCs w:val="28"/>
          <w:lang w:val="uk-UA"/>
        </w:rPr>
        <w:t xml:space="preserve"> -</w:t>
      </w:r>
      <w:r w:rsidR="001D7D78" w:rsidRPr="004579BD">
        <w:rPr>
          <w:rFonts w:ascii="Times New Roman" w:hAnsi="Times New Roman" w:cs="Times New Roman"/>
          <w:sz w:val="28"/>
          <w:szCs w:val="28"/>
          <w:lang w:val="uk-UA"/>
        </w:rPr>
        <w:t xml:space="preserve"> кількість мешканців - 471 чол.;</w:t>
      </w:r>
    </w:p>
    <w:p w:rsidR="001D7D78" w:rsidRPr="004579BD" w:rsidRDefault="001D7D78" w:rsidP="00CA7CF2">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  дво</w:t>
      </w:r>
      <w:r w:rsidR="0079364A" w:rsidRPr="004579BD">
        <w:rPr>
          <w:rFonts w:ascii="Times New Roman" w:hAnsi="Times New Roman" w:cs="Times New Roman"/>
          <w:sz w:val="28"/>
          <w:szCs w:val="28"/>
          <w:lang w:val="uk-UA"/>
        </w:rPr>
        <w:t xml:space="preserve">поверхові та </w:t>
      </w:r>
      <w:r w:rsidRPr="004579BD">
        <w:rPr>
          <w:rFonts w:ascii="Times New Roman" w:hAnsi="Times New Roman" w:cs="Times New Roman"/>
          <w:sz w:val="28"/>
          <w:szCs w:val="28"/>
          <w:lang w:val="uk-UA"/>
        </w:rPr>
        <w:t>чотирьох поверх</w:t>
      </w:r>
      <w:r w:rsidR="0079364A" w:rsidRPr="004579BD">
        <w:rPr>
          <w:rFonts w:ascii="Times New Roman" w:hAnsi="Times New Roman" w:cs="Times New Roman"/>
          <w:sz w:val="28"/>
          <w:szCs w:val="28"/>
          <w:lang w:val="uk-UA"/>
        </w:rPr>
        <w:t>ові</w:t>
      </w:r>
      <w:r w:rsidRPr="004579BD">
        <w:rPr>
          <w:rFonts w:ascii="Times New Roman" w:hAnsi="Times New Roman" w:cs="Times New Roman"/>
          <w:sz w:val="28"/>
          <w:szCs w:val="28"/>
          <w:lang w:val="uk-UA"/>
        </w:rPr>
        <w:t xml:space="preserve"> без сміттєпроводів - 19 шт.;</w:t>
      </w:r>
    </w:p>
    <w:p w:rsidR="001D7D78" w:rsidRPr="004579BD" w:rsidRDefault="0079364A" w:rsidP="00CA7CF2">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w:t>
      </w:r>
      <w:r w:rsidR="001D7D78" w:rsidRPr="004579BD">
        <w:rPr>
          <w:rFonts w:ascii="Times New Roman" w:hAnsi="Times New Roman" w:cs="Times New Roman"/>
          <w:sz w:val="28"/>
          <w:szCs w:val="28"/>
          <w:lang w:val="uk-UA"/>
        </w:rPr>
        <w:t xml:space="preserve">кількість мешканців - 866 чол.; </w:t>
      </w:r>
    </w:p>
    <w:p w:rsidR="001D7D78" w:rsidRPr="004579BD" w:rsidRDefault="001D7D78" w:rsidP="00CA7CF2">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двоквартирні житлові будинки (котеджі) – 6 шт.: </w:t>
      </w:r>
    </w:p>
    <w:p w:rsidR="00CA7CF2" w:rsidRPr="004579BD" w:rsidRDefault="0079364A" w:rsidP="00CA7CF2">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 </w:t>
      </w:r>
      <w:r w:rsidR="001D7D78" w:rsidRPr="004579BD">
        <w:rPr>
          <w:rFonts w:ascii="Times New Roman" w:hAnsi="Times New Roman" w:cs="Times New Roman"/>
          <w:sz w:val="28"/>
          <w:szCs w:val="28"/>
          <w:lang w:val="uk-UA"/>
        </w:rPr>
        <w:t>кількість мешканців  - 25 чол.</w:t>
      </w:r>
    </w:p>
    <w:p w:rsidR="001D7D78" w:rsidRPr="004579BD" w:rsidRDefault="001D7D78" w:rsidP="00CA7CF2">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w:t>
      </w:r>
    </w:p>
    <w:p w:rsidR="00CA7CF2" w:rsidRPr="004579BD" w:rsidRDefault="00CA7CF2" w:rsidP="00CA7CF2">
      <w:pPr>
        <w:pStyle w:val="aa"/>
        <w:jc w:val="center"/>
        <w:rPr>
          <w:rFonts w:ascii="Times New Roman" w:hAnsi="Times New Roman" w:cs="Times New Roman"/>
          <w:b/>
          <w:sz w:val="28"/>
          <w:szCs w:val="28"/>
          <w:lang w:val="uk-UA"/>
        </w:rPr>
      </w:pPr>
      <w:r w:rsidRPr="004579BD">
        <w:rPr>
          <w:rFonts w:ascii="Times New Roman" w:hAnsi="Times New Roman" w:cs="Times New Roman"/>
          <w:b/>
          <w:sz w:val="28"/>
          <w:szCs w:val="28"/>
          <w:lang w:val="uk-UA"/>
        </w:rPr>
        <w:t>І</w:t>
      </w:r>
      <w:r w:rsidR="001D7D78" w:rsidRPr="004579BD">
        <w:rPr>
          <w:rFonts w:ascii="Times New Roman" w:hAnsi="Times New Roman" w:cs="Times New Roman"/>
          <w:b/>
          <w:sz w:val="28"/>
          <w:szCs w:val="28"/>
          <w:lang w:val="uk-UA"/>
        </w:rPr>
        <w:t xml:space="preserve">нформація про місцезнаходження будинків та їх характеристика залежно </w:t>
      </w:r>
      <w:r w:rsidRPr="004579BD">
        <w:rPr>
          <w:rFonts w:ascii="Times New Roman" w:hAnsi="Times New Roman" w:cs="Times New Roman"/>
          <w:b/>
          <w:sz w:val="28"/>
          <w:szCs w:val="28"/>
          <w:lang w:val="uk-UA"/>
        </w:rPr>
        <w:t>від наявності видів благоустрою</w:t>
      </w:r>
    </w:p>
    <w:p w:rsidR="00CA7CF2" w:rsidRPr="004579BD" w:rsidRDefault="00CA7CF2" w:rsidP="00CA7CF2">
      <w:pPr>
        <w:pStyle w:val="aa"/>
        <w:jc w:val="center"/>
        <w:rPr>
          <w:rFonts w:ascii="Times New Roman" w:hAnsi="Times New Roman" w:cs="Times New Roman"/>
          <w:sz w:val="28"/>
          <w:szCs w:val="28"/>
          <w:lang w:val="uk-UA"/>
        </w:rPr>
      </w:pPr>
    </w:p>
    <w:tbl>
      <w:tblPr>
        <w:tblW w:w="955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3812"/>
        <w:gridCol w:w="1701"/>
        <w:gridCol w:w="1843"/>
        <w:gridCol w:w="1701"/>
      </w:tblGrid>
      <w:tr w:rsidR="00CA7CF2" w:rsidRPr="004579BD" w:rsidTr="00A311FC">
        <w:trPr>
          <w:trHeight w:val="1071"/>
        </w:trPr>
        <w:tc>
          <w:tcPr>
            <w:tcW w:w="499" w:type="dxa"/>
            <w:shd w:val="clear" w:color="auto" w:fill="auto"/>
            <w:noWrap/>
            <w:vAlign w:val="center"/>
          </w:tcPr>
          <w:p w:rsidR="00CA7CF2" w:rsidRPr="004579BD" w:rsidRDefault="00A311FC" w:rsidP="00CA7CF2">
            <w:pPr>
              <w:pStyle w:val="aa"/>
              <w:jc w:val="both"/>
              <w:rPr>
                <w:rFonts w:ascii="Times New Roman" w:hAnsi="Times New Roman" w:cs="Times New Roman"/>
                <w:sz w:val="24"/>
                <w:szCs w:val="24"/>
                <w:lang w:val="uk-UA"/>
              </w:rPr>
            </w:pPr>
            <w:r w:rsidRPr="004579BD">
              <w:rPr>
                <w:rFonts w:ascii="Times New Roman" w:hAnsi="Times New Roman" w:cs="Times New Roman"/>
                <w:sz w:val="24"/>
                <w:szCs w:val="24"/>
                <w:lang w:val="uk-UA"/>
              </w:rPr>
              <w:t>№</w:t>
            </w:r>
          </w:p>
          <w:p w:rsidR="00A311FC" w:rsidRPr="004579BD" w:rsidRDefault="00A311FC" w:rsidP="00CA7CF2">
            <w:pPr>
              <w:pStyle w:val="aa"/>
              <w:jc w:val="both"/>
              <w:rPr>
                <w:rFonts w:ascii="Times New Roman" w:hAnsi="Times New Roman" w:cs="Times New Roman"/>
                <w:sz w:val="24"/>
                <w:szCs w:val="24"/>
                <w:lang w:val="uk-UA"/>
              </w:rPr>
            </w:pPr>
            <w:r w:rsidRPr="004579BD">
              <w:rPr>
                <w:rFonts w:ascii="Times New Roman" w:hAnsi="Times New Roman" w:cs="Times New Roman"/>
                <w:sz w:val="24"/>
                <w:szCs w:val="24"/>
                <w:lang w:val="uk-UA"/>
              </w:rPr>
              <w:t>з/п</w:t>
            </w:r>
          </w:p>
        </w:tc>
        <w:tc>
          <w:tcPr>
            <w:tcW w:w="3812" w:type="dxa"/>
            <w:shd w:val="clear" w:color="auto" w:fill="auto"/>
            <w:vAlign w:val="center"/>
          </w:tcPr>
          <w:p w:rsidR="00CA7CF2" w:rsidRPr="004579BD" w:rsidRDefault="00CA7CF2" w:rsidP="00A311FC">
            <w:pPr>
              <w:pStyle w:val="aa"/>
              <w:jc w:val="center"/>
              <w:rPr>
                <w:rFonts w:ascii="Times New Roman" w:hAnsi="Times New Roman" w:cs="Times New Roman"/>
                <w:sz w:val="24"/>
                <w:szCs w:val="24"/>
                <w:lang w:val="uk-UA"/>
              </w:rPr>
            </w:pPr>
            <w:r w:rsidRPr="004579BD">
              <w:rPr>
                <w:rFonts w:ascii="Times New Roman" w:hAnsi="Times New Roman" w:cs="Times New Roman"/>
                <w:sz w:val="24"/>
                <w:szCs w:val="24"/>
                <w:lang w:val="uk-UA"/>
              </w:rPr>
              <w:t>Адреса</w:t>
            </w:r>
          </w:p>
        </w:tc>
        <w:tc>
          <w:tcPr>
            <w:tcW w:w="1701" w:type="dxa"/>
            <w:tcBorders>
              <w:top w:val="single" w:sz="4" w:space="0" w:color="000000" w:themeColor="text1"/>
              <w:right w:val="single" w:sz="4" w:space="0" w:color="000000" w:themeColor="text1"/>
            </w:tcBorders>
            <w:shd w:val="clear" w:color="auto" w:fill="auto"/>
            <w:vAlign w:val="center"/>
          </w:tcPr>
          <w:p w:rsidR="00CA7CF2" w:rsidRPr="004579BD" w:rsidRDefault="00CA7CF2" w:rsidP="00A311FC">
            <w:pPr>
              <w:pStyle w:val="aa"/>
              <w:jc w:val="center"/>
            </w:pPr>
            <w:r w:rsidRPr="004579BD">
              <w:rPr>
                <w:rFonts w:ascii="Times New Roman" w:hAnsi="Times New Roman" w:cs="Times New Roman"/>
                <w:sz w:val="24"/>
                <w:szCs w:val="24"/>
                <w:lang w:val="uk-UA"/>
              </w:rPr>
              <w:t>каналізація</w:t>
            </w:r>
          </w:p>
        </w:tc>
        <w:tc>
          <w:tcPr>
            <w:tcW w:w="1843" w:type="dxa"/>
            <w:tcBorders>
              <w:top w:val="single" w:sz="4" w:space="0" w:color="000000" w:themeColor="text1"/>
              <w:right w:val="single" w:sz="4" w:space="0" w:color="000000" w:themeColor="text1"/>
            </w:tcBorders>
            <w:shd w:val="clear" w:color="auto" w:fill="auto"/>
            <w:vAlign w:val="center"/>
          </w:tcPr>
          <w:p w:rsidR="00CA7CF2" w:rsidRPr="004579BD" w:rsidRDefault="00CA7CF2" w:rsidP="00A311FC">
            <w:pPr>
              <w:pStyle w:val="aa"/>
              <w:jc w:val="center"/>
            </w:pPr>
            <w:proofErr w:type="spellStart"/>
            <w:r w:rsidRPr="004579BD">
              <w:rPr>
                <w:rFonts w:ascii="Times New Roman" w:hAnsi="Times New Roman" w:cs="Times New Roman"/>
                <w:sz w:val="24"/>
                <w:szCs w:val="24"/>
                <w:lang w:val="uk-UA"/>
              </w:rPr>
              <w:t>водопос-тачання</w:t>
            </w:r>
            <w:proofErr w:type="spellEnd"/>
          </w:p>
        </w:tc>
        <w:tc>
          <w:tcPr>
            <w:tcW w:w="1701" w:type="dxa"/>
            <w:tcBorders>
              <w:top w:val="single" w:sz="4" w:space="0" w:color="000000" w:themeColor="text1"/>
              <w:right w:val="single" w:sz="4" w:space="0" w:color="000000" w:themeColor="text1"/>
            </w:tcBorders>
            <w:shd w:val="clear" w:color="auto" w:fill="auto"/>
            <w:vAlign w:val="center"/>
          </w:tcPr>
          <w:p w:rsidR="00CA7CF2" w:rsidRPr="004579BD" w:rsidRDefault="00CA7CF2" w:rsidP="00A311FC">
            <w:pPr>
              <w:pStyle w:val="aa"/>
              <w:jc w:val="center"/>
            </w:pPr>
            <w:r w:rsidRPr="004579BD">
              <w:rPr>
                <w:rFonts w:ascii="Times New Roman" w:hAnsi="Times New Roman" w:cs="Times New Roman"/>
                <w:sz w:val="24"/>
                <w:szCs w:val="24"/>
                <w:lang w:val="uk-UA"/>
              </w:rPr>
              <w:t>центральне опалення</w:t>
            </w:r>
          </w:p>
        </w:tc>
      </w:tr>
      <w:tr w:rsidR="001D7D78" w:rsidRPr="004579BD" w:rsidTr="00A311FC">
        <w:trPr>
          <w:trHeight w:val="196"/>
        </w:trPr>
        <w:tc>
          <w:tcPr>
            <w:tcW w:w="499" w:type="dxa"/>
            <w:shd w:val="clear" w:color="auto" w:fill="auto"/>
            <w:noWrap/>
            <w:vAlign w:val="center"/>
          </w:tcPr>
          <w:p w:rsidR="001D7D78" w:rsidRPr="004579BD" w:rsidRDefault="001D7D78" w:rsidP="008769A2">
            <w:pPr>
              <w:pStyle w:val="aa"/>
              <w:rPr>
                <w:rFonts w:ascii="Times New Roman" w:hAnsi="Times New Roman" w:cs="Times New Roman"/>
                <w:sz w:val="28"/>
                <w:szCs w:val="28"/>
                <w:lang w:val="uk-UA"/>
              </w:rPr>
            </w:pPr>
          </w:p>
        </w:tc>
        <w:tc>
          <w:tcPr>
            <w:tcW w:w="3812" w:type="dxa"/>
            <w:shd w:val="clear" w:color="auto" w:fill="auto"/>
            <w:vAlign w:val="center"/>
          </w:tcPr>
          <w:p w:rsidR="001D7D78" w:rsidRPr="004579BD" w:rsidRDefault="00A311FC" w:rsidP="00A311FC">
            <w:pPr>
              <w:pStyle w:val="aa"/>
              <w:jc w:val="center"/>
              <w:rPr>
                <w:rFonts w:ascii="Times New Roman" w:hAnsi="Times New Roman" w:cs="Times New Roman"/>
                <w:b/>
                <w:sz w:val="28"/>
                <w:szCs w:val="28"/>
                <w:lang w:val="uk-UA"/>
              </w:rPr>
            </w:pPr>
            <w:r w:rsidRPr="004579BD">
              <w:rPr>
                <w:rFonts w:ascii="Times New Roman" w:hAnsi="Times New Roman" w:cs="Times New Roman"/>
                <w:b/>
                <w:sz w:val="28"/>
                <w:szCs w:val="28"/>
                <w:lang w:val="uk-UA"/>
              </w:rPr>
              <w:t xml:space="preserve">смт </w:t>
            </w:r>
            <w:r w:rsidR="001D7D78" w:rsidRPr="004579BD">
              <w:rPr>
                <w:rFonts w:ascii="Times New Roman" w:hAnsi="Times New Roman" w:cs="Times New Roman"/>
                <w:b/>
                <w:sz w:val="28"/>
                <w:szCs w:val="28"/>
                <w:lang w:val="uk-UA"/>
              </w:rPr>
              <w:t>Комишуваха</w:t>
            </w:r>
          </w:p>
        </w:tc>
        <w:tc>
          <w:tcPr>
            <w:tcW w:w="1701" w:type="dxa"/>
            <w:vAlign w:val="center"/>
          </w:tcPr>
          <w:p w:rsidR="001D7D78" w:rsidRPr="004579BD" w:rsidRDefault="001D7D78" w:rsidP="008769A2">
            <w:pPr>
              <w:pStyle w:val="aa"/>
              <w:rPr>
                <w:rFonts w:ascii="Times New Roman" w:hAnsi="Times New Roman" w:cs="Times New Roman"/>
                <w:sz w:val="28"/>
                <w:szCs w:val="28"/>
                <w:lang w:val="uk-UA"/>
              </w:rPr>
            </w:pPr>
          </w:p>
        </w:tc>
        <w:tc>
          <w:tcPr>
            <w:tcW w:w="1843" w:type="dxa"/>
            <w:vAlign w:val="center"/>
          </w:tcPr>
          <w:p w:rsidR="001D7D78" w:rsidRPr="004579BD" w:rsidRDefault="001D7D78" w:rsidP="008769A2">
            <w:pPr>
              <w:pStyle w:val="aa"/>
              <w:rPr>
                <w:rFonts w:ascii="Times New Roman" w:hAnsi="Times New Roman" w:cs="Times New Roman"/>
                <w:sz w:val="28"/>
                <w:szCs w:val="28"/>
                <w:lang w:val="uk-UA"/>
              </w:rPr>
            </w:pPr>
          </w:p>
        </w:tc>
        <w:tc>
          <w:tcPr>
            <w:tcW w:w="1701" w:type="dxa"/>
            <w:vAlign w:val="center"/>
          </w:tcPr>
          <w:p w:rsidR="001D7D78" w:rsidRPr="004579BD" w:rsidRDefault="001D7D78" w:rsidP="008769A2">
            <w:pPr>
              <w:pStyle w:val="aa"/>
              <w:rPr>
                <w:rFonts w:ascii="Times New Roman" w:hAnsi="Times New Roman" w:cs="Times New Roman"/>
                <w:sz w:val="28"/>
                <w:szCs w:val="28"/>
                <w:lang w:val="uk-UA"/>
              </w:rPr>
            </w:pPr>
          </w:p>
        </w:tc>
      </w:tr>
      <w:tr w:rsidR="001D7D78" w:rsidRPr="004579BD" w:rsidTr="00A311FC">
        <w:trPr>
          <w:trHeight w:val="196"/>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1</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Гоголя</w:t>
            </w:r>
            <w:proofErr w:type="spellEnd"/>
            <w:r w:rsidR="001D7D78" w:rsidRPr="004579BD">
              <w:rPr>
                <w:rFonts w:ascii="Times New Roman" w:hAnsi="Times New Roman" w:cs="Times New Roman"/>
                <w:sz w:val="28"/>
                <w:szCs w:val="28"/>
                <w:lang w:val="uk-UA"/>
              </w:rPr>
              <w:t>, 4</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50"/>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Вокзальна</w:t>
            </w:r>
            <w:proofErr w:type="spellEnd"/>
            <w:r w:rsidR="001D7D78" w:rsidRPr="004579BD">
              <w:rPr>
                <w:rFonts w:ascii="Times New Roman" w:hAnsi="Times New Roman" w:cs="Times New Roman"/>
                <w:sz w:val="28"/>
                <w:szCs w:val="28"/>
                <w:lang w:val="uk-UA"/>
              </w:rPr>
              <w:t>, 2</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32"/>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Вокзальна</w:t>
            </w:r>
            <w:proofErr w:type="spellEnd"/>
            <w:r w:rsidR="001D7D78" w:rsidRPr="004579BD">
              <w:rPr>
                <w:rFonts w:ascii="Times New Roman" w:hAnsi="Times New Roman" w:cs="Times New Roman"/>
                <w:sz w:val="28"/>
                <w:szCs w:val="28"/>
                <w:lang w:val="uk-UA"/>
              </w:rPr>
              <w:t>,3</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00"/>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4</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Вокзальна</w:t>
            </w:r>
            <w:proofErr w:type="spellEnd"/>
            <w:r w:rsidR="001D7D78" w:rsidRPr="004579BD">
              <w:rPr>
                <w:rFonts w:ascii="Times New Roman" w:hAnsi="Times New Roman" w:cs="Times New Roman"/>
                <w:sz w:val="28"/>
                <w:szCs w:val="28"/>
                <w:lang w:val="uk-UA"/>
              </w:rPr>
              <w:t>,5</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5</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Б.Хмельницького</w:t>
            </w:r>
            <w:proofErr w:type="spellEnd"/>
            <w:r w:rsidR="001D7D78" w:rsidRPr="004579BD">
              <w:rPr>
                <w:rFonts w:ascii="Times New Roman" w:hAnsi="Times New Roman" w:cs="Times New Roman"/>
                <w:sz w:val="28"/>
                <w:szCs w:val="28"/>
                <w:lang w:val="uk-UA"/>
              </w:rPr>
              <w:t>, 70</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6</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Б.Хмельницького</w:t>
            </w:r>
            <w:proofErr w:type="spellEnd"/>
            <w:r w:rsidR="001D7D78" w:rsidRPr="004579BD">
              <w:rPr>
                <w:rFonts w:ascii="Times New Roman" w:hAnsi="Times New Roman" w:cs="Times New Roman"/>
                <w:sz w:val="28"/>
                <w:szCs w:val="28"/>
                <w:lang w:val="uk-UA"/>
              </w:rPr>
              <w:t>, 72</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7</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Б.Хмельницького</w:t>
            </w:r>
            <w:proofErr w:type="spellEnd"/>
            <w:r w:rsidR="001D7D78" w:rsidRPr="004579BD">
              <w:rPr>
                <w:rFonts w:ascii="Times New Roman" w:hAnsi="Times New Roman" w:cs="Times New Roman"/>
                <w:sz w:val="28"/>
                <w:szCs w:val="28"/>
                <w:lang w:val="uk-UA"/>
              </w:rPr>
              <w:t>, 74</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8</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Б.Хмельницького</w:t>
            </w:r>
            <w:proofErr w:type="spellEnd"/>
            <w:r w:rsidR="001D7D78" w:rsidRPr="004579BD">
              <w:rPr>
                <w:rFonts w:ascii="Times New Roman" w:hAnsi="Times New Roman" w:cs="Times New Roman"/>
                <w:sz w:val="28"/>
                <w:szCs w:val="28"/>
                <w:lang w:val="uk-UA"/>
              </w:rPr>
              <w:t>, 76</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9</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Б.Хмельницького</w:t>
            </w:r>
            <w:proofErr w:type="spellEnd"/>
            <w:r w:rsidR="001D7D78" w:rsidRPr="004579BD">
              <w:rPr>
                <w:rFonts w:ascii="Times New Roman" w:hAnsi="Times New Roman" w:cs="Times New Roman"/>
                <w:sz w:val="28"/>
                <w:szCs w:val="28"/>
                <w:lang w:val="uk-UA"/>
              </w:rPr>
              <w:t>, 78</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10</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Б.Хмельницького</w:t>
            </w:r>
            <w:proofErr w:type="spellEnd"/>
            <w:r w:rsidR="001D7D78" w:rsidRPr="004579BD">
              <w:rPr>
                <w:rFonts w:ascii="Times New Roman" w:hAnsi="Times New Roman" w:cs="Times New Roman"/>
                <w:sz w:val="28"/>
                <w:szCs w:val="28"/>
                <w:lang w:val="uk-UA"/>
              </w:rPr>
              <w:t>, 80</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11</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Б.Хмельницького</w:t>
            </w:r>
            <w:proofErr w:type="spellEnd"/>
            <w:r w:rsidR="001D7D78" w:rsidRPr="004579BD">
              <w:rPr>
                <w:rFonts w:ascii="Times New Roman" w:hAnsi="Times New Roman" w:cs="Times New Roman"/>
                <w:sz w:val="28"/>
                <w:szCs w:val="28"/>
                <w:lang w:val="uk-UA"/>
              </w:rPr>
              <w:t>, 82</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12</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Б.Хмельницького</w:t>
            </w:r>
            <w:proofErr w:type="spellEnd"/>
            <w:r w:rsidR="001D7D78" w:rsidRPr="004579BD">
              <w:rPr>
                <w:rFonts w:ascii="Times New Roman" w:hAnsi="Times New Roman" w:cs="Times New Roman"/>
                <w:sz w:val="28"/>
                <w:szCs w:val="28"/>
                <w:lang w:val="uk-UA"/>
              </w:rPr>
              <w:t>, 84</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lastRenderedPageBreak/>
              <w:t>13</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Б.Хмельницького</w:t>
            </w:r>
            <w:proofErr w:type="spellEnd"/>
            <w:r w:rsidR="001D7D78" w:rsidRPr="004579BD">
              <w:rPr>
                <w:rFonts w:ascii="Times New Roman" w:hAnsi="Times New Roman" w:cs="Times New Roman"/>
                <w:sz w:val="28"/>
                <w:szCs w:val="28"/>
                <w:lang w:val="uk-UA"/>
              </w:rPr>
              <w:t>, 84 а</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14</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Б.Хмельницького</w:t>
            </w:r>
            <w:proofErr w:type="spellEnd"/>
            <w:r w:rsidR="001D7D78" w:rsidRPr="004579BD">
              <w:rPr>
                <w:rFonts w:ascii="Times New Roman" w:hAnsi="Times New Roman" w:cs="Times New Roman"/>
                <w:sz w:val="28"/>
                <w:szCs w:val="28"/>
                <w:lang w:val="uk-UA"/>
              </w:rPr>
              <w:t>, 84 б</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15</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пров.</w:t>
            </w:r>
            <w:r w:rsidR="001D7D78" w:rsidRPr="004579BD">
              <w:rPr>
                <w:rFonts w:ascii="Times New Roman" w:hAnsi="Times New Roman" w:cs="Times New Roman"/>
                <w:sz w:val="28"/>
                <w:szCs w:val="28"/>
                <w:lang w:val="uk-UA"/>
              </w:rPr>
              <w:t>Весняний</w:t>
            </w:r>
            <w:proofErr w:type="spellEnd"/>
            <w:r w:rsidR="001D7D78" w:rsidRPr="004579BD">
              <w:rPr>
                <w:rFonts w:ascii="Times New Roman" w:hAnsi="Times New Roman" w:cs="Times New Roman"/>
                <w:sz w:val="28"/>
                <w:szCs w:val="28"/>
                <w:lang w:val="uk-UA"/>
              </w:rPr>
              <w:t>, 8</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p>
        </w:tc>
        <w:tc>
          <w:tcPr>
            <w:tcW w:w="3812" w:type="dxa"/>
            <w:shd w:val="clear" w:color="auto" w:fill="auto"/>
            <w:vAlign w:val="center"/>
          </w:tcPr>
          <w:p w:rsidR="001D7D78" w:rsidRPr="004579BD" w:rsidRDefault="001D7D78" w:rsidP="00A311FC">
            <w:pPr>
              <w:pStyle w:val="aa"/>
              <w:jc w:val="center"/>
              <w:rPr>
                <w:rFonts w:ascii="Times New Roman" w:hAnsi="Times New Roman" w:cs="Times New Roman"/>
                <w:b/>
                <w:sz w:val="28"/>
                <w:szCs w:val="28"/>
                <w:lang w:val="uk-UA"/>
              </w:rPr>
            </w:pPr>
            <w:r w:rsidRPr="004579BD">
              <w:rPr>
                <w:rFonts w:ascii="Times New Roman" w:hAnsi="Times New Roman" w:cs="Times New Roman"/>
                <w:b/>
                <w:sz w:val="28"/>
                <w:szCs w:val="28"/>
                <w:lang w:val="uk-UA"/>
              </w:rPr>
              <w:t>с</w:t>
            </w:r>
            <w:r w:rsidR="00A311FC" w:rsidRPr="004579BD">
              <w:rPr>
                <w:rFonts w:ascii="Times New Roman" w:hAnsi="Times New Roman" w:cs="Times New Roman"/>
                <w:b/>
                <w:sz w:val="28"/>
                <w:szCs w:val="28"/>
                <w:lang w:val="uk-UA"/>
              </w:rPr>
              <w:t>елище</w:t>
            </w:r>
            <w:r w:rsidRPr="004579BD">
              <w:rPr>
                <w:rFonts w:ascii="Times New Roman" w:hAnsi="Times New Roman" w:cs="Times New Roman"/>
                <w:b/>
                <w:sz w:val="28"/>
                <w:szCs w:val="28"/>
                <w:lang w:val="uk-UA"/>
              </w:rPr>
              <w:t xml:space="preserve">  Зарічне</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16</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Садова</w:t>
            </w:r>
            <w:proofErr w:type="spellEnd"/>
            <w:r w:rsidR="001D7D78" w:rsidRPr="004579BD">
              <w:rPr>
                <w:rFonts w:ascii="Times New Roman" w:hAnsi="Times New Roman" w:cs="Times New Roman"/>
                <w:sz w:val="28"/>
                <w:szCs w:val="28"/>
                <w:lang w:val="uk-UA"/>
              </w:rPr>
              <w:t>,20</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17</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Садова</w:t>
            </w:r>
            <w:proofErr w:type="spellEnd"/>
            <w:r w:rsidR="001D7D78" w:rsidRPr="004579BD">
              <w:rPr>
                <w:rFonts w:ascii="Times New Roman" w:hAnsi="Times New Roman" w:cs="Times New Roman"/>
                <w:sz w:val="28"/>
                <w:szCs w:val="28"/>
                <w:lang w:val="uk-UA"/>
              </w:rPr>
              <w:t>,22</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18</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Садова</w:t>
            </w:r>
            <w:proofErr w:type="spellEnd"/>
            <w:r w:rsidR="001D7D78" w:rsidRPr="004579BD">
              <w:rPr>
                <w:rFonts w:ascii="Times New Roman" w:hAnsi="Times New Roman" w:cs="Times New Roman"/>
                <w:sz w:val="28"/>
                <w:szCs w:val="28"/>
                <w:lang w:val="uk-UA"/>
              </w:rPr>
              <w:t>,24</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19</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Садова</w:t>
            </w:r>
            <w:proofErr w:type="spellEnd"/>
            <w:r w:rsidR="001D7D78" w:rsidRPr="004579BD">
              <w:rPr>
                <w:rFonts w:ascii="Times New Roman" w:hAnsi="Times New Roman" w:cs="Times New Roman"/>
                <w:sz w:val="28"/>
                <w:szCs w:val="28"/>
                <w:lang w:val="uk-UA"/>
              </w:rPr>
              <w:t>,26</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20</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Садова</w:t>
            </w:r>
            <w:proofErr w:type="spellEnd"/>
            <w:r w:rsidR="001D7D78" w:rsidRPr="004579BD">
              <w:rPr>
                <w:rFonts w:ascii="Times New Roman" w:hAnsi="Times New Roman" w:cs="Times New Roman"/>
                <w:sz w:val="28"/>
                <w:szCs w:val="28"/>
                <w:lang w:val="uk-UA"/>
              </w:rPr>
              <w:t>,28</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21</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Садова</w:t>
            </w:r>
            <w:proofErr w:type="spellEnd"/>
            <w:r w:rsidR="001D7D78" w:rsidRPr="004579BD">
              <w:rPr>
                <w:rFonts w:ascii="Times New Roman" w:hAnsi="Times New Roman" w:cs="Times New Roman"/>
                <w:sz w:val="28"/>
                <w:szCs w:val="28"/>
                <w:lang w:val="uk-UA"/>
              </w:rPr>
              <w:t>,30</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22</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Центральна</w:t>
            </w:r>
            <w:proofErr w:type="spellEnd"/>
            <w:r w:rsidR="001D7D78" w:rsidRPr="004579BD">
              <w:rPr>
                <w:rFonts w:ascii="Times New Roman" w:hAnsi="Times New Roman" w:cs="Times New Roman"/>
                <w:sz w:val="28"/>
                <w:szCs w:val="28"/>
                <w:lang w:val="uk-UA"/>
              </w:rPr>
              <w:t>, 5</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23</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Центральна</w:t>
            </w:r>
            <w:proofErr w:type="spellEnd"/>
            <w:r w:rsidR="001D7D78" w:rsidRPr="004579BD">
              <w:rPr>
                <w:rFonts w:ascii="Times New Roman" w:hAnsi="Times New Roman" w:cs="Times New Roman"/>
                <w:sz w:val="28"/>
                <w:szCs w:val="28"/>
                <w:lang w:val="uk-UA"/>
              </w:rPr>
              <w:t>, 7</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24</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Центральна</w:t>
            </w:r>
            <w:proofErr w:type="spellEnd"/>
            <w:r w:rsidR="001D7D78" w:rsidRPr="004579BD">
              <w:rPr>
                <w:rFonts w:ascii="Times New Roman" w:hAnsi="Times New Roman" w:cs="Times New Roman"/>
                <w:sz w:val="28"/>
                <w:szCs w:val="28"/>
                <w:lang w:val="uk-UA"/>
              </w:rPr>
              <w:t>, 9</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25</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Центральна</w:t>
            </w:r>
            <w:proofErr w:type="spellEnd"/>
            <w:r w:rsidR="001D7D78" w:rsidRPr="004579BD">
              <w:rPr>
                <w:rFonts w:ascii="Times New Roman" w:hAnsi="Times New Roman" w:cs="Times New Roman"/>
                <w:sz w:val="28"/>
                <w:szCs w:val="28"/>
                <w:lang w:val="uk-UA"/>
              </w:rPr>
              <w:t>, 11</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26</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Мельникова</w:t>
            </w:r>
            <w:proofErr w:type="spellEnd"/>
            <w:r w:rsidR="001D7D78" w:rsidRPr="004579BD">
              <w:rPr>
                <w:rFonts w:ascii="Times New Roman" w:hAnsi="Times New Roman" w:cs="Times New Roman"/>
                <w:sz w:val="28"/>
                <w:szCs w:val="28"/>
                <w:lang w:val="uk-UA"/>
              </w:rPr>
              <w:t>, 3</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27</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Мельникова</w:t>
            </w:r>
            <w:proofErr w:type="spellEnd"/>
            <w:r w:rsidR="001D7D78" w:rsidRPr="004579BD">
              <w:rPr>
                <w:rFonts w:ascii="Times New Roman" w:hAnsi="Times New Roman" w:cs="Times New Roman"/>
                <w:sz w:val="28"/>
                <w:szCs w:val="28"/>
                <w:lang w:val="uk-UA"/>
              </w:rPr>
              <w:t>, 4</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28</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Мельникова</w:t>
            </w:r>
            <w:proofErr w:type="spellEnd"/>
            <w:r w:rsidR="001D7D78" w:rsidRPr="004579BD">
              <w:rPr>
                <w:rFonts w:ascii="Times New Roman" w:hAnsi="Times New Roman" w:cs="Times New Roman"/>
                <w:sz w:val="28"/>
                <w:szCs w:val="28"/>
                <w:lang w:val="uk-UA"/>
              </w:rPr>
              <w:t>, 5</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29</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Мельникова</w:t>
            </w:r>
            <w:proofErr w:type="spellEnd"/>
            <w:r w:rsidR="001D7D78" w:rsidRPr="004579BD">
              <w:rPr>
                <w:rFonts w:ascii="Times New Roman" w:hAnsi="Times New Roman" w:cs="Times New Roman"/>
                <w:sz w:val="28"/>
                <w:szCs w:val="28"/>
                <w:lang w:val="uk-UA"/>
              </w:rPr>
              <w:t>, 6</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30</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Мельникова</w:t>
            </w:r>
            <w:proofErr w:type="spellEnd"/>
            <w:r w:rsidR="001D7D78" w:rsidRPr="004579BD">
              <w:rPr>
                <w:rFonts w:ascii="Times New Roman" w:hAnsi="Times New Roman" w:cs="Times New Roman"/>
                <w:sz w:val="28"/>
                <w:szCs w:val="28"/>
                <w:lang w:val="uk-UA"/>
              </w:rPr>
              <w:t>, 8</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31</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Мельникова</w:t>
            </w:r>
            <w:proofErr w:type="spellEnd"/>
            <w:r w:rsidR="001D7D78" w:rsidRPr="004579BD">
              <w:rPr>
                <w:rFonts w:ascii="Times New Roman" w:hAnsi="Times New Roman" w:cs="Times New Roman"/>
                <w:sz w:val="28"/>
                <w:szCs w:val="28"/>
                <w:lang w:val="uk-UA"/>
              </w:rPr>
              <w:t>, 9</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32</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Мельникова</w:t>
            </w:r>
            <w:proofErr w:type="spellEnd"/>
            <w:r w:rsidR="001D7D78" w:rsidRPr="004579BD">
              <w:rPr>
                <w:rFonts w:ascii="Times New Roman" w:hAnsi="Times New Roman" w:cs="Times New Roman"/>
                <w:sz w:val="28"/>
                <w:szCs w:val="28"/>
                <w:lang w:val="uk-UA"/>
              </w:rPr>
              <w:t>, 11</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33</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Зарічна</w:t>
            </w:r>
            <w:proofErr w:type="spellEnd"/>
            <w:r w:rsidR="001D7D78" w:rsidRPr="004579BD">
              <w:rPr>
                <w:rFonts w:ascii="Times New Roman" w:hAnsi="Times New Roman" w:cs="Times New Roman"/>
                <w:sz w:val="28"/>
                <w:szCs w:val="28"/>
                <w:lang w:val="uk-UA"/>
              </w:rPr>
              <w:t>, 2</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34</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Зарічна</w:t>
            </w:r>
            <w:proofErr w:type="spellEnd"/>
            <w:r w:rsidR="001D7D78" w:rsidRPr="004579BD">
              <w:rPr>
                <w:rFonts w:ascii="Times New Roman" w:hAnsi="Times New Roman" w:cs="Times New Roman"/>
                <w:sz w:val="28"/>
                <w:szCs w:val="28"/>
                <w:lang w:val="uk-UA"/>
              </w:rPr>
              <w:t>, 4</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35</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Зарічна</w:t>
            </w:r>
            <w:proofErr w:type="spellEnd"/>
            <w:r w:rsidR="001D7D78" w:rsidRPr="004579BD">
              <w:rPr>
                <w:rFonts w:ascii="Times New Roman" w:hAnsi="Times New Roman" w:cs="Times New Roman"/>
                <w:sz w:val="28"/>
                <w:szCs w:val="28"/>
                <w:lang w:val="uk-UA"/>
              </w:rPr>
              <w:t>, 6</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36</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Зарічна</w:t>
            </w:r>
            <w:proofErr w:type="spellEnd"/>
            <w:r w:rsidR="001D7D78" w:rsidRPr="004579BD">
              <w:rPr>
                <w:rFonts w:ascii="Times New Roman" w:hAnsi="Times New Roman" w:cs="Times New Roman"/>
                <w:sz w:val="28"/>
                <w:szCs w:val="28"/>
                <w:lang w:val="uk-UA"/>
              </w:rPr>
              <w:t>, 8</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37</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Зарічна</w:t>
            </w:r>
            <w:proofErr w:type="spellEnd"/>
            <w:r w:rsidR="001D7D78" w:rsidRPr="004579BD">
              <w:rPr>
                <w:rFonts w:ascii="Times New Roman" w:hAnsi="Times New Roman" w:cs="Times New Roman"/>
                <w:sz w:val="28"/>
                <w:szCs w:val="28"/>
                <w:lang w:val="uk-UA"/>
              </w:rPr>
              <w:t>, 10</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38</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Зарічна</w:t>
            </w:r>
            <w:proofErr w:type="spellEnd"/>
            <w:r w:rsidR="001D7D78" w:rsidRPr="004579BD">
              <w:rPr>
                <w:rFonts w:ascii="Times New Roman" w:hAnsi="Times New Roman" w:cs="Times New Roman"/>
                <w:sz w:val="28"/>
                <w:szCs w:val="28"/>
                <w:lang w:val="uk-UA"/>
              </w:rPr>
              <w:t>, 12</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39</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Зарічна</w:t>
            </w:r>
            <w:proofErr w:type="spellEnd"/>
            <w:r w:rsidR="001D7D78" w:rsidRPr="004579BD">
              <w:rPr>
                <w:rFonts w:ascii="Times New Roman" w:hAnsi="Times New Roman" w:cs="Times New Roman"/>
                <w:sz w:val="28"/>
                <w:szCs w:val="28"/>
                <w:lang w:val="uk-UA"/>
              </w:rPr>
              <w:t>, 14</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40</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Зарічна</w:t>
            </w:r>
            <w:proofErr w:type="spellEnd"/>
            <w:r w:rsidR="001D7D78" w:rsidRPr="004579BD">
              <w:rPr>
                <w:rFonts w:ascii="Times New Roman" w:hAnsi="Times New Roman" w:cs="Times New Roman"/>
                <w:sz w:val="28"/>
                <w:szCs w:val="28"/>
                <w:lang w:val="uk-UA"/>
              </w:rPr>
              <w:t>, 16</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41</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Адміністративна</w:t>
            </w:r>
            <w:proofErr w:type="spellEnd"/>
            <w:r w:rsidR="001D7D78" w:rsidRPr="004579BD">
              <w:rPr>
                <w:rFonts w:ascii="Times New Roman" w:hAnsi="Times New Roman" w:cs="Times New Roman"/>
                <w:sz w:val="28"/>
                <w:szCs w:val="28"/>
                <w:lang w:val="uk-UA"/>
              </w:rPr>
              <w:t>, 3</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42</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Адміністративна</w:t>
            </w:r>
            <w:proofErr w:type="spellEnd"/>
            <w:r w:rsidR="001D7D78" w:rsidRPr="004579BD">
              <w:rPr>
                <w:rFonts w:ascii="Times New Roman" w:hAnsi="Times New Roman" w:cs="Times New Roman"/>
                <w:sz w:val="28"/>
                <w:szCs w:val="28"/>
                <w:lang w:val="uk-UA"/>
              </w:rPr>
              <w:t>, 3 а</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43</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Адміністративна</w:t>
            </w:r>
            <w:proofErr w:type="spellEnd"/>
            <w:r w:rsidR="001D7D78" w:rsidRPr="004579BD">
              <w:rPr>
                <w:rFonts w:ascii="Times New Roman" w:hAnsi="Times New Roman" w:cs="Times New Roman"/>
                <w:sz w:val="28"/>
                <w:szCs w:val="28"/>
                <w:lang w:val="uk-UA"/>
              </w:rPr>
              <w:t>, 5</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r w:rsidR="001D7D78" w:rsidRPr="004579BD" w:rsidTr="00A311FC">
        <w:trPr>
          <w:trHeight w:val="147"/>
        </w:trPr>
        <w:tc>
          <w:tcPr>
            <w:tcW w:w="499" w:type="dxa"/>
            <w:shd w:val="clear" w:color="auto" w:fill="auto"/>
            <w:noWrap/>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44</w:t>
            </w:r>
          </w:p>
        </w:tc>
        <w:tc>
          <w:tcPr>
            <w:tcW w:w="3812" w:type="dxa"/>
            <w:shd w:val="clear" w:color="auto" w:fill="auto"/>
            <w:vAlign w:val="center"/>
          </w:tcPr>
          <w:p w:rsidR="001D7D78" w:rsidRPr="004579BD" w:rsidRDefault="00A311FC" w:rsidP="008769A2">
            <w:pPr>
              <w:pStyle w:val="aa"/>
              <w:rPr>
                <w:rFonts w:ascii="Times New Roman" w:hAnsi="Times New Roman" w:cs="Times New Roman"/>
                <w:sz w:val="28"/>
                <w:szCs w:val="28"/>
                <w:lang w:val="uk-UA"/>
              </w:rPr>
            </w:pPr>
            <w:proofErr w:type="spellStart"/>
            <w:r w:rsidRPr="004579BD">
              <w:rPr>
                <w:rFonts w:ascii="Times New Roman" w:hAnsi="Times New Roman" w:cs="Times New Roman"/>
                <w:sz w:val="28"/>
                <w:szCs w:val="28"/>
                <w:lang w:val="uk-UA"/>
              </w:rPr>
              <w:t>вул.</w:t>
            </w:r>
            <w:r w:rsidR="001D7D78" w:rsidRPr="004579BD">
              <w:rPr>
                <w:rFonts w:ascii="Times New Roman" w:hAnsi="Times New Roman" w:cs="Times New Roman"/>
                <w:sz w:val="28"/>
                <w:szCs w:val="28"/>
                <w:lang w:val="uk-UA"/>
              </w:rPr>
              <w:t>Адміністративна</w:t>
            </w:r>
            <w:proofErr w:type="spellEnd"/>
            <w:r w:rsidR="001D7D78" w:rsidRPr="004579BD">
              <w:rPr>
                <w:rFonts w:ascii="Times New Roman" w:hAnsi="Times New Roman" w:cs="Times New Roman"/>
                <w:sz w:val="28"/>
                <w:szCs w:val="28"/>
                <w:lang w:val="uk-UA"/>
              </w:rPr>
              <w:t>, 5 а</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843"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c>
          <w:tcPr>
            <w:tcW w:w="1701" w:type="dxa"/>
            <w:vAlign w:val="center"/>
          </w:tcPr>
          <w:p w:rsidR="001D7D78" w:rsidRPr="004579BD" w:rsidRDefault="001D7D78" w:rsidP="00A311FC">
            <w:pPr>
              <w:pStyle w:val="aa"/>
              <w:jc w:val="center"/>
              <w:rPr>
                <w:rFonts w:ascii="Times New Roman" w:hAnsi="Times New Roman" w:cs="Times New Roman"/>
                <w:sz w:val="28"/>
                <w:szCs w:val="28"/>
                <w:lang w:val="uk-UA"/>
              </w:rPr>
            </w:pPr>
            <w:r w:rsidRPr="004579BD">
              <w:rPr>
                <w:rFonts w:ascii="Times New Roman" w:hAnsi="Times New Roman" w:cs="Times New Roman"/>
                <w:sz w:val="28"/>
                <w:szCs w:val="28"/>
                <w:lang w:val="uk-UA"/>
              </w:rPr>
              <w:t>-</w:t>
            </w:r>
          </w:p>
        </w:tc>
      </w:tr>
    </w:tbl>
    <w:p w:rsidR="0079364A" w:rsidRPr="004579BD" w:rsidRDefault="0079364A"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w:t>
      </w:r>
    </w:p>
    <w:p w:rsidR="0079364A" w:rsidRPr="004579BD" w:rsidRDefault="0079364A" w:rsidP="001D7D78">
      <w:pPr>
        <w:pStyle w:val="aa"/>
        <w:rPr>
          <w:rFonts w:ascii="Times New Roman" w:hAnsi="Times New Roman" w:cs="Times New Roman"/>
          <w:sz w:val="28"/>
          <w:szCs w:val="28"/>
          <w:lang w:val="uk-UA"/>
        </w:rPr>
      </w:pPr>
    </w:p>
    <w:p w:rsidR="001D7D78" w:rsidRPr="004579BD" w:rsidRDefault="00B67A6A" w:rsidP="003649AF">
      <w:pPr>
        <w:pStyle w:val="aa"/>
        <w:jc w:val="center"/>
        <w:rPr>
          <w:rFonts w:ascii="Times New Roman" w:hAnsi="Times New Roman" w:cs="Times New Roman"/>
          <w:b/>
          <w:sz w:val="28"/>
          <w:szCs w:val="28"/>
          <w:lang w:val="uk-UA"/>
        </w:rPr>
      </w:pPr>
      <w:r w:rsidRPr="004579BD">
        <w:rPr>
          <w:rFonts w:ascii="Times New Roman" w:hAnsi="Times New Roman" w:cs="Times New Roman"/>
          <w:b/>
          <w:sz w:val="28"/>
          <w:szCs w:val="28"/>
          <w:lang w:val="uk-UA"/>
        </w:rPr>
        <w:t>К</w:t>
      </w:r>
      <w:r w:rsidR="004579BD">
        <w:rPr>
          <w:rFonts w:ascii="Times New Roman" w:hAnsi="Times New Roman" w:cs="Times New Roman"/>
          <w:b/>
          <w:sz w:val="28"/>
          <w:szCs w:val="28"/>
          <w:lang w:val="uk-UA"/>
        </w:rPr>
        <w:t>ількі</w:t>
      </w:r>
      <w:r w:rsidR="0079364A" w:rsidRPr="004579BD">
        <w:rPr>
          <w:rFonts w:ascii="Times New Roman" w:hAnsi="Times New Roman" w:cs="Times New Roman"/>
          <w:b/>
          <w:sz w:val="28"/>
          <w:szCs w:val="28"/>
          <w:lang w:val="uk-UA"/>
        </w:rPr>
        <w:t>ст</w:t>
      </w:r>
      <w:r w:rsidRPr="004579BD">
        <w:rPr>
          <w:rFonts w:ascii="Times New Roman" w:hAnsi="Times New Roman" w:cs="Times New Roman"/>
          <w:b/>
          <w:sz w:val="28"/>
          <w:szCs w:val="28"/>
          <w:lang w:val="uk-UA"/>
        </w:rPr>
        <w:t>ь</w:t>
      </w:r>
      <w:r w:rsidR="0079364A" w:rsidRPr="004579BD">
        <w:rPr>
          <w:rFonts w:ascii="Times New Roman" w:hAnsi="Times New Roman" w:cs="Times New Roman"/>
          <w:b/>
          <w:sz w:val="28"/>
          <w:szCs w:val="28"/>
          <w:lang w:val="uk-UA"/>
        </w:rPr>
        <w:t xml:space="preserve"> контейнерів для  зберігання та збирання твердих побутових відходів</w:t>
      </w:r>
    </w:p>
    <w:p w:rsidR="00922A85" w:rsidRPr="004579BD" w:rsidRDefault="00922A85" w:rsidP="003649AF">
      <w:pPr>
        <w:pStyle w:val="aa"/>
        <w:jc w:val="center"/>
        <w:rPr>
          <w:rFonts w:ascii="Times New Roman" w:hAnsi="Times New Roman" w:cs="Times New Roman"/>
          <w:b/>
          <w:sz w:val="28"/>
          <w:szCs w:val="28"/>
          <w:lang w:val="uk-UA"/>
        </w:rPr>
      </w:pPr>
    </w:p>
    <w:p w:rsidR="0079364A" w:rsidRPr="004579BD" w:rsidRDefault="00922A85" w:rsidP="00922A85">
      <w:pPr>
        <w:shd w:val="clear" w:color="auto" w:fill="FFFFFF"/>
        <w:spacing w:after="135" w:line="240" w:lineRule="auto"/>
        <w:ind w:firstLine="708"/>
        <w:jc w:val="both"/>
        <w:rPr>
          <w:rFonts w:ascii="Times New Roman" w:hAnsi="Times New Roman" w:cs="Times New Roman"/>
          <w:sz w:val="28"/>
          <w:szCs w:val="28"/>
          <w:lang w:val="uk-UA"/>
        </w:rPr>
      </w:pPr>
      <w:r w:rsidRPr="004579BD">
        <w:rPr>
          <w:rFonts w:ascii="Times New Roman" w:eastAsia="Times New Roman" w:hAnsi="Times New Roman" w:cs="Times New Roman"/>
          <w:sz w:val="28"/>
          <w:szCs w:val="28"/>
          <w:lang w:val="uk-UA"/>
        </w:rPr>
        <w:t>Одним із важливих елементів Програми є проведення поетапної контейнеризації населених пунктів ради, яка передбачає визначення необхідної кількості контейнерів за умови повного унітарного (змішаного збору ТПВ), поступового</w:t>
      </w:r>
      <w:r w:rsidRPr="004579BD">
        <w:rPr>
          <w:rFonts w:ascii="Times New Roman" w:eastAsia="Times New Roman" w:hAnsi="Times New Roman" w:cs="Times New Roman"/>
          <w:sz w:val="28"/>
          <w:szCs w:val="28"/>
        </w:rPr>
        <w:t> </w:t>
      </w:r>
      <w:r w:rsidRPr="004579BD">
        <w:rPr>
          <w:rFonts w:ascii="Times New Roman" w:eastAsia="Times New Roman" w:hAnsi="Times New Roman" w:cs="Times New Roman"/>
          <w:sz w:val="28"/>
          <w:szCs w:val="28"/>
          <w:lang w:val="uk-UA"/>
        </w:rPr>
        <w:t xml:space="preserve"> впровадження роздільного збору відходів.</w:t>
      </w:r>
    </w:p>
    <w:p w:rsidR="003649AF"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lastRenderedPageBreak/>
        <w:t xml:space="preserve">- </w:t>
      </w:r>
      <w:r w:rsidR="003649AF" w:rsidRPr="004579BD">
        <w:rPr>
          <w:rFonts w:ascii="Times New Roman" w:hAnsi="Times New Roman" w:cs="Times New Roman"/>
          <w:sz w:val="28"/>
          <w:szCs w:val="28"/>
          <w:lang w:val="uk-UA"/>
        </w:rPr>
        <w:t xml:space="preserve">загальна </w:t>
      </w:r>
      <w:r w:rsidRPr="004579BD">
        <w:rPr>
          <w:rFonts w:ascii="Times New Roman" w:hAnsi="Times New Roman" w:cs="Times New Roman"/>
          <w:sz w:val="28"/>
          <w:szCs w:val="28"/>
          <w:lang w:val="uk-UA"/>
        </w:rPr>
        <w:t xml:space="preserve"> кількість контейнерів для зберігання та збирання твердих </w:t>
      </w:r>
      <w:r w:rsidR="003649AF" w:rsidRPr="004579BD">
        <w:rPr>
          <w:rFonts w:ascii="Times New Roman" w:hAnsi="Times New Roman" w:cs="Times New Roman"/>
          <w:sz w:val="28"/>
          <w:szCs w:val="28"/>
          <w:lang w:val="uk-UA"/>
        </w:rPr>
        <w:t>п</w:t>
      </w:r>
      <w:r w:rsidRPr="004579BD">
        <w:rPr>
          <w:rFonts w:ascii="Times New Roman" w:hAnsi="Times New Roman" w:cs="Times New Roman"/>
          <w:sz w:val="28"/>
          <w:szCs w:val="28"/>
          <w:lang w:val="uk-UA"/>
        </w:rPr>
        <w:t>обутових відходів 20 шт., в т</w:t>
      </w:r>
      <w:r w:rsidR="003649AF" w:rsidRPr="004579BD">
        <w:rPr>
          <w:rFonts w:ascii="Times New Roman" w:hAnsi="Times New Roman" w:cs="Times New Roman"/>
          <w:sz w:val="28"/>
          <w:szCs w:val="28"/>
          <w:lang w:val="uk-UA"/>
        </w:rPr>
        <w:t>ому числі</w:t>
      </w:r>
      <w:r w:rsidRPr="004579BD">
        <w:rPr>
          <w:rFonts w:ascii="Times New Roman" w:hAnsi="Times New Roman" w:cs="Times New Roman"/>
          <w:sz w:val="28"/>
          <w:szCs w:val="28"/>
          <w:lang w:val="uk-UA"/>
        </w:rPr>
        <w:t>:</w:t>
      </w:r>
    </w:p>
    <w:p w:rsidR="003649AF"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смт. Комишуваха </w:t>
      </w:r>
      <w:r w:rsidR="003649AF" w:rsidRPr="004579BD">
        <w:rPr>
          <w:rFonts w:ascii="Times New Roman" w:hAnsi="Times New Roman" w:cs="Times New Roman"/>
          <w:sz w:val="28"/>
          <w:szCs w:val="28"/>
          <w:lang w:val="uk-UA"/>
        </w:rPr>
        <w:t xml:space="preserve"> -  </w:t>
      </w:r>
      <w:r w:rsidRPr="004579BD">
        <w:rPr>
          <w:rFonts w:ascii="Times New Roman" w:hAnsi="Times New Roman" w:cs="Times New Roman"/>
          <w:sz w:val="28"/>
          <w:szCs w:val="28"/>
          <w:lang w:val="uk-UA"/>
        </w:rPr>
        <w:t>8 шт</w:t>
      </w:r>
      <w:r w:rsidR="003649AF" w:rsidRPr="004579BD">
        <w:rPr>
          <w:rFonts w:ascii="Times New Roman" w:hAnsi="Times New Roman" w:cs="Times New Roman"/>
          <w:sz w:val="28"/>
          <w:szCs w:val="28"/>
          <w:lang w:val="uk-UA"/>
        </w:rPr>
        <w:t>.;</w:t>
      </w:r>
    </w:p>
    <w:p w:rsidR="001D7D78"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с</w:t>
      </w:r>
      <w:r w:rsidR="003649AF" w:rsidRPr="004579BD">
        <w:rPr>
          <w:rFonts w:ascii="Times New Roman" w:hAnsi="Times New Roman" w:cs="Times New Roman"/>
          <w:sz w:val="28"/>
          <w:szCs w:val="28"/>
          <w:lang w:val="uk-UA"/>
        </w:rPr>
        <w:t>елище</w:t>
      </w:r>
      <w:r w:rsidRPr="004579BD">
        <w:rPr>
          <w:rFonts w:ascii="Times New Roman" w:hAnsi="Times New Roman" w:cs="Times New Roman"/>
          <w:sz w:val="28"/>
          <w:szCs w:val="28"/>
          <w:lang w:val="uk-UA"/>
        </w:rPr>
        <w:t xml:space="preserve"> Зарічне</w:t>
      </w:r>
      <w:r w:rsidR="003649AF" w:rsidRPr="004579BD">
        <w:rPr>
          <w:rFonts w:ascii="Times New Roman" w:hAnsi="Times New Roman" w:cs="Times New Roman"/>
          <w:sz w:val="28"/>
          <w:szCs w:val="28"/>
          <w:lang w:val="uk-UA"/>
        </w:rPr>
        <w:t xml:space="preserve"> - </w:t>
      </w:r>
      <w:r w:rsidRPr="004579BD">
        <w:rPr>
          <w:rFonts w:ascii="Times New Roman" w:hAnsi="Times New Roman" w:cs="Times New Roman"/>
          <w:sz w:val="28"/>
          <w:szCs w:val="28"/>
          <w:lang w:val="uk-UA"/>
        </w:rPr>
        <w:t xml:space="preserve"> 12 шт.;</w:t>
      </w:r>
    </w:p>
    <w:p w:rsidR="00625D70" w:rsidRPr="004579BD" w:rsidRDefault="00625D70"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об'єм контейнера –  1,1 м³  </w:t>
      </w:r>
    </w:p>
    <w:p w:rsidR="003649AF"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w:t>
      </w:r>
      <w:r w:rsidR="003649AF" w:rsidRPr="004579BD">
        <w:rPr>
          <w:rFonts w:ascii="Times New Roman" w:hAnsi="Times New Roman" w:cs="Times New Roman"/>
          <w:sz w:val="28"/>
          <w:szCs w:val="28"/>
          <w:lang w:val="uk-UA"/>
        </w:rPr>
        <w:t xml:space="preserve">загальний </w:t>
      </w:r>
      <w:r w:rsidRPr="004579BD">
        <w:rPr>
          <w:rFonts w:ascii="Times New Roman" w:hAnsi="Times New Roman" w:cs="Times New Roman"/>
          <w:sz w:val="28"/>
          <w:szCs w:val="28"/>
          <w:lang w:val="uk-UA"/>
        </w:rPr>
        <w:t>об'єм контейнерів – 22  м³</w:t>
      </w:r>
      <w:r w:rsidR="003649AF" w:rsidRPr="004579BD">
        <w:rPr>
          <w:rFonts w:ascii="Times New Roman" w:hAnsi="Times New Roman" w:cs="Times New Roman"/>
          <w:sz w:val="28"/>
          <w:szCs w:val="28"/>
          <w:lang w:val="uk-UA"/>
        </w:rPr>
        <w:t>.</w:t>
      </w:r>
    </w:p>
    <w:p w:rsidR="001D7D78"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w:t>
      </w:r>
    </w:p>
    <w:p w:rsidR="0001319B" w:rsidRPr="004579BD" w:rsidRDefault="006C596E" w:rsidP="003649AF">
      <w:pPr>
        <w:pStyle w:val="aa"/>
        <w:jc w:val="center"/>
        <w:rPr>
          <w:rFonts w:ascii="Times New Roman" w:hAnsi="Times New Roman" w:cs="Times New Roman"/>
          <w:b/>
          <w:sz w:val="28"/>
          <w:szCs w:val="28"/>
          <w:lang w:val="uk-UA"/>
        </w:rPr>
      </w:pPr>
      <w:r w:rsidRPr="004579BD">
        <w:rPr>
          <w:rFonts w:ascii="Times New Roman" w:hAnsi="Times New Roman" w:cs="Times New Roman"/>
          <w:b/>
          <w:sz w:val="28"/>
          <w:szCs w:val="28"/>
          <w:lang w:val="uk-UA"/>
        </w:rPr>
        <w:t>Локація</w:t>
      </w:r>
      <w:r w:rsidR="003649AF" w:rsidRPr="004579BD">
        <w:rPr>
          <w:rFonts w:ascii="Times New Roman" w:hAnsi="Times New Roman" w:cs="Times New Roman"/>
          <w:b/>
          <w:sz w:val="28"/>
          <w:szCs w:val="28"/>
          <w:lang w:val="uk-UA"/>
        </w:rPr>
        <w:t xml:space="preserve"> контейнерних майданчиків </w:t>
      </w:r>
      <w:r w:rsidR="001D7D78" w:rsidRPr="004579BD">
        <w:rPr>
          <w:rFonts w:ascii="Times New Roman" w:hAnsi="Times New Roman" w:cs="Times New Roman"/>
          <w:b/>
          <w:sz w:val="28"/>
          <w:szCs w:val="28"/>
          <w:lang w:val="uk-UA"/>
        </w:rPr>
        <w:t xml:space="preserve"> для зберігання та збирання твердих побутових відходів</w:t>
      </w:r>
      <w:r w:rsidR="003649AF" w:rsidRPr="004579BD">
        <w:rPr>
          <w:rFonts w:ascii="Times New Roman" w:hAnsi="Times New Roman" w:cs="Times New Roman"/>
          <w:b/>
          <w:sz w:val="28"/>
          <w:szCs w:val="28"/>
          <w:lang w:val="uk-UA"/>
        </w:rPr>
        <w:t xml:space="preserve"> </w:t>
      </w:r>
    </w:p>
    <w:p w:rsidR="0001319B" w:rsidRPr="004579BD" w:rsidRDefault="0001319B" w:rsidP="003649AF">
      <w:pPr>
        <w:pStyle w:val="aa"/>
        <w:jc w:val="center"/>
        <w:rPr>
          <w:rFonts w:ascii="Times New Roman" w:hAnsi="Times New Roman" w:cs="Times New Roman"/>
          <w:b/>
          <w:sz w:val="28"/>
          <w:szCs w:val="28"/>
          <w:lang w:val="uk-UA"/>
        </w:rPr>
      </w:pPr>
    </w:p>
    <w:p w:rsidR="001D7D78" w:rsidRPr="004579BD" w:rsidRDefault="003649AF" w:rsidP="003649AF">
      <w:pPr>
        <w:pStyle w:val="aa"/>
        <w:jc w:val="center"/>
        <w:rPr>
          <w:rFonts w:ascii="Times New Roman" w:hAnsi="Times New Roman" w:cs="Times New Roman"/>
          <w:b/>
          <w:sz w:val="28"/>
          <w:szCs w:val="28"/>
          <w:lang w:val="uk-UA"/>
        </w:rPr>
      </w:pPr>
      <w:r w:rsidRPr="004579BD">
        <w:rPr>
          <w:rFonts w:ascii="Times New Roman" w:hAnsi="Times New Roman" w:cs="Times New Roman"/>
          <w:b/>
          <w:sz w:val="28"/>
          <w:szCs w:val="28"/>
          <w:lang w:val="uk-UA"/>
        </w:rPr>
        <w:t xml:space="preserve"> </w:t>
      </w:r>
      <w:r w:rsidR="00A311FC" w:rsidRPr="004579BD">
        <w:rPr>
          <w:rFonts w:ascii="Times New Roman" w:hAnsi="Times New Roman" w:cs="Times New Roman"/>
          <w:b/>
          <w:sz w:val="28"/>
          <w:szCs w:val="28"/>
          <w:lang w:val="uk-UA"/>
        </w:rPr>
        <w:t>смт</w:t>
      </w:r>
      <w:r w:rsidR="001D7D78" w:rsidRPr="004579BD">
        <w:rPr>
          <w:rFonts w:ascii="Times New Roman" w:hAnsi="Times New Roman" w:cs="Times New Roman"/>
          <w:b/>
          <w:sz w:val="28"/>
          <w:szCs w:val="28"/>
          <w:lang w:val="uk-UA"/>
        </w:rPr>
        <w:t xml:space="preserve"> </w:t>
      </w:r>
      <w:proofErr w:type="spellStart"/>
      <w:r w:rsidR="001D7D78" w:rsidRPr="004579BD">
        <w:rPr>
          <w:rFonts w:ascii="Times New Roman" w:hAnsi="Times New Roman" w:cs="Times New Roman"/>
          <w:b/>
          <w:sz w:val="28"/>
          <w:szCs w:val="28"/>
          <w:lang w:val="uk-UA"/>
        </w:rPr>
        <w:t>Комишуваха</w:t>
      </w:r>
      <w:r w:rsidR="005D73F4" w:rsidRPr="004579BD">
        <w:rPr>
          <w:rFonts w:ascii="Times New Roman" w:hAnsi="Times New Roman" w:cs="Times New Roman"/>
          <w:b/>
          <w:sz w:val="28"/>
          <w:szCs w:val="28"/>
          <w:lang w:val="uk-UA"/>
        </w:rPr>
        <w:t>–</w:t>
      </w:r>
      <w:proofErr w:type="spellEnd"/>
      <w:r w:rsidR="005D73F4" w:rsidRPr="004579BD">
        <w:rPr>
          <w:rFonts w:ascii="Times New Roman" w:hAnsi="Times New Roman" w:cs="Times New Roman"/>
          <w:b/>
          <w:sz w:val="28"/>
          <w:szCs w:val="28"/>
          <w:lang w:val="uk-UA"/>
        </w:rPr>
        <w:t xml:space="preserve"> 3 контейнерні майданчики:</w:t>
      </w:r>
    </w:p>
    <w:p w:rsidR="003649AF" w:rsidRPr="004579BD" w:rsidRDefault="003649AF" w:rsidP="003649AF">
      <w:pPr>
        <w:pStyle w:val="aa"/>
        <w:jc w:val="center"/>
        <w:rPr>
          <w:rFonts w:ascii="Times New Roman" w:hAnsi="Times New Roman" w:cs="Times New Roman"/>
          <w:b/>
          <w:sz w:val="28"/>
          <w:szCs w:val="28"/>
          <w:lang w:val="uk-UA"/>
        </w:rPr>
      </w:pPr>
    </w:p>
    <w:p w:rsidR="001D7D78" w:rsidRPr="004579BD" w:rsidRDefault="001D7D78" w:rsidP="003649AF">
      <w:pPr>
        <w:pStyle w:val="aa"/>
        <w:rPr>
          <w:rFonts w:ascii="Times New Roman" w:hAnsi="Times New Roman" w:cs="Times New Roman"/>
          <w:sz w:val="28"/>
          <w:szCs w:val="28"/>
          <w:lang w:val="uk-UA"/>
        </w:rPr>
      </w:pPr>
      <w:r w:rsidRPr="004579BD">
        <w:rPr>
          <w:rFonts w:ascii="Times New Roman" w:hAnsi="Times New Roman" w:cs="Times New Roman"/>
          <w:b/>
          <w:sz w:val="28"/>
          <w:szCs w:val="28"/>
          <w:lang w:val="uk-UA"/>
        </w:rPr>
        <w:t>1-й майданчик</w:t>
      </w:r>
      <w:r w:rsidRPr="004579BD">
        <w:rPr>
          <w:rFonts w:ascii="Times New Roman" w:hAnsi="Times New Roman" w:cs="Times New Roman"/>
          <w:sz w:val="28"/>
          <w:szCs w:val="28"/>
          <w:lang w:val="uk-UA"/>
        </w:rPr>
        <w:t xml:space="preserve"> </w:t>
      </w:r>
      <w:r w:rsidR="00625D70" w:rsidRPr="004579BD">
        <w:rPr>
          <w:rFonts w:ascii="Times New Roman" w:hAnsi="Times New Roman" w:cs="Times New Roman"/>
          <w:sz w:val="28"/>
          <w:szCs w:val="28"/>
          <w:lang w:val="uk-UA"/>
        </w:rPr>
        <w:t>:</w:t>
      </w:r>
      <w:r w:rsidRPr="004579BD">
        <w:rPr>
          <w:rFonts w:ascii="Times New Roman" w:hAnsi="Times New Roman" w:cs="Times New Roman"/>
          <w:sz w:val="28"/>
          <w:szCs w:val="28"/>
          <w:lang w:val="uk-UA"/>
        </w:rPr>
        <w:t xml:space="preserve">   </w:t>
      </w:r>
      <w:r w:rsidR="00625D70" w:rsidRPr="004579BD">
        <w:rPr>
          <w:rFonts w:ascii="Times New Roman" w:hAnsi="Times New Roman" w:cs="Times New Roman"/>
          <w:sz w:val="28"/>
          <w:szCs w:val="28"/>
          <w:lang w:val="uk-UA"/>
        </w:rPr>
        <w:t>кількість</w:t>
      </w:r>
      <w:r w:rsidRPr="004579BD">
        <w:rPr>
          <w:rFonts w:ascii="Times New Roman" w:hAnsi="Times New Roman" w:cs="Times New Roman"/>
          <w:sz w:val="28"/>
          <w:szCs w:val="28"/>
          <w:lang w:val="uk-UA"/>
        </w:rPr>
        <w:t xml:space="preserve"> контейнер</w:t>
      </w:r>
      <w:r w:rsidR="00625D70" w:rsidRPr="004579BD">
        <w:rPr>
          <w:rFonts w:ascii="Times New Roman" w:hAnsi="Times New Roman" w:cs="Times New Roman"/>
          <w:sz w:val="28"/>
          <w:szCs w:val="28"/>
          <w:lang w:val="uk-UA"/>
        </w:rPr>
        <w:t>ів – 3 шт.</w:t>
      </w:r>
    </w:p>
    <w:p w:rsidR="006C596E" w:rsidRPr="004579BD" w:rsidRDefault="003649AF"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w:t>
      </w:r>
      <w:r w:rsidR="001D7D78" w:rsidRPr="004579BD">
        <w:rPr>
          <w:rFonts w:ascii="Times New Roman" w:hAnsi="Times New Roman" w:cs="Times New Roman"/>
          <w:sz w:val="28"/>
          <w:szCs w:val="28"/>
          <w:lang w:val="uk-UA"/>
        </w:rPr>
        <w:t xml:space="preserve"> вул. Гоголя №</w:t>
      </w:r>
      <w:r w:rsidRPr="004579BD">
        <w:rPr>
          <w:rFonts w:ascii="Times New Roman" w:hAnsi="Times New Roman" w:cs="Times New Roman"/>
          <w:sz w:val="28"/>
          <w:szCs w:val="28"/>
          <w:lang w:val="uk-UA"/>
        </w:rPr>
        <w:t xml:space="preserve"> </w:t>
      </w:r>
      <w:r w:rsidR="001D7D78" w:rsidRPr="004579BD">
        <w:rPr>
          <w:rFonts w:ascii="Times New Roman" w:hAnsi="Times New Roman" w:cs="Times New Roman"/>
          <w:sz w:val="28"/>
          <w:szCs w:val="28"/>
          <w:lang w:val="uk-UA"/>
        </w:rPr>
        <w:t>4,вул. Вокзальна №</w:t>
      </w:r>
      <w:r w:rsidR="0001319B" w:rsidRPr="004579BD">
        <w:rPr>
          <w:rFonts w:ascii="Times New Roman" w:hAnsi="Times New Roman" w:cs="Times New Roman"/>
          <w:sz w:val="28"/>
          <w:szCs w:val="28"/>
          <w:lang w:val="uk-UA"/>
        </w:rPr>
        <w:t xml:space="preserve"> </w:t>
      </w:r>
      <w:r w:rsidR="001D7D78" w:rsidRPr="004579BD">
        <w:rPr>
          <w:rFonts w:ascii="Times New Roman" w:hAnsi="Times New Roman" w:cs="Times New Roman"/>
          <w:sz w:val="28"/>
          <w:szCs w:val="28"/>
          <w:lang w:val="uk-UA"/>
        </w:rPr>
        <w:t xml:space="preserve">3,5; вул. Б.Хмельницького № 70,72,74 </w:t>
      </w:r>
    </w:p>
    <w:p w:rsidR="001D7D78"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w:t>
      </w:r>
    </w:p>
    <w:p w:rsidR="001D7D78" w:rsidRPr="004579BD" w:rsidRDefault="001D7D78" w:rsidP="0001319B">
      <w:pPr>
        <w:pStyle w:val="aa"/>
        <w:rPr>
          <w:rFonts w:ascii="Times New Roman" w:hAnsi="Times New Roman" w:cs="Times New Roman"/>
          <w:sz w:val="28"/>
          <w:szCs w:val="28"/>
          <w:lang w:val="uk-UA"/>
        </w:rPr>
      </w:pPr>
      <w:r w:rsidRPr="004579BD">
        <w:rPr>
          <w:rFonts w:ascii="Times New Roman" w:hAnsi="Times New Roman" w:cs="Times New Roman"/>
          <w:b/>
          <w:sz w:val="28"/>
          <w:szCs w:val="28"/>
          <w:lang w:val="uk-UA"/>
        </w:rPr>
        <w:t>2-й майданчик</w:t>
      </w:r>
      <w:r w:rsidR="0001319B" w:rsidRPr="004579BD">
        <w:rPr>
          <w:rFonts w:ascii="Times New Roman" w:hAnsi="Times New Roman" w:cs="Times New Roman"/>
          <w:b/>
          <w:sz w:val="28"/>
          <w:szCs w:val="28"/>
          <w:lang w:val="uk-UA"/>
        </w:rPr>
        <w:t xml:space="preserve">:   </w:t>
      </w:r>
      <w:r w:rsidR="0001319B" w:rsidRPr="004579BD">
        <w:rPr>
          <w:rFonts w:ascii="Times New Roman" w:hAnsi="Times New Roman" w:cs="Times New Roman"/>
          <w:sz w:val="28"/>
          <w:szCs w:val="28"/>
          <w:lang w:val="uk-UA"/>
        </w:rPr>
        <w:t>кількість контейнерів</w:t>
      </w:r>
      <w:r w:rsidRPr="004579BD">
        <w:rPr>
          <w:rFonts w:ascii="Times New Roman" w:hAnsi="Times New Roman" w:cs="Times New Roman"/>
          <w:sz w:val="28"/>
          <w:szCs w:val="28"/>
          <w:lang w:val="uk-UA"/>
        </w:rPr>
        <w:t xml:space="preserve"> – 2 </w:t>
      </w:r>
      <w:r w:rsidR="0001319B" w:rsidRPr="004579BD">
        <w:rPr>
          <w:rFonts w:ascii="Times New Roman" w:hAnsi="Times New Roman" w:cs="Times New Roman"/>
          <w:sz w:val="28"/>
          <w:szCs w:val="28"/>
          <w:lang w:val="uk-UA"/>
        </w:rPr>
        <w:t>шт.</w:t>
      </w:r>
    </w:p>
    <w:p w:rsidR="0001319B"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вул. Б.Хмельницького № 76,78,80,82,84 </w:t>
      </w:r>
    </w:p>
    <w:p w:rsidR="001D7D78"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w:t>
      </w:r>
    </w:p>
    <w:p w:rsidR="001D7D78" w:rsidRPr="004579BD" w:rsidRDefault="001D7D78" w:rsidP="0001319B">
      <w:pPr>
        <w:pStyle w:val="aa"/>
        <w:rPr>
          <w:rFonts w:ascii="Times New Roman" w:hAnsi="Times New Roman" w:cs="Times New Roman"/>
          <w:sz w:val="28"/>
          <w:szCs w:val="28"/>
          <w:lang w:val="uk-UA"/>
        </w:rPr>
      </w:pPr>
      <w:r w:rsidRPr="004579BD">
        <w:rPr>
          <w:rFonts w:ascii="Times New Roman" w:hAnsi="Times New Roman" w:cs="Times New Roman"/>
          <w:b/>
          <w:sz w:val="28"/>
          <w:szCs w:val="28"/>
          <w:lang w:val="uk-UA"/>
        </w:rPr>
        <w:t>3-й майданчик</w:t>
      </w:r>
      <w:r w:rsidR="0001319B" w:rsidRPr="004579BD">
        <w:rPr>
          <w:rFonts w:ascii="Times New Roman" w:hAnsi="Times New Roman" w:cs="Times New Roman"/>
          <w:b/>
          <w:sz w:val="28"/>
          <w:szCs w:val="28"/>
          <w:lang w:val="uk-UA"/>
        </w:rPr>
        <w:t xml:space="preserve">:   </w:t>
      </w:r>
      <w:r w:rsidR="0001319B" w:rsidRPr="004579BD">
        <w:rPr>
          <w:rFonts w:ascii="Times New Roman" w:hAnsi="Times New Roman" w:cs="Times New Roman"/>
          <w:sz w:val="28"/>
          <w:szCs w:val="28"/>
          <w:lang w:val="uk-UA"/>
        </w:rPr>
        <w:t>кількість контейнерів</w:t>
      </w:r>
      <w:r w:rsidR="0001319B" w:rsidRPr="004579BD">
        <w:rPr>
          <w:rFonts w:ascii="Times New Roman" w:hAnsi="Times New Roman" w:cs="Times New Roman"/>
          <w:b/>
          <w:sz w:val="28"/>
          <w:szCs w:val="28"/>
          <w:lang w:val="uk-UA"/>
        </w:rPr>
        <w:t xml:space="preserve"> </w:t>
      </w:r>
      <w:r w:rsidRPr="004579BD">
        <w:rPr>
          <w:rFonts w:ascii="Times New Roman" w:hAnsi="Times New Roman" w:cs="Times New Roman"/>
          <w:sz w:val="28"/>
          <w:szCs w:val="28"/>
          <w:lang w:val="uk-UA"/>
        </w:rPr>
        <w:t xml:space="preserve">– 3 </w:t>
      </w:r>
      <w:r w:rsidR="0001319B" w:rsidRPr="004579BD">
        <w:rPr>
          <w:rFonts w:ascii="Times New Roman" w:hAnsi="Times New Roman" w:cs="Times New Roman"/>
          <w:sz w:val="28"/>
          <w:szCs w:val="28"/>
          <w:lang w:val="uk-UA"/>
        </w:rPr>
        <w:t>шт.</w:t>
      </w:r>
    </w:p>
    <w:p w:rsidR="001D7D78"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вул. Б.Хмельницького № 84 а,84 б, пров. Весняний № 8.   </w:t>
      </w:r>
    </w:p>
    <w:p w:rsidR="001D7D78" w:rsidRPr="004579BD" w:rsidRDefault="001D7D78" w:rsidP="001D7D78">
      <w:pPr>
        <w:pStyle w:val="aa"/>
        <w:rPr>
          <w:rFonts w:ascii="Times New Roman" w:hAnsi="Times New Roman" w:cs="Times New Roman"/>
          <w:b/>
          <w:sz w:val="28"/>
          <w:szCs w:val="28"/>
          <w:lang w:val="uk-UA"/>
        </w:rPr>
      </w:pPr>
    </w:p>
    <w:p w:rsidR="001D7D78" w:rsidRPr="004579BD" w:rsidRDefault="001D7D78" w:rsidP="001D7D78">
      <w:pPr>
        <w:pStyle w:val="aa"/>
        <w:rPr>
          <w:rFonts w:ascii="Times New Roman" w:hAnsi="Times New Roman" w:cs="Times New Roman"/>
          <w:b/>
          <w:sz w:val="28"/>
          <w:szCs w:val="28"/>
          <w:lang w:val="uk-UA"/>
        </w:rPr>
      </w:pPr>
      <w:r w:rsidRPr="004579BD">
        <w:rPr>
          <w:rFonts w:ascii="Times New Roman" w:hAnsi="Times New Roman" w:cs="Times New Roman"/>
          <w:b/>
          <w:sz w:val="28"/>
          <w:szCs w:val="28"/>
          <w:lang w:val="uk-UA"/>
        </w:rPr>
        <w:t xml:space="preserve">            </w:t>
      </w:r>
      <w:r w:rsidR="00A311FC" w:rsidRPr="004579BD">
        <w:rPr>
          <w:rFonts w:ascii="Times New Roman" w:hAnsi="Times New Roman" w:cs="Times New Roman"/>
          <w:b/>
          <w:sz w:val="28"/>
          <w:szCs w:val="28"/>
          <w:lang w:val="uk-UA"/>
        </w:rPr>
        <w:t>с</w:t>
      </w:r>
      <w:r w:rsidRPr="004579BD">
        <w:rPr>
          <w:rFonts w:ascii="Times New Roman" w:hAnsi="Times New Roman" w:cs="Times New Roman"/>
          <w:b/>
          <w:sz w:val="28"/>
          <w:szCs w:val="28"/>
          <w:lang w:val="uk-UA"/>
        </w:rPr>
        <w:t xml:space="preserve">елище Зарічне – 4 контейнерні майданчики: </w:t>
      </w:r>
    </w:p>
    <w:p w:rsidR="005D73F4" w:rsidRPr="004579BD" w:rsidRDefault="005D73F4" w:rsidP="001D7D78">
      <w:pPr>
        <w:pStyle w:val="aa"/>
        <w:rPr>
          <w:rFonts w:ascii="Times New Roman" w:hAnsi="Times New Roman" w:cs="Times New Roman"/>
          <w:b/>
          <w:sz w:val="28"/>
          <w:szCs w:val="28"/>
          <w:lang w:val="uk-UA"/>
        </w:rPr>
      </w:pPr>
    </w:p>
    <w:p w:rsidR="001D7D78" w:rsidRPr="004579BD" w:rsidRDefault="001D7D78" w:rsidP="005D73F4">
      <w:pPr>
        <w:pStyle w:val="aa"/>
        <w:rPr>
          <w:rFonts w:ascii="Times New Roman" w:hAnsi="Times New Roman" w:cs="Times New Roman"/>
          <w:sz w:val="28"/>
          <w:szCs w:val="28"/>
          <w:lang w:val="uk-UA"/>
        </w:rPr>
      </w:pPr>
      <w:r w:rsidRPr="004579BD">
        <w:rPr>
          <w:rFonts w:ascii="Times New Roman" w:hAnsi="Times New Roman" w:cs="Times New Roman"/>
          <w:b/>
          <w:sz w:val="28"/>
          <w:szCs w:val="28"/>
          <w:lang w:val="uk-UA"/>
        </w:rPr>
        <w:t>1-й  майданчик</w:t>
      </w:r>
      <w:r w:rsidR="005D73F4" w:rsidRPr="004579BD">
        <w:rPr>
          <w:rFonts w:ascii="Times New Roman" w:hAnsi="Times New Roman" w:cs="Times New Roman"/>
          <w:b/>
          <w:sz w:val="28"/>
          <w:szCs w:val="28"/>
          <w:lang w:val="uk-UA"/>
        </w:rPr>
        <w:t xml:space="preserve">:  </w:t>
      </w:r>
      <w:r w:rsidR="005D73F4" w:rsidRPr="004579BD">
        <w:rPr>
          <w:rFonts w:ascii="Times New Roman" w:hAnsi="Times New Roman" w:cs="Times New Roman"/>
          <w:sz w:val="28"/>
          <w:szCs w:val="28"/>
          <w:lang w:val="uk-UA"/>
        </w:rPr>
        <w:t>кількість контейнерів</w:t>
      </w:r>
      <w:r w:rsidR="005D73F4" w:rsidRPr="004579BD">
        <w:rPr>
          <w:rFonts w:ascii="Times New Roman" w:hAnsi="Times New Roman" w:cs="Times New Roman"/>
          <w:b/>
          <w:sz w:val="28"/>
          <w:szCs w:val="28"/>
          <w:lang w:val="uk-UA"/>
        </w:rPr>
        <w:t xml:space="preserve"> </w:t>
      </w:r>
      <w:r w:rsidR="005D73F4" w:rsidRPr="004579BD">
        <w:rPr>
          <w:rFonts w:ascii="Times New Roman" w:hAnsi="Times New Roman" w:cs="Times New Roman"/>
          <w:sz w:val="28"/>
          <w:szCs w:val="28"/>
          <w:lang w:val="uk-UA"/>
        </w:rPr>
        <w:t>– 3 шт.</w:t>
      </w:r>
    </w:p>
    <w:p w:rsidR="001D7D78" w:rsidRPr="004579BD" w:rsidRDefault="005D73F4"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вул. Садова № 20,22,24</w:t>
      </w:r>
    </w:p>
    <w:p w:rsidR="005D73F4" w:rsidRPr="004579BD" w:rsidRDefault="005D73F4" w:rsidP="001D7D78">
      <w:pPr>
        <w:pStyle w:val="aa"/>
        <w:rPr>
          <w:rFonts w:ascii="Times New Roman" w:hAnsi="Times New Roman" w:cs="Times New Roman"/>
          <w:sz w:val="28"/>
          <w:szCs w:val="28"/>
          <w:lang w:val="uk-UA"/>
        </w:rPr>
      </w:pPr>
    </w:p>
    <w:p w:rsidR="001D7D78" w:rsidRPr="004579BD" w:rsidRDefault="001D7D78" w:rsidP="005D73F4">
      <w:pPr>
        <w:pStyle w:val="aa"/>
        <w:rPr>
          <w:rFonts w:ascii="Times New Roman" w:hAnsi="Times New Roman" w:cs="Times New Roman"/>
          <w:b/>
          <w:sz w:val="28"/>
          <w:szCs w:val="28"/>
          <w:lang w:val="uk-UA"/>
        </w:rPr>
      </w:pPr>
      <w:r w:rsidRPr="004579BD">
        <w:rPr>
          <w:rFonts w:ascii="Times New Roman" w:hAnsi="Times New Roman" w:cs="Times New Roman"/>
          <w:b/>
          <w:sz w:val="28"/>
          <w:szCs w:val="28"/>
          <w:lang w:val="uk-UA"/>
        </w:rPr>
        <w:t>2-й майданчик</w:t>
      </w:r>
      <w:r w:rsidR="005D73F4" w:rsidRPr="004579BD">
        <w:rPr>
          <w:rFonts w:ascii="Times New Roman" w:hAnsi="Times New Roman" w:cs="Times New Roman"/>
          <w:b/>
          <w:sz w:val="28"/>
          <w:szCs w:val="28"/>
          <w:lang w:val="uk-UA"/>
        </w:rPr>
        <w:t>:</w:t>
      </w:r>
      <w:r w:rsidRPr="004579BD">
        <w:rPr>
          <w:rFonts w:ascii="Times New Roman" w:hAnsi="Times New Roman" w:cs="Times New Roman"/>
          <w:b/>
          <w:sz w:val="28"/>
          <w:szCs w:val="28"/>
          <w:lang w:val="uk-UA"/>
        </w:rPr>
        <w:t xml:space="preserve"> </w:t>
      </w:r>
      <w:r w:rsidR="005D73F4" w:rsidRPr="004579BD">
        <w:rPr>
          <w:rFonts w:ascii="Times New Roman" w:hAnsi="Times New Roman" w:cs="Times New Roman"/>
          <w:sz w:val="28"/>
          <w:szCs w:val="28"/>
          <w:lang w:val="uk-UA"/>
        </w:rPr>
        <w:t>кількість контейнерів – 2 шт.</w:t>
      </w:r>
    </w:p>
    <w:p w:rsidR="001D7D78"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вул. Садова № 26,28.</w:t>
      </w:r>
    </w:p>
    <w:p w:rsidR="005D73F4" w:rsidRPr="004579BD" w:rsidRDefault="005D73F4" w:rsidP="001D7D78">
      <w:pPr>
        <w:pStyle w:val="aa"/>
        <w:rPr>
          <w:rFonts w:ascii="Times New Roman" w:hAnsi="Times New Roman" w:cs="Times New Roman"/>
          <w:sz w:val="28"/>
          <w:szCs w:val="28"/>
          <w:lang w:val="uk-UA"/>
        </w:rPr>
      </w:pPr>
    </w:p>
    <w:p w:rsidR="00800DBF" w:rsidRPr="004579BD" w:rsidRDefault="001D7D78" w:rsidP="005D73F4">
      <w:pPr>
        <w:pStyle w:val="aa"/>
        <w:rPr>
          <w:rFonts w:ascii="Times New Roman" w:hAnsi="Times New Roman" w:cs="Times New Roman"/>
          <w:b/>
          <w:sz w:val="28"/>
          <w:szCs w:val="28"/>
          <w:lang w:val="uk-UA"/>
        </w:rPr>
      </w:pPr>
      <w:r w:rsidRPr="004579BD">
        <w:rPr>
          <w:rFonts w:ascii="Times New Roman" w:hAnsi="Times New Roman" w:cs="Times New Roman"/>
          <w:b/>
          <w:sz w:val="28"/>
          <w:szCs w:val="28"/>
          <w:lang w:val="uk-UA"/>
        </w:rPr>
        <w:t>3-й майданчик</w:t>
      </w:r>
      <w:r w:rsidR="005D73F4" w:rsidRPr="004579BD">
        <w:rPr>
          <w:rFonts w:ascii="Times New Roman" w:hAnsi="Times New Roman" w:cs="Times New Roman"/>
          <w:b/>
          <w:sz w:val="28"/>
          <w:szCs w:val="28"/>
          <w:lang w:val="uk-UA"/>
        </w:rPr>
        <w:t xml:space="preserve">: </w:t>
      </w:r>
      <w:r w:rsidRPr="004579BD">
        <w:rPr>
          <w:rFonts w:ascii="Times New Roman" w:hAnsi="Times New Roman" w:cs="Times New Roman"/>
          <w:b/>
          <w:sz w:val="28"/>
          <w:szCs w:val="28"/>
          <w:lang w:val="uk-UA"/>
        </w:rPr>
        <w:t xml:space="preserve"> </w:t>
      </w:r>
      <w:r w:rsidR="005D73F4" w:rsidRPr="004579BD">
        <w:rPr>
          <w:rFonts w:ascii="Times New Roman" w:hAnsi="Times New Roman" w:cs="Times New Roman"/>
          <w:sz w:val="28"/>
          <w:szCs w:val="28"/>
          <w:lang w:val="uk-UA"/>
        </w:rPr>
        <w:t xml:space="preserve">кількість контейнерів – </w:t>
      </w:r>
      <w:r w:rsidR="00800DBF" w:rsidRPr="004579BD">
        <w:rPr>
          <w:rFonts w:ascii="Times New Roman" w:hAnsi="Times New Roman" w:cs="Times New Roman"/>
          <w:sz w:val="28"/>
          <w:szCs w:val="28"/>
          <w:lang w:val="uk-UA"/>
        </w:rPr>
        <w:t>5</w:t>
      </w:r>
      <w:r w:rsidR="005D73F4" w:rsidRPr="004579BD">
        <w:rPr>
          <w:rFonts w:ascii="Times New Roman" w:hAnsi="Times New Roman" w:cs="Times New Roman"/>
          <w:sz w:val="28"/>
          <w:szCs w:val="28"/>
          <w:lang w:val="uk-UA"/>
        </w:rPr>
        <w:t xml:space="preserve"> шт</w:t>
      </w:r>
      <w:r w:rsidR="00800DBF" w:rsidRPr="004579BD">
        <w:rPr>
          <w:rFonts w:ascii="Times New Roman" w:hAnsi="Times New Roman" w:cs="Times New Roman"/>
          <w:sz w:val="28"/>
          <w:szCs w:val="28"/>
          <w:lang w:val="uk-UA"/>
        </w:rPr>
        <w:t>.</w:t>
      </w:r>
    </w:p>
    <w:p w:rsidR="001D7D78"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вул. Мельникова № 3,5,9,11,4,6,8; вул. Адміністративна № 3,3а,5,5а;</w:t>
      </w:r>
    </w:p>
    <w:p w:rsidR="00800DBF" w:rsidRPr="004579BD" w:rsidRDefault="001D7D78" w:rsidP="001D7D78">
      <w:pPr>
        <w:pStyle w:val="aa"/>
        <w:ind w:left="-142" w:firstLine="142"/>
        <w:rPr>
          <w:rFonts w:ascii="Times New Roman" w:hAnsi="Times New Roman" w:cs="Times New Roman"/>
          <w:sz w:val="28"/>
          <w:szCs w:val="28"/>
          <w:lang w:val="uk-UA"/>
        </w:rPr>
      </w:pPr>
      <w:r w:rsidRPr="004579BD">
        <w:rPr>
          <w:rFonts w:ascii="Times New Roman" w:hAnsi="Times New Roman" w:cs="Times New Roman"/>
          <w:sz w:val="28"/>
          <w:szCs w:val="28"/>
          <w:lang w:val="uk-UA"/>
        </w:rPr>
        <w:t>вул. Зарічна № 2,4,6,8,10,12,14,16</w:t>
      </w:r>
    </w:p>
    <w:p w:rsidR="001D7D78" w:rsidRPr="004579BD" w:rsidRDefault="001D7D78" w:rsidP="001D7D78">
      <w:pPr>
        <w:pStyle w:val="aa"/>
        <w:ind w:left="-142" w:firstLine="142"/>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w:t>
      </w:r>
    </w:p>
    <w:p w:rsidR="001D7D78" w:rsidRPr="004579BD" w:rsidRDefault="001D7D78" w:rsidP="00800DBF">
      <w:pPr>
        <w:pStyle w:val="aa"/>
        <w:rPr>
          <w:rFonts w:ascii="Times New Roman" w:hAnsi="Times New Roman" w:cs="Times New Roman"/>
          <w:b/>
          <w:sz w:val="28"/>
          <w:szCs w:val="28"/>
          <w:lang w:val="uk-UA"/>
        </w:rPr>
      </w:pPr>
      <w:r w:rsidRPr="004579BD">
        <w:rPr>
          <w:rFonts w:ascii="Times New Roman" w:hAnsi="Times New Roman" w:cs="Times New Roman"/>
          <w:b/>
          <w:sz w:val="28"/>
          <w:szCs w:val="28"/>
          <w:lang w:val="uk-UA"/>
        </w:rPr>
        <w:t>4-й майданчик</w:t>
      </w:r>
      <w:r w:rsidR="00800DBF" w:rsidRPr="004579BD">
        <w:rPr>
          <w:rFonts w:ascii="Times New Roman" w:hAnsi="Times New Roman" w:cs="Times New Roman"/>
          <w:b/>
          <w:sz w:val="28"/>
          <w:szCs w:val="28"/>
          <w:lang w:val="uk-UA"/>
        </w:rPr>
        <w:t xml:space="preserve">: </w:t>
      </w:r>
      <w:r w:rsidRPr="004579BD">
        <w:rPr>
          <w:rFonts w:ascii="Times New Roman" w:hAnsi="Times New Roman" w:cs="Times New Roman"/>
          <w:b/>
          <w:sz w:val="28"/>
          <w:szCs w:val="28"/>
          <w:lang w:val="uk-UA"/>
        </w:rPr>
        <w:t xml:space="preserve"> </w:t>
      </w:r>
      <w:r w:rsidR="00800DBF" w:rsidRPr="004579BD">
        <w:rPr>
          <w:rFonts w:ascii="Times New Roman" w:hAnsi="Times New Roman" w:cs="Times New Roman"/>
          <w:sz w:val="28"/>
          <w:szCs w:val="28"/>
          <w:lang w:val="uk-UA"/>
        </w:rPr>
        <w:t>кількість контейнерів – 2 шт.</w:t>
      </w:r>
    </w:p>
    <w:p w:rsidR="001D7D78" w:rsidRPr="004579BD" w:rsidRDefault="001D7D78" w:rsidP="001D7D78">
      <w:pPr>
        <w:pStyle w:val="aa"/>
        <w:rPr>
          <w:rFonts w:ascii="Times New Roman" w:hAnsi="Times New Roman" w:cs="Times New Roman"/>
          <w:sz w:val="28"/>
          <w:szCs w:val="28"/>
          <w:lang w:val="uk-UA"/>
        </w:rPr>
      </w:pPr>
      <w:r w:rsidRPr="004579BD">
        <w:rPr>
          <w:rFonts w:ascii="Times New Roman" w:hAnsi="Times New Roman" w:cs="Times New Roman"/>
          <w:sz w:val="28"/>
          <w:szCs w:val="28"/>
          <w:lang w:val="uk-UA"/>
        </w:rPr>
        <w:t>вул. Центральна № 5,7,9,11; вул. Садова № 30.</w:t>
      </w:r>
    </w:p>
    <w:p w:rsidR="001D7D78" w:rsidRPr="004579BD" w:rsidRDefault="001D7D78" w:rsidP="001D7D78">
      <w:pPr>
        <w:pStyle w:val="aa"/>
        <w:rPr>
          <w:rFonts w:ascii="Times New Roman" w:hAnsi="Times New Roman" w:cs="Times New Roman"/>
          <w:sz w:val="28"/>
          <w:szCs w:val="28"/>
          <w:lang w:val="uk-UA"/>
        </w:rPr>
      </w:pPr>
    </w:p>
    <w:p w:rsidR="001D7D78" w:rsidRPr="004579BD" w:rsidRDefault="009A74BA" w:rsidP="009A74BA">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Г</w:t>
      </w:r>
      <w:r w:rsidR="001D7D78" w:rsidRPr="004579BD">
        <w:rPr>
          <w:rFonts w:ascii="Times New Roman" w:hAnsi="Times New Roman" w:cs="Times New Roman"/>
          <w:sz w:val="28"/>
          <w:szCs w:val="28"/>
          <w:lang w:val="uk-UA"/>
        </w:rPr>
        <w:t xml:space="preserve">рафік вивезення побутового сміття </w:t>
      </w:r>
      <w:r w:rsidR="0064297D" w:rsidRPr="004579BD">
        <w:rPr>
          <w:rFonts w:ascii="Times New Roman" w:hAnsi="Times New Roman" w:cs="Times New Roman"/>
          <w:sz w:val="28"/>
          <w:szCs w:val="28"/>
          <w:lang w:val="uk-UA"/>
        </w:rPr>
        <w:t xml:space="preserve">з проектних контейнерних майданчиків </w:t>
      </w:r>
      <w:r w:rsidR="001D7D78" w:rsidRPr="004579BD">
        <w:rPr>
          <w:rFonts w:ascii="Times New Roman" w:hAnsi="Times New Roman" w:cs="Times New Roman"/>
          <w:sz w:val="28"/>
          <w:szCs w:val="28"/>
          <w:lang w:val="uk-UA"/>
        </w:rPr>
        <w:t xml:space="preserve">планується затвердити, згідно норм накопичення один раз в чотири дні, що становить: </w:t>
      </w:r>
    </w:p>
    <w:p w:rsidR="001D7D78" w:rsidRPr="004579BD" w:rsidRDefault="001D7D78" w:rsidP="009A74BA">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 xml:space="preserve">    1362 чол. х 3,56 л. = 4,848 м³ /</w:t>
      </w:r>
      <w:proofErr w:type="spellStart"/>
      <w:r w:rsidRPr="004579BD">
        <w:rPr>
          <w:rFonts w:ascii="Times New Roman" w:hAnsi="Times New Roman" w:cs="Times New Roman"/>
          <w:sz w:val="28"/>
          <w:szCs w:val="28"/>
          <w:lang w:val="uk-UA"/>
        </w:rPr>
        <w:t>доб</w:t>
      </w:r>
      <w:proofErr w:type="spellEnd"/>
      <w:r w:rsidRPr="004579BD">
        <w:rPr>
          <w:rFonts w:ascii="Times New Roman" w:hAnsi="Times New Roman" w:cs="Times New Roman"/>
          <w:sz w:val="28"/>
          <w:szCs w:val="28"/>
          <w:lang w:val="uk-UA"/>
        </w:rPr>
        <w:t>. х 4 дні = 19,395 м³ ,</w:t>
      </w:r>
    </w:p>
    <w:p w:rsidR="001D7D78" w:rsidRPr="004579BD" w:rsidRDefault="001D7D78" w:rsidP="009A74BA">
      <w:pPr>
        <w:pStyle w:val="aa"/>
        <w:jc w:val="both"/>
        <w:rPr>
          <w:rFonts w:ascii="Times New Roman" w:hAnsi="Times New Roman" w:cs="Times New Roman"/>
          <w:sz w:val="28"/>
          <w:szCs w:val="28"/>
          <w:lang w:val="uk-UA"/>
        </w:rPr>
      </w:pPr>
      <w:r w:rsidRPr="004579BD">
        <w:rPr>
          <w:rFonts w:ascii="Times New Roman" w:hAnsi="Times New Roman" w:cs="Times New Roman"/>
          <w:sz w:val="28"/>
          <w:szCs w:val="28"/>
          <w:lang w:val="uk-UA"/>
        </w:rPr>
        <w:t>тобто згідно технічної характеристики сміттєвоза об’єм бункера - 6 м³ з коефіцієнтом ущільнення сміття – 3:1-5:1 в залежності від типу твердих побутових відходів: 19,395 : 4 = 4,849 м³.</w:t>
      </w:r>
    </w:p>
    <w:p w:rsidR="001D7D78" w:rsidRPr="004579BD" w:rsidRDefault="001D7D78" w:rsidP="009A74BA">
      <w:pPr>
        <w:pStyle w:val="aa"/>
        <w:jc w:val="both"/>
        <w:rPr>
          <w:rFonts w:ascii="Times New Roman" w:hAnsi="Times New Roman" w:cs="Times New Roman"/>
          <w:b/>
          <w:sz w:val="28"/>
          <w:szCs w:val="28"/>
          <w:lang w:val="uk-UA"/>
        </w:rPr>
      </w:pPr>
      <w:r w:rsidRPr="004579BD">
        <w:rPr>
          <w:rFonts w:ascii="Times New Roman" w:hAnsi="Times New Roman" w:cs="Times New Roman"/>
          <w:sz w:val="28"/>
          <w:szCs w:val="28"/>
          <w:lang w:val="uk-UA"/>
        </w:rPr>
        <w:t xml:space="preserve">- схема майбутнього розміщення контейнерів  наведена у </w:t>
      </w:r>
      <w:r w:rsidR="00B6383E">
        <w:rPr>
          <w:rFonts w:ascii="Times New Roman" w:hAnsi="Times New Roman" w:cs="Times New Roman"/>
          <w:sz w:val="28"/>
          <w:szCs w:val="28"/>
          <w:lang w:val="uk-UA"/>
        </w:rPr>
        <w:t xml:space="preserve">графічних </w:t>
      </w:r>
      <w:r w:rsidR="00B6383E" w:rsidRPr="00B6383E">
        <w:rPr>
          <w:rFonts w:ascii="Times New Roman" w:hAnsi="Times New Roman" w:cs="Times New Roman"/>
          <w:sz w:val="28"/>
          <w:szCs w:val="28"/>
          <w:lang w:val="uk-UA"/>
        </w:rPr>
        <w:t>додатках</w:t>
      </w:r>
      <w:r w:rsidRPr="00B6383E">
        <w:rPr>
          <w:rFonts w:ascii="Times New Roman" w:hAnsi="Times New Roman" w:cs="Times New Roman"/>
          <w:sz w:val="28"/>
          <w:szCs w:val="28"/>
          <w:lang w:val="uk-UA"/>
        </w:rPr>
        <w:t>;</w:t>
      </w:r>
    </w:p>
    <w:p w:rsidR="004B65D6" w:rsidRPr="004579BD" w:rsidRDefault="001D7D78" w:rsidP="00CE15DD">
      <w:pPr>
        <w:pStyle w:val="aa"/>
        <w:jc w:val="both"/>
        <w:rPr>
          <w:sz w:val="28"/>
          <w:szCs w:val="28"/>
          <w:lang w:val="uk-UA"/>
        </w:rPr>
      </w:pPr>
      <w:r w:rsidRPr="004579BD">
        <w:rPr>
          <w:rFonts w:ascii="Times New Roman" w:hAnsi="Times New Roman" w:cs="Times New Roman"/>
          <w:sz w:val="28"/>
          <w:szCs w:val="28"/>
          <w:lang w:val="uk-UA"/>
        </w:rPr>
        <w:lastRenderedPageBreak/>
        <w:t>- вивезення твердих побутових відходів буде здійснюється на основі індивідуальних договорів</w:t>
      </w:r>
      <w:r w:rsidR="00CE15DD" w:rsidRPr="004579BD">
        <w:rPr>
          <w:rFonts w:ascii="Times New Roman" w:hAnsi="Times New Roman" w:cs="Times New Roman"/>
          <w:b/>
          <w:sz w:val="28"/>
          <w:szCs w:val="28"/>
          <w:lang w:val="uk-UA"/>
        </w:rPr>
        <w:t>.</w:t>
      </w:r>
    </w:p>
    <w:p w:rsidR="0064297D" w:rsidRPr="004579BD" w:rsidRDefault="0064297D" w:rsidP="007E6EF5">
      <w:pPr>
        <w:pStyle w:val="a3"/>
        <w:shd w:val="clear" w:color="auto" w:fill="FFFFFF"/>
        <w:spacing w:before="0" w:beforeAutospacing="0" w:after="0" w:afterAutospacing="0"/>
        <w:ind w:firstLine="708"/>
        <w:jc w:val="both"/>
        <w:rPr>
          <w:sz w:val="28"/>
          <w:szCs w:val="28"/>
          <w:lang w:val="uk-UA"/>
        </w:rPr>
      </w:pPr>
    </w:p>
    <w:p w:rsidR="00CE15DD" w:rsidRPr="004579BD" w:rsidRDefault="00940D8E" w:rsidP="00CE15DD">
      <w:pPr>
        <w:pStyle w:val="a3"/>
        <w:shd w:val="clear" w:color="auto" w:fill="FFFFFF"/>
        <w:spacing w:before="0" w:beforeAutospacing="0" w:after="0" w:afterAutospacing="0"/>
        <w:ind w:firstLine="708"/>
        <w:jc w:val="center"/>
        <w:rPr>
          <w:b/>
          <w:sz w:val="28"/>
          <w:szCs w:val="28"/>
          <w:lang w:val="uk-UA"/>
        </w:rPr>
      </w:pPr>
      <w:r w:rsidRPr="004579BD">
        <w:rPr>
          <w:b/>
          <w:sz w:val="28"/>
          <w:szCs w:val="28"/>
        </w:rPr>
        <w:t>І</w:t>
      </w:r>
      <w:r w:rsidRPr="004579BD">
        <w:rPr>
          <w:b/>
          <w:sz w:val="28"/>
          <w:szCs w:val="28"/>
          <w:lang w:val="en-US"/>
        </w:rPr>
        <w:t>V</w:t>
      </w:r>
      <w:r w:rsidR="006E0A50" w:rsidRPr="004579BD">
        <w:rPr>
          <w:b/>
          <w:sz w:val="28"/>
          <w:szCs w:val="28"/>
        </w:rPr>
        <w:t xml:space="preserve">. Мета </w:t>
      </w:r>
      <w:proofErr w:type="spellStart"/>
      <w:r w:rsidR="006E0A50" w:rsidRPr="004579BD">
        <w:rPr>
          <w:b/>
          <w:sz w:val="28"/>
          <w:szCs w:val="28"/>
        </w:rPr>
        <w:t>програми</w:t>
      </w:r>
      <w:proofErr w:type="spellEnd"/>
    </w:p>
    <w:p w:rsidR="00CB2F0E" w:rsidRPr="004579BD" w:rsidRDefault="00CB2F0E" w:rsidP="00CE15DD">
      <w:pPr>
        <w:pStyle w:val="a3"/>
        <w:shd w:val="clear" w:color="auto" w:fill="FFFFFF"/>
        <w:spacing w:before="0" w:beforeAutospacing="0" w:after="0" w:afterAutospacing="0"/>
        <w:ind w:firstLine="708"/>
        <w:jc w:val="center"/>
        <w:rPr>
          <w:b/>
          <w:sz w:val="28"/>
          <w:szCs w:val="28"/>
          <w:lang w:val="uk-UA"/>
        </w:rPr>
      </w:pPr>
    </w:p>
    <w:p w:rsidR="00CE15DD" w:rsidRPr="004579BD" w:rsidRDefault="006E0A50" w:rsidP="007E6EF5">
      <w:pPr>
        <w:pStyle w:val="a3"/>
        <w:shd w:val="clear" w:color="auto" w:fill="FFFFFF"/>
        <w:spacing w:before="0" w:beforeAutospacing="0" w:after="0" w:afterAutospacing="0"/>
        <w:ind w:firstLine="708"/>
        <w:jc w:val="both"/>
        <w:rPr>
          <w:sz w:val="28"/>
          <w:szCs w:val="28"/>
          <w:lang w:val="uk-UA"/>
        </w:rPr>
      </w:pPr>
      <w:proofErr w:type="spellStart"/>
      <w:r w:rsidRPr="004579BD">
        <w:rPr>
          <w:sz w:val="28"/>
          <w:szCs w:val="28"/>
        </w:rPr>
        <w:t>Стратегічною</w:t>
      </w:r>
      <w:proofErr w:type="spellEnd"/>
      <w:r w:rsidRPr="004579BD">
        <w:rPr>
          <w:sz w:val="28"/>
          <w:szCs w:val="28"/>
        </w:rPr>
        <w:t xml:space="preserve"> метою Програми </w:t>
      </w:r>
      <w:proofErr w:type="spellStart"/>
      <w:r w:rsidRPr="004579BD">
        <w:rPr>
          <w:sz w:val="28"/>
          <w:szCs w:val="28"/>
        </w:rPr>
        <w:t>поводження</w:t>
      </w:r>
      <w:proofErr w:type="spellEnd"/>
      <w:r w:rsidRPr="004579BD">
        <w:rPr>
          <w:sz w:val="28"/>
          <w:szCs w:val="28"/>
        </w:rPr>
        <w:t xml:space="preserve"> </w:t>
      </w:r>
      <w:proofErr w:type="spellStart"/>
      <w:r w:rsidRPr="004579BD">
        <w:rPr>
          <w:sz w:val="28"/>
          <w:szCs w:val="28"/>
        </w:rPr>
        <w:t>з</w:t>
      </w:r>
      <w:proofErr w:type="spellEnd"/>
      <w:r w:rsidRPr="004579BD">
        <w:rPr>
          <w:sz w:val="28"/>
          <w:szCs w:val="28"/>
        </w:rPr>
        <w:t xml:space="preserve"> </w:t>
      </w:r>
      <w:proofErr w:type="spellStart"/>
      <w:r w:rsidRPr="004579BD">
        <w:rPr>
          <w:sz w:val="28"/>
          <w:szCs w:val="28"/>
        </w:rPr>
        <w:t>твердими</w:t>
      </w:r>
      <w:proofErr w:type="spellEnd"/>
      <w:r w:rsidRPr="004579BD">
        <w:rPr>
          <w:sz w:val="28"/>
          <w:szCs w:val="28"/>
        </w:rPr>
        <w:t xml:space="preserve"> </w:t>
      </w:r>
      <w:proofErr w:type="spellStart"/>
      <w:r w:rsidRPr="004579BD">
        <w:rPr>
          <w:sz w:val="28"/>
          <w:szCs w:val="28"/>
        </w:rPr>
        <w:t>побутовими</w:t>
      </w:r>
      <w:proofErr w:type="spellEnd"/>
      <w:r w:rsidRPr="004579BD">
        <w:rPr>
          <w:sz w:val="28"/>
          <w:szCs w:val="28"/>
        </w:rPr>
        <w:t xml:space="preserve"> </w:t>
      </w:r>
      <w:proofErr w:type="spellStart"/>
      <w:r w:rsidRPr="004579BD">
        <w:rPr>
          <w:sz w:val="28"/>
          <w:szCs w:val="28"/>
        </w:rPr>
        <w:t>відходами</w:t>
      </w:r>
      <w:proofErr w:type="spellEnd"/>
      <w:r w:rsidRPr="004579BD">
        <w:rPr>
          <w:sz w:val="28"/>
          <w:szCs w:val="28"/>
        </w:rPr>
        <w:t xml:space="preserve"> </w:t>
      </w:r>
      <w:proofErr w:type="spellStart"/>
      <w:r w:rsidRPr="004579BD">
        <w:rPr>
          <w:sz w:val="28"/>
          <w:szCs w:val="28"/>
        </w:rPr>
        <w:t>є</w:t>
      </w:r>
      <w:proofErr w:type="spellEnd"/>
      <w:r w:rsidRPr="004579BD">
        <w:rPr>
          <w:sz w:val="28"/>
          <w:szCs w:val="28"/>
        </w:rPr>
        <w:t xml:space="preserve"> </w:t>
      </w:r>
      <w:proofErr w:type="spellStart"/>
      <w:r w:rsidRPr="004579BD">
        <w:rPr>
          <w:sz w:val="28"/>
          <w:szCs w:val="28"/>
        </w:rPr>
        <w:t>створення</w:t>
      </w:r>
      <w:proofErr w:type="spellEnd"/>
      <w:r w:rsidRPr="004579BD">
        <w:rPr>
          <w:sz w:val="28"/>
          <w:szCs w:val="28"/>
        </w:rPr>
        <w:t xml:space="preserve"> на території громади умов для </w:t>
      </w:r>
      <w:proofErr w:type="spellStart"/>
      <w:r w:rsidRPr="004579BD">
        <w:rPr>
          <w:sz w:val="28"/>
          <w:szCs w:val="28"/>
        </w:rPr>
        <w:t>переробки</w:t>
      </w:r>
      <w:proofErr w:type="spellEnd"/>
      <w:r w:rsidRPr="004579BD">
        <w:rPr>
          <w:sz w:val="28"/>
          <w:szCs w:val="28"/>
        </w:rPr>
        <w:t xml:space="preserve"> </w:t>
      </w:r>
      <w:proofErr w:type="spellStart"/>
      <w:r w:rsidRPr="004579BD">
        <w:rPr>
          <w:sz w:val="28"/>
          <w:szCs w:val="28"/>
        </w:rPr>
        <w:t>утворених</w:t>
      </w:r>
      <w:proofErr w:type="spellEnd"/>
      <w:r w:rsidRPr="004579BD">
        <w:rPr>
          <w:sz w:val="28"/>
          <w:szCs w:val="28"/>
        </w:rPr>
        <w:t xml:space="preserve"> </w:t>
      </w:r>
      <w:proofErr w:type="spellStart"/>
      <w:r w:rsidRPr="004579BD">
        <w:rPr>
          <w:sz w:val="28"/>
          <w:szCs w:val="28"/>
        </w:rPr>
        <w:t>відходів</w:t>
      </w:r>
      <w:proofErr w:type="spellEnd"/>
      <w:r w:rsidR="00CB2F0E" w:rsidRPr="004579BD">
        <w:rPr>
          <w:sz w:val="28"/>
          <w:szCs w:val="28"/>
          <w:lang w:val="uk-UA"/>
        </w:rPr>
        <w:t>,</w:t>
      </w:r>
      <w:r w:rsidRPr="004579BD">
        <w:rPr>
          <w:sz w:val="28"/>
          <w:szCs w:val="28"/>
        </w:rPr>
        <w:t xml:space="preserve"> шляхом </w:t>
      </w:r>
      <w:proofErr w:type="spellStart"/>
      <w:r w:rsidRPr="004579BD">
        <w:rPr>
          <w:sz w:val="28"/>
          <w:szCs w:val="28"/>
        </w:rPr>
        <w:t>поступового</w:t>
      </w:r>
      <w:proofErr w:type="spellEnd"/>
      <w:r w:rsidRPr="004579BD">
        <w:rPr>
          <w:sz w:val="28"/>
          <w:szCs w:val="28"/>
        </w:rPr>
        <w:t xml:space="preserve">, </w:t>
      </w:r>
      <w:proofErr w:type="spellStart"/>
      <w:r w:rsidRPr="004579BD">
        <w:rPr>
          <w:sz w:val="28"/>
          <w:szCs w:val="28"/>
        </w:rPr>
        <w:t>поетапного</w:t>
      </w:r>
      <w:proofErr w:type="spellEnd"/>
      <w:r w:rsidRPr="004579BD">
        <w:rPr>
          <w:sz w:val="28"/>
          <w:szCs w:val="28"/>
        </w:rPr>
        <w:t xml:space="preserve"> </w:t>
      </w:r>
      <w:proofErr w:type="spellStart"/>
      <w:r w:rsidRPr="004579BD">
        <w:rPr>
          <w:sz w:val="28"/>
          <w:szCs w:val="28"/>
        </w:rPr>
        <w:t>впровадження</w:t>
      </w:r>
      <w:proofErr w:type="spellEnd"/>
      <w:r w:rsidRPr="004579BD">
        <w:rPr>
          <w:sz w:val="28"/>
          <w:szCs w:val="28"/>
        </w:rPr>
        <w:t xml:space="preserve"> в практику </w:t>
      </w:r>
      <w:proofErr w:type="spellStart"/>
      <w:r w:rsidRPr="004579BD">
        <w:rPr>
          <w:sz w:val="28"/>
          <w:szCs w:val="28"/>
        </w:rPr>
        <w:t>життєдіяльності</w:t>
      </w:r>
      <w:proofErr w:type="spellEnd"/>
      <w:r w:rsidRPr="004579BD">
        <w:rPr>
          <w:sz w:val="28"/>
          <w:szCs w:val="28"/>
        </w:rPr>
        <w:t xml:space="preserve"> громади </w:t>
      </w:r>
      <w:proofErr w:type="spellStart"/>
      <w:r w:rsidRPr="004579BD">
        <w:rPr>
          <w:sz w:val="28"/>
          <w:szCs w:val="28"/>
        </w:rPr>
        <w:t>сучасних</w:t>
      </w:r>
      <w:proofErr w:type="spellEnd"/>
      <w:r w:rsidRPr="004579BD">
        <w:rPr>
          <w:sz w:val="28"/>
          <w:szCs w:val="28"/>
        </w:rPr>
        <w:t xml:space="preserve">, </w:t>
      </w:r>
      <w:proofErr w:type="spellStart"/>
      <w:r w:rsidRPr="004579BD">
        <w:rPr>
          <w:sz w:val="28"/>
          <w:szCs w:val="28"/>
        </w:rPr>
        <w:t>інтелектуальних</w:t>
      </w:r>
      <w:proofErr w:type="spellEnd"/>
      <w:r w:rsidRPr="004579BD">
        <w:rPr>
          <w:sz w:val="28"/>
          <w:szCs w:val="28"/>
        </w:rPr>
        <w:t xml:space="preserve"> </w:t>
      </w:r>
      <w:proofErr w:type="spellStart"/>
      <w:r w:rsidRPr="004579BD">
        <w:rPr>
          <w:sz w:val="28"/>
          <w:szCs w:val="28"/>
        </w:rPr>
        <w:t>технологій</w:t>
      </w:r>
      <w:proofErr w:type="spellEnd"/>
      <w:r w:rsidRPr="004579BD">
        <w:rPr>
          <w:sz w:val="28"/>
          <w:szCs w:val="28"/>
        </w:rPr>
        <w:t xml:space="preserve">, </w:t>
      </w:r>
      <w:proofErr w:type="spellStart"/>
      <w:r w:rsidRPr="004579BD">
        <w:rPr>
          <w:sz w:val="28"/>
          <w:szCs w:val="28"/>
        </w:rPr>
        <w:t>що</w:t>
      </w:r>
      <w:proofErr w:type="spellEnd"/>
      <w:r w:rsidRPr="004579BD">
        <w:rPr>
          <w:sz w:val="28"/>
          <w:szCs w:val="28"/>
        </w:rPr>
        <w:t xml:space="preserve"> </w:t>
      </w:r>
      <w:proofErr w:type="spellStart"/>
      <w:r w:rsidRPr="004579BD">
        <w:rPr>
          <w:sz w:val="28"/>
          <w:szCs w:val="28"/>
        </w:rPr>
        <w:t>ґрунтуються</w:t>
      </w:r>
      <w:proofErr w:type="spellEnd"/>
      <w:r w:rsidRPr="004579BD">
        <w:rPr>
          <w:sz w:val="28"/>
          <w:szCs w:val="28"/>
        </w:rPr>
        <w:t xml:space="preserve"> на засадах </w:t>
      </w:r>
      <w:proofErr w:type="spellStart"/>
      <w:r w:rsidRPr="004579BD">
        <w:rPr>
          <w:sz w:val="28"/>
          <w:szCs w:val="28"/>
        </w:rPr>
        <w:t>знань</w:t>
      </w:r>
      <w:proofErr w:type="spellEnd"/>
      <w:r w:rsidRPr="004579BD">
        <w:rPr>
          <w:sz w:val="28"/>
          <w:szCs w:val="28"/>
        </w:rPr>
        <w:t xml:space="preserve"> </w:t>
      </w:r>
      <w:proofErr w:type="spellStart"/>
      <w:r w:rsidRPr="004579BD">
        <w:rPr>
          <w:sz w:val="28"/>
          <w:szCs w:val="28"/>
        </w:rPr>
        <w:t>економіки</w:t>
      </w:r>
      <w:proofErr w:type="spellEnd"/>
      <w:r w:rsidRPr="004579BD">
        <w:rPr>
          <w:sz w:val="28"/>
          <w:szCs w:val="28"/>
        </w:rPr>
        <w:t xml:space="preserve"> та </w:t>
      </w:r>
      <w:proofErr w:type="gramStart"/>
      <w:r w:rsidRPr="004579BD">
        <w:rPr>
          <w:sz w:val="28"/>
          <w:szCs w:val="28"/>
        </w:rPr>
        <w:t>передового</w:t>
      </w:r>
      <w:proofErr w:type="gramEnd"/>
      <w:r w:rsidRPr="004579BD">
        <w:rPr>
          <w:sz w:val="28"/>
          <w:szCs w:val="28"/>
        </w:rPr>
        <w:t xml:space="preserve"> </w:t>
      </w:r>
      <w:proofErr w:type="spellStart"/>
      <w:r w:rsidRPr="004579BD">
        <w:rPr>
          <w:sz w:val="28"/>
          <w:szCs w:val="28"/>
        </w:rPr>
        <w:t>європейського</w:t>
      </w:r>
      <w:proofErr w:type="spellEnd"/>
      <w:r w:rsidRPr="004579BD">
        <w:rPr>
          <w:sz w:val="28"/>
          <w:szCs w:val="28"/>
        </w:rPr>
        <w:t xml:space="preserve"> </w:t>
      </w:r>
      <w:proofErr w:type="spellStart"/>
      <w:r w:rsidRPr="004579BD">
        <w:rPr>
          <w:sz w:val="28"/>
          <w:szCs w:val="28"/>
        </w:rPr>
        <w:t>досвіду</w:t>
      </w:r>
      <w:proofErr w:type="spellEnd"/>
      <w:r w:rsidRPr="004579BD">
        <w:rPr>
          <w:sz w:val="28"/>
          <w:szCs w:val="28"/>
        </w:rPr>
        <w:t>.</w:t>
      </w:r>
    </w:p>
    <w:p w:rsidR="00CE15DD" w:rsidRPr="004579BD" w:rsidRDefault="006E0A50" w:rsidP="007E6EF5">
      <w:pPr>
        <w:pStyle w:val="a3"/>
        <w:shd w:val="clear" w:color="auto" w:fill="FFFFFF"/>
        <w:spacing w:before="0" w:beforeAutospacing="0" w:after="0" w:afterAutospacing="0"/>
        <w:ind w:firstLine="708"/>
        <w:jc w:val="both"/>
        <w:rPr>
          <w:sz w:val="28"/>
          <w:szCs w:val="28"/>
          <w:lang w:val="uk-UA"/>
        </w:rPr>
      </w:pPr>
      <w:r w:rsidRPr="004579BD">
        <w:rPr>
          <w:sz w:val="28"/>
          <w:szCs w:val="28"/>
          <w:lang w:val="uk-UA"/>
        </w:rPr>
        <w:t xml:space="preserve"> Метою Програми є мінімізація утворення твердих побутових відходів та зменшення їх негативного впливу на здоров’я людини, на навколишнє природне середовище, створення умов, що сприятимуть забезпеченню повного збирання, сортування перевезення, утилізації, знешкодження та захоронення ТПВ</w:t>
      </w:r>
      <w:r w:rsidR="00CE15DD" w:rsidRPr="004579BD">
        <w:rPr>
          <w:sz w:val="28"/>
          <w:szCs w:val="28"/>
          <w:lang w:val="uk-UA"/>
        </w:rPr>
        <w:t>.</w:t>
      </w:r>
    </w:p>
    <w:p w:rsidR="00CE15DD" w:rsidRPr="004579BD" w:rsidRDefault="00CE15DD" w:rsidP="007E6EF5">
      <w:pPr>
        <w:pStyle w:val="a3"/>
        <w:shd w:val="clear" w:color="auto" w:fill="FFFFFF"/>
        <w:spacing w:before="0" w:beforeAutospacing="0" w:after="0" w:afterAutospacing="0"/>
        <w:ind w:firstLine="708"/>
        <w:jc w:val="both"/>
        <w:rPr>
          <w:sz w:val="28"/>
          <w:szCs w:val="28"/>
          <w:lang w:val="uk-UA"/>
        </w:rPr>
      </w:pPr>
    </w:p>
    <w:p w:rsidR="00CE15DD" w:rsidRPr="004579BD" w:rsidRDefault="00940D8E" w:rsidP="00CE15DD">
      <w:pPr>
        <w:pStyle w:val="a3"/>
        <w:shd w:val="clear" w:color="auto" w:fill="FFFFFF"/>
        <w:spacing w:before="0" w:beforeAutospacing="0" w:after="0" w:afterAutospacing="0"/>
        <w:ind w:firstLine="708"/>
        <w:jc w:val="center"/>
        <w:rPr>
          <w:b/>
          <w:sz w:val="28"/>
          <w:szCs w:val="28"/>
          <w:lang w:val="uk-UA"/>
        </w:rPr>
      </w:pPr>
      <w:r w:rsidRPr="004579BD">
        <w:rPr>
          <w:b/>
          <w:sz w:val="28"/>
          <w:szCs w:val="28"/>
          <w:lang w:val="en-US"/>
        </w:rPr>
        <w:t>V</w:t>
      </w:r>
      <w:r w:rsidR="006E0A50" w:rsidRPr="004579BD">
        <w:rPr>
          <w:b/>
          <w:sz w:val="28"/>
          <w:szCs w:val="28"/>
          <w:lang w:val="uk-UA"/>
        </w:rPr>
        <w:t>. Основні завдання програми</w:t>
      </w:r>
    </w:p>
    <w:p w:rsidR="00CB2F0E"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lang w:val="uk-UA"/>
        </w:rPr>
        <w:t xml:space="preserve"> Для досягнення мети </w:t>
      </w:r>
      <w:r w:rsidR="00CB2F0E" w:rsidRPr="004579BD">
        <w:rPr>
          <w:sz w:val="28"/>
          <w:szCs w:val="28"/>
          <w:lang w:val="uk-UA"/>
        </w:rPr>
        <w:t>П</w:t>
      </w:r>
      <w:r w:rsidRPr="004579BD">
        <w:rPr>
          <w:sz w:val="28"/>
          <w:szCs w:val="28"/>
          <w:lang w:val="uk-UA"/>
        </w:rPr>
        <w:t>рограми передбачається</w:t>
      </w:r>
      <w:r w:rsidR="00CB2F0E" w:rsidRPr="004579BD">
        <w:rPr>
          <w:sz w:val="28"/>
          <w:szCs w:val="28"/>
          <w:lang w:val="uk-UA"/>
        </w:rPr>
        <w:t>, будівництво полігону ТПВ, створення</w:t>
      </w:r>
      <w:r w:rsidRPr="004579BD">
        <w:rPr>
          <w:sz w:val="28"/>
          <w:szCs w:val="28"/>
          <w:lang w:val="uk-UA"/>
        </w:rPr>
        <w:t xml:space="preserve"> системи санітарного очищення, посилення контролю за поводженням з відходами на території </w:t>
      </w:r>
      <w:r w:rsidR="0084260E" w:rsidRPr="004579BD">
        <w:rPr>
          <w:sz w:val="28"/>
          <w:szCs w:val="28"/>
          <w:lang w:val="uk-UA"/>
        </w:rPr>
        <w:t>Комишувас</w:t>
      </w:r>
      <w:r w:rsidRPr="004579BD">
        <w:rPr>
          <w:sz w:val="28"/>
          <w:szCs w:val="28"/>
          <w:lang w:val="uk-UA"/>
        </w:rPr>
        <w:t>ької об’єднаної територіальної громади, зменшення обсягів їх утворення та упровадження нових сучасних високоефективних методів збирання, сортування та перевезення.</w:t>
      </w:r>
    </w:p>
    <w:p w:rsidR="00CB2F0E"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lang w:val="uk-UA"/>
        </w:rPr>
        <w:t xml:space="preserve"> Основним завданням даної Програми є покращення екологічного стану території населених пунктів, зменшення обсягів утворення відходів, та безпечне для довкілля поводження з ними; впровадження новітніх технологій і сучасних та ефективних засобів поводження з відходами, впровадження системи моніторингу поводження з твердими побутовими відходами та покращення обліку у сфері поводження з відходами, та за рахунок цього зменшення негативного впливу твердих побутових відходів на довкілля і здоров'я населення.</w:t>
      </w:r>
    </w:p>
    <w:p w:rsidR="000554B7"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lang w:val="uk-UA"/>
        </w:rPr>
        <w:t xml:space="preserve"> </w:t>
      </w:r>
      <w:proofErr w:type="spellStart"/>
      <w:r w:rsidRPr="004579BD">
        <w:rPr>
          <w:sz w:val="28"/>
          <w:szCs w:val="28"/>
        </w:rPr>
        <w:t>Загальні</w:t>
      </w:r>
      <w:proofErr w:type="spellEnd"/>
      <w:r w:rsidRPr="004579BD">
        <w:rPr>
          <w:sz w:val="28"/>
          <w:szCs w:val="28"/>
        </w:rPr>
        <w:t xml:space="preserve"> засади Програми </w:t>
      </w:r>
      <w:proofErr w:type="spellStart"/>
      <w:r w:rsidRPr="004579BD">
        <w:rPr>
          <w:sz w:val="28"/>
          <w:szCs w:val="28"/>
        </w:rPr>
        <w:t>визначаються</w:t>
      </w:r>
      <w:proofErr w:type="spellEnd"/>
      <w:r w:rsidRPr="004579BD">
        <w:rPr>
          <w:sz w:val="28"/>
          <w:szCs w:val="28"/>
        </w:rPr>
        <w:t xml:space="preserve"> </w:t>
      </w:r>
      <w:proofErr w:type="spellStart"/>
      <w:r w:rsidRPr="004579BD">
        <w:rPr>
          <w:sz w:val="28"/>
          <w:szCs w:val="28"/>
        </w:rPr>
        <w:t>реалізацією</w:t>
      </w:r>
      <w:proofErr w:type="spellEnd"/>
      <w:r w:rsidRPr="004579BD">
        <w:rPr>
          <w:sz w:val="28"/>
          <w:szCs w:val="28"/>
        </w:rPr>
        <w:t xml:space="preserve"> </w:t>
      </w:r>
      <w:proofErr w:type="spellStart"/>
      <w:proofErr w:type="gramStart"/>
      <w:r w:rsidRPr="004579BD">
        <w:rPr>
          <w:sz w:val="28"/>
          <w:szCs w:val="28"/>
        </w:rPr>
        <w:t>п’яти</w:t>
      </w:r>
      <w:proofErr w:type="spellEnd"/>
      <w:proofErr w:type="gramEnd"/>
      <w:r w:rsidRPr="004579BD">
        <w:rPr>
          <w:sz w:val="28"/>
          <w:szCs w:val="28"/>
        </w:rPr>
        <w:t xml:space="preserve"> </w:t>
      </w:r>
      <w:proofErr w:type="spellStart"/>
      <w:r w:rsidRPr="004579BD">
        <w:rPr>
          <w:sz w:val="28"/>
          <w:szCs w:val="28"/>
        </w:rPr>
        <w:t>стратегічних</w:t>
      </w:r>
      <w:proofErr w:type="spellEnd"/>
      <w:r w:rsidRPr="004579BD">
        <w:rPr>
          <w:sz w:val="28"/>
          <w:szCs w:val="28"/>
        </w:rPr>
        <w:t xml:space="preserve"> </w:t>
      </w:r>
      <w:proofErr w:type="spellStart"/>
      <w:r w:rsidRPr="004579BD">
        <w:rPr>
          <w:sz w:val="28"/>
          <w:szCs w:val="28"/>
        </w:rPr>
        <w:t>напрямків</w:t>
      </w:r>
      <w:proofErr w:type="spellEnd"/>
      <w:r w:rsidRPr="004579BD">
        <w:rPr>
          <w:sz w:val="28"/>
          <w:szCs w:val="28"/>
        </w:rPr>
        <w:t>:</w:t>
      </w:r>
    </w:p>
    <w:p w:rsidR="000554B7"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rPr>
        <w:t xml:space="preserve"> 1. </w:t>
      </w:r>
      <w:proofErr w:type="spellStart"/>
      <w:r w:rsidRPr="004579BD">
        <w:rPr>
          <w:sz w:val="28"/>
          <w:szCs w:val="28"/>
        </w:rPr>
        <w:t>Технічний</w:t>
      </w:r>
      <w:proofErr w:type="spellEnd"/>
      <w:r w:rsidRPr="004579BD">
        <w:rPr>
          <w:sz w:val="28"/>
          <w:szCs w:val="28"/>
        </w:rPr>
        <w:t xml:space="preserve"> </w:t>
      </w:r>
      <w:proofErr w:type="spellStart"/>
      <w:r w:rsidRPr="004579BD">
        <w:rPr>
          <w:sz w:val="28"/>
          <w:szCs w:val="28"/>
        </w:rPr>
        <w:t>розвиток</w:t>
      </w:r>
      <w:proofErr w:type="spellEnd"/>
    </w:p>
    <w:p w:rsidR="000554B7"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rPr>
        <w:t xml:space="preserve"> 2. </w:t>
      </w:r>
      <w:proofErr w:type="spellStart"/>
      <w:r w:rsidRPr="004579BD">
        <w:rPr>
          <w:sz w:val="28"/>
          <w:szCs w:val="28"/>
        </w:rPr>
        <w:t>Фінансовий</w:t>
      </w:r>
      <w:proofErr w:type="spellEnd"/>
      <w:r w:rsidRPr="004579BD">
        <w:rPr>
          <w:sz w:val="28"/>
          <w:szCs w:val="28"/>
        </w:rPr>
        <w:t xml:space="preserve"> </w:t>
      </w:r>
      <w:proofErr w:type="spellStart"/>
      <w:r w:rsidRPr="004579BD">
        <w:rPr>
          <w:sz w:val="28"/>
          <w:szCs w:val="28"/>
        </w:rPr>
        <w:t>розвиток</w:t>
      </w:r>
      <w:proofErr w:type="spellEnd"/>
      <w:r w:rsidRPr="004579BD">
        <w:rPr>
          <w:sz w:val="28"/>
          <w:szCs w:val="28"/>
        </w:rPr>
        <w:t xml:space="preserve"> </w:t>
      </w:r>
    </w:p>
    <w:p w:rsidR="000554B7"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rPr>
        <w:t xml:space="preserve">3. </w:t>
      </w:r>
      <w:proofErr w:type="spellStart"/>
      <w:r w:rsidRPr="004579BD">
        <w:rPr>
          <w:sz w:val="28"/>
          <w:szCs w:val="28"/>
        </w:rPr>
        <w:t>Правовий</w:t>
      </w:r>
      <w:proofErr w:type="spellEnd"/>
      <w:r w:rsidRPr="004579BD">
        <w:rPr>
          <w:sz w:val="28"/>
          <w:szCs w:val="28"/>
        </w:rPr>
        <w:t xml:space="preserve"> </w:t>
      </w:r>
      <w:proofErr w:type="spellStart"/>
      <w:r w:rsidRPr="004579BD">
        <w:rPr>
          <w:sz w:val="28"/>
          <w:szCs w:val="28"/>
        </w:rPr>
        <w:t>розвиток</w:t>
      </w:r>
      <w:proofErr w:type="spellEnd"/>
      <w:r w:rsidRPr="004579BD">
        <w:rPr>
          <w:sz w:val="28"/>
          <w:szCs w:val="28"/>
        </w:rPr>
        <w:t xml:space="preserve"> </w:t>
      </w:r>
    </w:p>
    <w:p w:rsidR="000554B7"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rPr>
        <w:t xml:space="preserve">4. </w:t>
      </w:r>
      <w:proofErr w:type="spellStart"/>
      <w:r w:rsidRPr="004579BD">
        <w:rPr>
          <w:sz w:val="28"/>
          <w:szCs w:val="28"/>
        </w:rPr>
        <w:t>Інституціональний</w:t>
      </w:r>
      <w:proofErr w:type="spellEnd"/>
      <w:r w:rsidRPr="004579BD">
        <w:rPr>
          <w:sz w:val="28"/>
          <w:szCs w:val="28"/>
        </w:rPr>
        <w:t xml:space="preserve"> </w:t>
      </w:r>
      <w:proofErr w:type="spellStart"/>
      <w:r w:rsidRPr="004579BD">
        <w:rPr>
          <w:sz w:val="28"/>
          <w:szCs w:val="28"/>
        </w:rPr>
        <w:t>розвиток</w:t>
      </w:r>
      <w:proofErr w:type="spellEnd"/>
      <w:r w:rsidRPr="004579BD">
        <w:rPr>
          <w:sz w:val="28"/>
          <w:szCs w:val="28"/>
        </w:rPr>
        <w:t xml:space="preserve"> </w:t>
      </w:r>
    </w:p>
    <w:p w:rsidR="000554B7"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lang w:val="uk-UA"/>
        </w:rPr>
        <w:t>5. Інформування громадськості та просвітницька робота</w:t>
      </w:r>
    </w:p>
    <w:p w:rsidR="00CB2F0E"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lang w:val="uk-UA"/>
        </w:rPr>
        <w:t xml:space="preserve"> Для реалізації цих напрямків передбачається розв’язати такі основні завдання: </w:t>
      </w:r>
    </w:p>
    <w:p w:rsidR="00CB2F0E"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lang w:val="uk-UA"/>
        </w:rPr>
        <w:t>1. Зменшення обсягів захоронення побутових відходів шляхом застосування нових сучасних методів їх збирання, перевезення, зберігання, переробки, утилізації та знешкодження.</w:t>
      </w:r>
    </w:p>
    <w:p w:rsidR="00CB2F0E"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lang w:val="uk-UA"/>
        </w:rPr>
        <w:lastRenderedPageBreak/>
        <w:t xml:space="preserve"> </w:t>
      </w:r>
      <w:r w:rsidRPr="004579BD">
        <w:rPr>
          <w:sz w:val="28"/>
          <w:szCs w:val="28"/>
        </w:rPr>
        <w:t xml:space="preserve">2. </w:t>
      </w:r>
      <w:proofErr w:type="spellStart"/>
      <w:r w:rsidRPr="004579BD">
        <w:rPr>
          <w:sz w:val="28"/>
          <w:szCs w:val="28"/>
        </w:rPr>
        <w:t>Впровадження</w:t>
      </w:r>
      <w:proofErr w:type="spellEnd"/>
      <w:r w:rsidRPr="004579BD">
        <w:rPr>
          <w:sz w:val="28"/>
          <w:szCs w:val="28"/>
        </w:rPr>
        <w:t xml:space="preserve"> на території громади принципу «</w:t>
      </w:r>
      <w:proofErr w:type="spellStart"/>
      <w:r w:rsidRPr="004579BD">
        <w:rPr>
          <w:sz w:val="28"/>
          <w:szCs w:val="28"/>
        </w:rPr>
        <w:t>забруднювач</w:t>
      </w:r>
      <w:proofErr w:type="spellEnd"/>
      <w:r w:rsidRPr="004579BD">
        <w:rPr>
          <w:sz w:val="28"/>
          <w:szCs w:val="28"/>
        </w:rPr>
        <w:t xml:space="preserve"> платить».</w:t>
      </w:r>
    </w:p>
    <w:p w:rsidR="00CB2F0E"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rPr>
        <w:t xml:space="preserve"> 3. </w:t>
      </w:r>
      <w:proofErr w:type="spellStart"/>
      <w:r w:rsidRPr="004579BD">
        <w:rPr>
          <w:sz w:val="28"/>
          <w:szCs w:val="28"/>
        </w:rPr>
        <w:t>Створення</w:t>
      </w:r>
      <w:proofErr w:type="spellEnd"/>
      <w:r w:rsidRPr="004579BD">
        <w:rPr>
          <w:sz w:val="28"/>
          <w:szCs w:val="28"/>
        </w:rPr>
        <w:t xml:space="preserve"> </w:t>
      </w:r>
      <w:proofErr w:type="spellStart"/>
      <w:r w:rsidRPr="004579BD">
        <w:rPr>
          <w:sz w:val="28"/>
          <w:szCs w:val="28"/>
        </w:rPr>
        <w:t>нормативно-правової</w:t>
      </w:r>
      <w:proofErr w:type="spellEnd"/>
      <w:r w:rsidRPr="004579BD">
        <w:rPr>
          <w:sz w:val="28"/>
          <w:szCs w:val="28"/>
        </w:rPr>
        <w:t xml:space="preserve"> </w:t>
      </w:r>
      <w:proofErr w:type="spellStart"/>
      <w:r w:rsidRPr="004579BD">
        <w:rPr>
          <w:sz w:val="28"/>
          <w:szCs w:val="28"/>
        </w:rPr>
        <w:t>бази</w:t>
      </w:r>
      <w:proofErr w:type="spellEnd"/>
      <w:r w:rsidRPr="004579BD">
        <w:rPr>
          <w:sz w:val="28"/>
          <w:szCs w:val="28"/>
        </w:rPr>
        <w:t xml:space="preserve"> у </w:t>
      </w:r>
      <w:proofErr w:type="spellStart"/>
      <w:r w:rsidRPr="004579BD">
        <w:rPr>
          <w:sz w:val="28"/>
          <w:szCs w:val="28"/>
        </w:rPr>
        <w:t>сфері</w:t>
      </w:r>
      <w:proofErr w:type="spellEnd"/>
      <w:r w:rsidRPr="004579BD">
        <w:rPr>
          <w:sz w:val="28"/>
          <w:szCs w:val="28"/>
        </w:rPr>
        <w:t xml:space="preserve"> </w:t>
      </w:r>
      <w:proofErr w:type="spellStart"/>
      <w:r w:rsidRPr="004579BD">
        <w:rPr>
          <w:sz w:val="28"/>
          <w:szCs w:val="28"/>
        </w:rPr>
        <w:t>поводження</w:t>
      </w:r>
      <w:proofErr w:type="spellEnd"/>
      <w:r w:rsidRPr="004579BD">
        <w:rPr>
          <w:sz w:val="28"/>
          <w:szCs w:val="28"/>
        </w:rPr>
        <w:t xml:space="preserve"> </w:t>
      </w:r>
      <w:proofErr w:type="spellStart"/>
      <w:r w:rsidRPr="004579BD">
        <w:rPr>
          <w:sz w:val="28"/>
          <w:szCs w:val="28"/>
        </w:rPr>
        <w:t>з</w:t>
      </w:r>
      <w:proofErr w:type="spellEnd"/>
      <w:r w:rsidRPr="004579BD">
        <w:rPr>
          <w:sz w:val="28"/>
          <w:szCs w:val="28"/>
        </w:rPr>
        <w:t xml:space="preserve"> </w:t>
      </w:r>
      <w:proofErr w:type="spellStart"/>
      <w:r w:rsidRPr="004579BD">
        <w:rPr>
          <w:sz w:val="28"/>
          <w:szCs w:val="28"/>
        </w:rPr>
        <w:t>твердими</w:t>
      </w:r>
      <w:proofErr w:type="spellEnd"/>
      <w:r w:rsidRPr="004579BD">
        <w:rPr>
          <w:sz w:val="28"/>
          <w:szCs w:val="28"/>
        </w:rPr>
        <w:t xml:space="preserve"> </w:t>
      </w:r>
      <w:proofErr w:type="spellStart"/>
      <w:r w:rsidRPr="004579BD">
        <w:rPr>
          <w:sz w:val="28"/>
          <w:szCs w:val="28"/>
        </w:rPr>
        <w:t>побутовими</w:t>
      </w:r>
      <w:proofErr w:type="spellEnd"/>
      <w:r w:rsidRPr="004579BD">
        <w:rPr>
          <w:sz w:val="28"/>
          <w:szCs w:val="28"/>
        </w:rPr>
        <w:t xml:space="preserve"> </w:t>
      </w:r>
      <w:proofErr w:type="spellStart"/>
      <w:r w:rsidRPr="004579BD">
        <w:rPr>
          <w:sz w:val="28"/>
          <w:szCs w:val="28"/>
        </w:rPr>
        <w:t>відходами</w:t>
      </w:r>
      <w:proofErr w:type="spellEnd"/>
      <w:r w:rsidRPr="004579BD">
        <w:rPr>
          <w:sz w:val="28"/>
          <w:szCs w:val="28"/>
        </w:rPr>
        <w:t>.</w:t>
      </w:r>
    </w:p>
    <w:p w:rsidR="00CB2F0E"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rPr>
        <w:t xml:space="preserve"> 4. </w:t>
      </w:r>
      <w:proofErr w:type="spellStart"/>
      <w:r w:rsidRPr="004579BD">
        <w:rPr>
          <w:sz w:val="28"/>
          <w:szCs w:val="28"/>
        </w:rPr>
        <w:t>Запровадити</w:t>
      </w:r>
      <w:proofErr w:type="spellEnd"/>
      <w:r w:rsidRPr="004579BD">
        <w:rPr>
          <w:sz w:val="28"/>
          <w:szCs w:val="28"/>
        </w:rPr>
        <w:t xml:space="preserve"> </w:t>
      </w:r>
      <w:proofErr w:type="spellStart"/>
      <w:r w:rsidRPr="004579BD">
        <w:rPr>
          <w:sz w:val="28"/>
          <w:szCs w:val="28"/>
        </w:rPr>
        <w:t>ефективну</w:t>
      </w:r>
      <w:proofErr w:type="spellEnd"/>
      <w:r w:rsidRPr="004579BD">
        <w:rPr>
          <w:sz w:val="28"/>
          <w:szCs w:val="28"/>
        </w:rPr>
        <w:t xml:space="preserve"> системи </w:t>
      </w:r>
      <w:proofErr w:type="spellStart"/>
      <w:r w:rsidRPr="004579BD">
        <w:rPr>
          <w:sz w:val="28"/>
          <w:szCs w:val="28"/>
        </w:rPr>
        <w:t>управління</w:t>
      </w:r>
      <w:proofErr w:type="spellEnd"/>
      <w:r w:rsidRPr="004579BD">
        <w:rPr>
          <w:sz w:val="28"/>
          <w:szCs w:val="28"/>
        </w:rPr>
        <w:t xml:space="preserve"> у </w:t>
      </w:r>
      <w:proofErr w:type="spellStart"/>
      <w:r w:rsidRPr="004579BD">
        <w:rPr>
          <w:sz w:val="28"/>
          <w:szCs w:val="28"/>
        </w:rPr>
        <w:t>сфері</w:t>
      </w:r>
      <w:proofErr w:type="spellEnd"/>
      <w:r w:rsidRPr="004579BD">
        <w:rPr>
          <w:sz w:val="28"/>
          <w:szCs w:val="28"/>
        </w:rPr>
        <w:t xml:space="preserve"> </w:t>
      </w:r>
      <w:proofErr w:type="spellStart"/>
      <w:r w:rsidRPr="004579BD">
        <w:rPr>
          <w:sz w:val="28"/>
          <w:szCs w:val="28"/>
        </w:rPr>
        <w:t>поводження</w:t>
      </w:r>
      <w:proofErr w:type="spellEnd"/>
      <w:r w:rsidRPr="004579BD">
        <w:rPr>
          <w:sz w:val="28"/>
          <w:szCs w:val="28"/>
        </w:rPr>
        <w:t xml:space="preserve"> </w:t>
      </w:r>
      <w:proofErr w:type="spellStart"/>
      <w:r w:rsidRPr="004579BD">
        <w:rPr>
          <w:sz w:val="28"/>
          <w:szCs w:val="28"/>
        </w:rPr>
        <w:t>з</w:t>
      </w:r>
      <w:proofErr w:type="spellEnd"/>
      <w:r w:rsidRPr="004579BD">
        <w:rPr>
          <w:sz w:val="28"/>
          <w:szCs w:val="28"/>
        </w:rPr>
        <w:t xml:space="preserve"> </w:t>
      </w:r>
      <w:proofErr w:type="spellStart"/>
      <w:r w:rsidRPr="004579BD">
        <w:rPr>
          <w:sz w:val="28"/>
          <w:szCs w:val="28"/>
        </w:rPr>
        <w:t>твердими</w:t>
      </w:r>
      <w:proofErr w:type="spellEnd"/>
      <w:r w:rsidRPr="004579BD">
        <w:rPr>
          <w:sz w:val="28"/>
          <w:szCs w:val="28"/>
        </w:rPr>
        <w:t xml:space="preserve"> </w:t>
      </w:r>
      <w:proofErr w:type="spellStart"/>
      <w:r w:rsidRPr="004579BD">
        <w:rPr>
          <w:sz w:val="28"/>
          <w:szCs w:val="28"/>
        </w:rPr>
        <w:t>побутовими</w:t>
      </w:r>
      <w:proofErr w:type="spellEnd"/>
      <w:r w:rsidRPr="004579BD">
        <w:rPr>
          <w:sz w:val="28"/>
          <w:szCs w:val="28"/>
        </w:rPr>
        <w:t xml:space="preserve"> </w:t>
      </w:r>
      <w:proofErr w:type="spellStart"/>
      <w:r w:rsidRPr="004579BD">
        <w:rPr>
          <w:sz w:val="28"/>
          <w:szCs w:val="28"/>
        </w:rPr>
        <w:t>відходами</w:t>
      </w:r>
      <w:proofErr w:type="spellEnd"/>
      <w:r w:rsidRPr="004579BD">
        <w:rPr>
          <w:sz w:val="28"/>
          <w:szCs w:val="28"/>
        </w:rPr>
        <w:t>.</w:t>
      </w:r>
    </w:p>
    <w:p w:rsidR="00CB2F0E"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lang w:val="uk-UA"/>
        </w:rPr>
        <w:t xml:space="preserve"> 5. Проведення послідовної та узгодженої інформаційно-виховної роботи з утворювачами відходів</w:t>
      </w:r>
    </w:p>
    <w:p w:rsidR="00CB2F0E" w:rsidRPr="004579BD" w:rsidRDefault="00CB2F0E" w:rsidP="00CE15DD">
      <w:pPr>
        <w:pStyle w:val="a3"/>
        <w:shd w:val="clear" w:color="auto" w:fill="FFFFFF"/>
        <w:spacing w:before="0" w:beforeAutospacing="0" w:after="0" w:afterAutospacing="0"/>
        <w:ind w:firstLine="708"/>
        <w:jc w:val="both"/>
        <w:rPr>
          <w:sz w:val="28"/>
          <w:szCs w:val="28"/>
          <w:lang w:val="uk-UA"/>
        </w:rPr>
      </w:pPr>
    </w:p>
    <w:p w:rsidR="00CB2F0E" w:rsidRPr="004579BD" w:rsidRDefault="006E0A50" w:rsidP="00CB2F0E">
      <w:pPr>
        <w:pStyle w:val="a3"/>
        <w:shd w:val="clear" w:color="auto" w:fill="FFFFFF"/>
        <w:spacing w:before="0" w:beforeAutospacing="0" w:after="0" w:afterAutospacing="0"/>
        <w:ind w:firstLine="708"/>
        <w:jc w:val="center"/>
        <w:rPr>
          <w:b/>
          <w:sz w:val="28"/>
          <w:szCs w:val="28"/>
          <w:lang w:val="uk-UA"/>
        </w:rPr>
      </w:pPr>
      <w:r w:rsidRPr="004579BD">
        <w:rPr>
          <w:b/>
          <w:sz w:val="28"/>
          <w:szCs w:val="28"/>
        </w:rPr>
        <w:t>V</w:t>
      </w:r>
      <w:r w:rsidR="00940D8E" w:rsidRPr="004579BD">
        <w:rPr>
          <w:b/>
          <w:sz w:val="28"/>
          <w:szCs w:val="28"/>
          <w:lang w:val="en-US"/>
        </w:rPr>
        <w:t>I</w:t>
      </w:r>
      <w:r w:rsidRPr="004579BD">
        <w:rPr>
          <w:b/>
          <w:sz w:val="28"/>
          <w:szCs w:val="28"/>
        </w:rPr>
        <w:t xml:space="preserve">. </w:t>
      </w:r>
      <w:proofErr w:type="spellStart"/>
      <w:r w:rsidRPr="004579BD">
        <w:rPr>
          <w:b/>
          <w:sz w:val="28"/>
          <w:szCs w:val="28"/>
        </w:rPr>
        <w:t>Основні</w:t>
      </w:r>
      <w:proofErr w:type="spellEnd"/>
      <w:r w:rsidRPr="004579BD">
        <w:rPr>
          <w:b/>
          <w:sz w:val="28"/>
          <w:szCs w:val="28"/>
        </w:rPr>
        <w:t xml:space="preserve"> </w:t>
      </w:r>
      <w:proofErr w:type="gramStart"/>
      <w:r w:rsidRPr="004579BD">
        <w:rPr>
          <w:b/>
          <w:sz w:val="28"/>
          <w:szCs w:val="28"/>
        </w:rPr>
        <w:t>напрямки</w:t>
      </w:r>
      <w:proofErr w:type="gramEnd"/>
      <w:r w:rsidRPr="004579BD">
        <w:rPr>
          <w:b/>
          <w:sz w:val="28"/>
          <w:szCs w:val="28"/>
        </w:rPr>
        <w:t xml:space="preserve"> </w:t>
      </w:r>
      <w:proofErr w:type="spellStart"/>
      <w:r w:rsidRPr="004579BD">
        <w:rPr>
          <w:b/>
          <w:sz w:val="28"/>
          <w:szCs w:val="28"/>
        </w:rPr>
        <w:t>розв'язання</w:t>
      </w:r>
      <w:proofErr w:type="spellEnd"/>
      <w:r w:rsidRPr="004579BD">
        <w:rPr>
          <w:b/>
          <w:sz w:val="28"/>
          <w:szCs w:val="28"/>
        </w:rPr>
        <w:t xml:space="preserve"> </w:t>
      </w:r>
      <w:proofErr w:type="spellStart"/>
      <w:r w:rsidRPr="004579BD">
        <w:rPr>
          <w:b/>
          <w:sz w:val="28"/>
          <w:szCs w:val="28"/>
        </w:rPr>
        <w:t>завдань</w:t>
      </w:r>
      <w:proofErr w:type="spellEnd"/>
      <w:r w:rsidRPr="004579BD">
        <w:rPr>
          <w:b/>
          <w:sz w:val="28"/>
          <w:szCs w:val="28"/>
        </w:rPr>
        <w:t xml:space="preserve"> </w:t>
      </w:r>
      <w:r w:rsidR="00CB2F0E" w:rsidRPr="004579BD">
        <w:rPr>
          <w:b/>
          <w:sz w:val="28"/>
          <w:szCs w:val="28"/>
          <w:lang w:val="uk-UA"/>
        </w:rPr>
        <w:t>П</w:t>
      </w:r>
      <w:proofErr w:type="spellStart"/>
      <w:r w:rsidRPr="004579BD">
        <w:rPr>
          <w:b/>
          <w:sz w:val="28"/>
          <w:szCs w:val="28"/>
        </w:rPr>
        <w:t>рограми</w:t>
      </w:r>
      <w:proofErr w:type="spellEnd"/>
    </w:p>
    <w:p w:rsidR="00CB2F0E" w:rsidRPr="004579BD" w:rsidRDefault="00CB2F0E" w:rsidP="00CE15DD">
      <w:pPr>
        <w:pStyle w:val="a3"/>
        <w:shd w:val="clear" w:color="auto" w:fill="FFFFFF"/>
        <w:spacing w:before="0" w:beforeAutospacing="0" w:after="0" w:afterAutospacing="0"/>
        <w:ind w:firstLine="708"/>
        <w:jc w:val="both"/>
        <w:rPr>
          <w:b/>
          <w:sz w:val="28"/>
          <w:szCs w:val="28"/>
          <w:lang w:val="uk-UA"/>
        </w:rPr>
      </w:pPr>
    </w:p>
    <w:p w:rsidR="000554B7"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rPr>
        <w:t xml:space="preserve"> </w:t>
      </w:r>
      <w:proofErr w:type="spellStart"/>
      <w:r w:rsidRPr="004579BD">
        <w:rPr>
          <w:sz w:val="28"/>
          <w:szCs w:val="28"/>
        </w:rPr>
        <w:t>Розв'язати</w:t>
      </w:r>
      <w:proofErr w:type="spellEnd"/>
      <w:r w:rsidRPr="004579BD">
        <w:rPr>
          <w:sz w:val="28"/>
          <w:szCs w:val="28"/>
        </w:rPr>
        <w:t xml:space="preserve"> </w:t>
      </w:r>
      <w:proofErr w:type="spellStart"/>
      <w:r w:rsidRPr="004579BD">
        <w:rPr>
          <w:sz w:val="28"/>
          <w:szCs w:val="28"/>
        </w:rPr>
        <w:t>визначенні</w:t>
      </w:r>
      <w:proofErr w:type="spellEnd"/>
      <w:r w:rsidRPr="004579BD">
        <w:rPr>
          <w:sz w:val="28"/>
          <w:szCs w:val="28"/>
        </w:rPr>
        <w:t xml:space="preserve"> </w:t>
      </w:r>
      <w:proofErr w:type="spellStart"/>
      <w:r w:rsidRPr="004579BD">
        <w:rPr>
          <w:sz w:val="28"/>
          <w:szCs w:val="28"/>
        </w:rPr>
        <w:t>завдання</w:t>
      </w:r>
      <w:proofErr w:type="spellEnd"/>
      <w:r w:rsidRPr="004579BD">
        <w:rPr>
          <w:sz w:val="28"/>
          <w:szCs w:val="28"/>
        </w:rPr>
        <w:t xml:space="preserve"> </w:t>
      </w:r>
      <w:proofErr w:type="spellStart"/>
      <w:r w:rsidRPr="004579BD">
        <w:rPr>
          <w:sz w:val="28"/>
          <w:szCs w:val="28"/>
        </w:rPr>
        <w:t>можливо</w:t>
      </w:r>
      <w:proofErr w:type="spellEnd"/>
      <w:r w:rsidRPr="004579BD">
        <w:rPr>
          <w:sz w:val="28"/>
          <w:szCs w:val="28"/>
        </w:rPr>
        <w:t xml:space="preserve"> за такими </w:t>
      </w:r>
      <w:proofErr w:type="spellStart"/>
      <w:r w:rsidRPr="004579BD">
        <w:rPr>
          <w:sz w:val="28"/>
          <w:szCs w:val="28"/>
        </w:rPr>
        <w:t>напрямками</w:t>
      </w:r>
      <w:proofErr w:type="spellEnd"/>
      <w:r w:rsidRPr="004579BD">
        <w:rPr>
          <w:sz w:val="28"/>
          <w:szCs w:val="28"/>
        </w:rPr>
        <w:t>:</w:t>
      </w:r>
    </w:p>
    <w:p w:rsidR="000554B7" w:rsidRPr="004579BD" w:rsidRDefault="000554B7" w:rsidP="00CE15DD">
      <w:pPr>
        <w:pStyle w:val="a3"/>
        <w:shd w:val="clear" w:color="auto" w:fill="FFFFFF"/>
        <w:spacing w:before="0" w:beforeAutospacing="0" w:after="0" w:afterAutospacing="0"/>
        <w:ind w:firstLine="708"/>
        <w:jc w:val="both"/>
        <w:rPr>
          <w:sz w:val="28"/>
          <w:szCs w:val="28"/>
          <w:lang w:val="uk-UA"/>
        </w:rPr>
      </w:pPr>
      <w:r w:rsidRPr="004579BD">
        <w:rPr>
          <w:sz w:val="28"/>
          <w:szCs w:val="28"/>
          <w:lang w:val="uk-UA"/>
        </w:rPr>
        <w:t>1.Будівництво полігону ТПВ; 2</w:t>
      </w:r>
      <w:r w:rsidR="006E0A50" w:rsidRPr="004579BD">
        <w:rPr>
          <w:sz w:val="28"/>
          <w:szCs w:val="28"/>
          <w:lang w:val="uk-UA"/>
        </w:rPr>
        <w:t xml:space="preserve">. Ліквідація несанкціонованих стихійних смітників;. </w:t>
      </w:r>
      <w:r w:rsidRPr="004579BD">
        <w:rPr>
          <w:sz w:val="28"/>
          <w:szCs w:val="28"/>
          <w:lang w:val="uk-UA"/>
        </w:rPr>
        <w:t>Відновлення</w:t>
      </w:r>
      <w:r w:rsidR="006E0A50" w:rsidRPr="004579BD">
        <w:rPr>
          <w:sz w:val="28"/>
          <w:szCs w:val="28"/>
        </w:rPr>
        <w:t xml:space="preserve"> </w:t>
      </w:r>
      <w:proofErr w:type="spellStart"/>
      <w:r w:rsidR="006E0A50" w:rsidRPr="004579BD">
        <w:rPr>
          <w:sz w:val="28"/>
          <w:szCs w:val="28"/>
        </w:rPr>
        <w:t>контейнерних</w:t>
      </w:r>
      <w:proofErr w:type="spellEnd"/>
      <w:r w:rsidR="006E0A50" w:rsidRPr="004579BD">
        <w:rPr>
          <w:sz w:val="28"/>
          <w:szCs w:val="28"/>
        </w:rPr>
        <w:t xml:space="preserve"> </w:t>
      </w:r>
      <w:proofErr w:type="spellStart"/>
      <w:r w:rsidR="006E0A50" w:rsidRPr="004579BD">
        <w:rPr>
          <w:sz w:val="28"/>
          <w:szCs w:val="28"/>
        </w:rPr>
        <w:t>майданчиків</w:t>
      </w:r>
      <w:proofErr w:type="spellEnd"/>
      <w:r w:rsidR="006E0A50" w:rsidRPr="004579BD">
        <w:rPr>
          <w:sz w:val="28"/>
          <w:szCs w:val="28"/>
        </w:rPr>
        <w:t xml:space="preserve"> </w:t>
      </w:r>
      <w:proofErr w:type="spellStart"/>
      <w:r w:rsidR="006E0A50" w:rsidRPr="004579BD">
        <w:rPr>
          <w:sz w:val="28"/>
          <w:szCs w:val="28"/>
        </w:rPr>
        <w:t>з</w:t>
      </w:r>
      <w:proofErr w:type="spellEnd"/>
      <w:r w:rsidR="006E0A50" w:rsidRPr="004579BD">
        <w:rPr>
          <w:sz w:val="28"/>
          <w:szCs w:val="28"/>
        </w:rPr>
        <w:t xml:space="preserve"> твердим </w:t>
      </w:r>
      <w:proofErr w:type="spellStart"/>
      <w:r w:rsidR="006E0A50" w:rsidRPr="004579BD">
        <w:rPr>
          <w:sz w:val="28"/>
          <w:szCs w:val="28"/>
        </w:rPr>
        <w:t>покриттям</w:t>
      </w:r>
      <w:proofErr w:type="spellEnd"/>
      <w:r w:rsidR="006E0A50" w:rsidRPr="004579BD">
        <w:rPr>
          <w:sz w:val="28"/>
          <w:szCs w:val="28"/>
        </w:rPr>
        <w:t xml:space="preserve">. 3. </w:t>
      </w:r>
      <w:proofErr w:type="spellStart"/>
      <w:r w:rsidR="006E0A50" w:rsidRPr="004579BD">
        <w:rPr>
          <w:sz w:val="28"/>
          <w:szCs w:val="28"/>
        </w:rPr>
        <w:t>Впровадження</w:t>
      </w:r>
      <w:proofErr w:type="spellEnd"/>
      <w:r w:rsidR="006E0A50" w:rsidRPr="004579BD">
        <w:rPr>
          <w:sz w:val="28"/>
          <w:szCs w:val="28"/>
        </w:rPr>
        <w:t xml:space="preserve"> </w:t>
      </w:r>
      <w:proofErr w:type="spellStart"/>
      <w:r w:rsidR="006E0A50" w:rsidRPr="004579BD">
        <w:rPr>
          <w:sz w:val="28"/>
          <w:szCs w:val="28"/>
        </w:rPr>
        <w:t>новітніх</w:t>
      </w:r>
      <w:proofErr w:type="spellEnd"/>
      <w:r w:rsidR="006E0A50" w:rsidRPr="004579BD">
        <w:rPr>
          <w:sz w:val="28"/>
          <w:szCs w:val="28"/>
        </w:rPr>
        <w:t xml:space="preserve"> </w:t>
      </w:r>
      <w:proofErr w:type="spellStart"/>
      <w:r w:rsidR="006E0A50" w:rsidRPr="004579BD">
        <w:rPr>
          <w:sz w:val="28"/>
          <w:szCs w:val="28"/>
        </w:rPr>
        <w:t>технологій</w:t>
      </w:r>
      <w:proofErr w:type="spellEnd"/>
      <w:r w:rsidR="006E0A50" w:rsidRPr="004579BD">
        <w:rPr>
          <w:sz w:val="28"/>
          <w:szCs w:val="28"/>
        </w:rPr>
        <w:t xml:space="preserve"> щодо </w:t>
      </w:r>
      <w:proofErr w:type="spellStart"/>
      <w:r w:rsidR="006E0A50" w:rsidRPr="004579BD">
        <w:rPr>
          <w:sz w:val="28"/>
          <w:szCs w:val="28"/>
        </w:rPr>
        <w:t>роздільного</w:t>
      </w:r>
      <w:proofErr w:type="spellEnd"/>
      <w:r w:rsidR="006E0A50" w:rsidRPr="004579BD">
        <w:rPr>
          <w:sz w:val="28"/>
          <w:szCs w:val="28"/>
        </w:rPr>
        <w:t xml:space="preserve"> </w:t>
      </w:r>
      <w:proofErr w:type="spellStart"/>
      <w:r w:rsidR="006E0A50" w:rsidRPr="004579BD">
        <w:rPr>
          <w:sz w:val="28"/>
          <w:szCs w:val="28"/>
        </w:rPr>
        <w:t>збирання</w:t>
      </w:r>
      <w:proofErr w:type="spellEnd"/>
      <w:r w:rsidR="006E0A50" w:rsidRPr="004579BD">
        <w:rPr>
          <w:sz w:val="28"/>
          <w:szCs w:val="28"/>
        </w:rPr>
        <w:t xml:space="preserve"> ТПВ. 4. </w:t>
      </w:r>
      <w:proofErr w:type="spellStart"/>
      <w:r w:rsidR="006E0A50" w:rsidRPr="004579BD">
        <w:rPr>
          <w:sz w:val="28"/>
          <w:szCs w:val="28"/>
        </w:rPr>
        <w:t>Впровадження</w:t>
      </w:r>
      <w:proofErr w:type="spellEnd"/>
      <w:r w:rsidR="006E0A50" w:rsidRPr="004579BD">
        <w:rPr>
          <w:sz w:val="28"/>
          <w:szCs w:val="28"/>
        </w:rPr>
        <w:t xml:space="preserve"> </w:t>
      </w:r>
      <w:proofErr w:type="spellStart"/>
      <w:r w:rsidR="006E0A50" w:rsidRPr="004579BD">
        <w:rPr>
          <w:sz w:val="28"/>
          <w:szCs w:val="28"/>
        </w:rPr>
        <w:t>ефективної</w:t>
      </w:r>
      <w:proofErr w:type="spellEnd"/>
      <w:r w:rsidR="006E0A50" w:rsidRPr="004579BD">
        <w:rPr>
          <w:sz w:val="28"/>
          <w:szCs w:val="28"/>
        </w:rPr>
        <w:t xml:space="preserve"> системи </w:t>
      </w:r>
      <w:proofErr w:type="spellStart"/>
      <w:r w:rsidR="006E0A50" w:rsidRPr="004579BD">
        <w:rPr>
          <w:sz w:val="28"/>
          <w:szCs w:val="28"/>
        </w:rPr>
        <w:t>збирання</w:t>
      </w:r>
      <w:proofErr w:type="spellEnd"/>
      <w:r w:rsidR="006E0A50" w:rsidRPr="004579BD">
        <w:rPr>
          <w:sz w:val="28"/>
          <w:szCs w:val="28"/>
        </w:rPr>
        <w:t xml:space="preserve"> </w:t>
      </w:r>
      <w:proofErr w:type="spellStart"/>
      <w:r w:rsidR="006E0A50" w:rsidRPr="004579BD">
        <w:rPr>
          <w:sz w:val="28"/>
          <w:szCs w:val="28"/>
        </w:rPr>
        <w:t>твердих</w:t>
      </w:r>
      <w:proofErr w:type="spellEnd"/>
      <w:r w:rsidR="006E0A50" w:rsidRPr="004579BD">
        <w:rPr>
          <w:sz w:val="28"/>
          <w:szCs w:val="28"/>
        </w:rPr>
        <w:t xml:space="preserve"> </w:t>
      </w:r>
      <w:proofErr w:type="spellStart"/>
      <w:r w:rsidR="006E0A50" w:rsidRPr="004579BD">
        <w:rPr>
          <w:sz w:val="28"/>
          <w:szCs w:val="28"/>
        </w:rPr>
        <w:t>побутових</w:t>
      </w:r>
      <w:proofErr w:type="spellEnd"/>
      <w:r w:rsidR="006E0A50" w:rsidRPr="004579BD">
        <w:rPr>
          <w:sz w:val="28"/>
          <w:szCs w:val="28"/>
        </w:rPr>
        <w:t xml:space="preserve"> </w:t>
      </w:r>
      <w:proofErr w:type="spellStart"/>
      <w:r w:rsidR="006E0A50" w:rsidRPr="004579BD">
        <w:rPr>
          <w:sz w:val="28"/>
          <w:szCs w:val="28"/>
        </w:rPr>
        <w:t>відходів</w:t>
      </w:r>
      <w:proofErr w:type="spellEnd"/>
      <w:r w:rsidR="006E0A50" w:rsidRPr="004579BD">
        <w:rPr>
          <w:sz w:val="28"/>
          <w:szCs w:val="28"/>
        </w:rPr>
        <w:t xml:space="preserve">. 5. </w:t>
      </w:r>
      <w:proofErr w:type="spellStart"/>
      <w:r w:rsidR="006E0A50" w:rsidRPr="004579BD">
        <w:rPr>
          <w:sz w:val="28"/>
          <w:szCs w:val="28"/>
        </w:rPr>
        <w:t>Організація</w:t>
      </w:r>
      <w:proofErr w:type="spellEnd"/>
      <w:r w:rsidR="006E0A50" w:rsidRPr="004579BD">
        <w:rPr>
          <w:sz w:val="28"/>
          <w:szCs w:val="28"/>
        </w:rPr>
        <w:t xml:space="preserve"> та </w:t>
      </w:r>
      <w:proofErr w:type="spellStart"/>
      <w:r w:rsidR="006E0A50" w:rsidRPr="004579BD">
        <w:rPr>
          <w:sz w:val="28"/>
          <w:szCs w:val="28"/>
        </w:rPr>
        <w:t>управління</w:t>
      </w:r>
      <w:proofErr w:type="spellEnd"/>
      <w:r w:rsidR="006E0A50" w:rsidRPr="004579BD">
        <w:rPr>
          <w:sz w:val="28"/>
          <w:szCs w:val="28"/>
        </w:rPr>
        <w:t xml:space="preserve"> </w:t>
      </w:r>
      <w:proofErr w:type="spellStart"/>
      <w:r w:rsidR="006E0A50" w:rsidRPr="004579BD">
        <w:rPr>
          <w:sz w:val="28"/>
          <w:szCs w:val="28"/>
        </w:rPr>
        <w:t>перевезеннями</w:t>
      </w:r>
      <w:proofErr w:type="spellEnd"/>
      <w:r w:rsidR="006E0A50" w:rsidRPr="004579BD">
        <w:rPr>
          <w:sz w:val="28"/>
          <w:szCs w:val="28"/>
        </w:rPr>
        <w:t xml:space="preserve"> </w:t>
      </w:r>
      <w:proofErr w:type="spellStart"/>
      <w:r w:rsidR="006E0A50" w:rsidRPr="004579BD">
        <w:rPr>
          <w:sz w:val="28"/>
          <w:szCs w:val="28"/>
        </w:rPr>
        <w:t>твердих</w:t>
      </w:r>
      <w:proofErr w:type="spellEnd"/>
      <w:r w:rsidR="006E0A50" w:rsidRPr="004579BD">
        <w:rPr>
          <w:sz w:val="28"/>
          <w:szCs w:val="28"/>
        </w:rPr>
        <w:t xml:space="preserve"> </w:t>
      </w:r>
      <w:proofErr w:type="spellStart"/>
      <w:r w:rsidR="006E0A50" w:rsidRPr="004579BD">
        <w:rPr>
          <w:sz w:val="28"/>
          <w:szCs w:val="28"/>
        </w:rPr>
        <w:t>побутових</w:t>
      </w:r>
      <w:proofErr w:type="spellEnd"/>
      <w:r w:rsidR="006E0A50" w:rsidRPr="004579BD">
        <w:rPr>
          <w:sz w:val="28"/>
          <w:szCs w:val="28"/>
        </w:rPr>
        <w:t xml:space="preserve"> </w:t>
      </w:r>
      <w:proofErr w:type="spellStart"/>
      <w:r w:rsidR="006E0A50" w:rsidRPr="004579BD">
        <w:rPr>
          <w:sz w:val="28"/>
          <w:szCs w:val="28"/>
        </w:rPr>
        <w:t>відходів</w:t>
      </w:r>
      <w:proofErr w:type="spellEnd"/>
      <w:r w:rsidR="006E0A50" w:rsidRPr="004579BD">
        <w:rPr>
          <w:sz w:val="28"/>
          <w:szCs w:val="28"/>
        </w:rPr>
        <w:t xml:space="preserve">. 6. </w:t>
      </w:r>
      <w:proofErr w:type="spellStart"/>
      <w:r w:rsidR="006E0A50" w:rsidRPr="004579BD">
        <w:rPr>
          <w:sz w:val="28"/>
          <w:szCs w:val="28"/>
        </w:rPr>
        <w:t>Безпечне</w:t>
      </w:r>
      <w:proofErr w:type="spellEnd"/>
      <w:r w:rsidR="006E0A50" w:rsidRPr="004579BD">
        <w:rPr>
          <w:sz w:val="28"/>
          <w:szCs w:val="28"/>
        </w:rPr>
        <w:t xml:space="preserve"> </w:t>
      </w:r>
      <w:proofErr w:type="spellStart"/>
      <w:r w:rsidR="006E0A50" w:rsidRPr="004579BD">
        <w:rPr>
          <w:sz w:val="28"/>
          <w:szCs w:val="28"/>
        </w:rPr>
        <w:t>захоронення</w:t>
      </w:r>
      <w:proofErr w:type="spellEnd"/>
      <w:r w:rsidR="006E0A50" w:rsidRPr="004579BD">
        <w:rPr>
          <w:sz w:val="28"/>
          <w:szCs w:val="28"/>
        </w:rPr>
        <w:t xml:space="preserve"> </w:t>
      </w:r>
      <w:proofErr w:type="spellStart"/>
      <w:r w:rsidR="006E0A50" w:rsidRPr="004579BD">
        <w:rPr>
          <w:sz w:val="28"/>
          <w:szCs w:val="28"/>
        </w:rPr>
        <w:t>твердих</w:t>
      </w:r>
      <w:proofErr w:type="spellEnd"/>
      <w:r w:rsidR="006E0A50" w:rsidRPr="004579BD">
        <w:rPr>
          <w:sz w:val="28"/>
          <w:szCs w:val="28"/>
        </w:rPr>
        <w:t xml:space="preserve"> </w:t>
      </w:r>
      <w:proofErr w:type="spellStart"/>
      <w:r w:rsidR="006E0A50" w:rsidRPr="004579BD">
        <w:rPr>
          <w:sz w:val="28"/>
          <w:szCs w:val="28"/>
        </w:rPr>
        <w:t>побутових</w:t>
      </w:r>
      <w:proofErr w:type="spellEnd"/>
      <w:r w:rsidR="006E0A50" w:rsidRPr="004579BD">
        <w:rPr>
          <w:sz w:val="28"/>
          <w:szCs w:val="28"/>
        </w:rPr>
        <w:t xml:space="preserve"> </w:t>
      </w:r>
      <w:proofErr w:type="spellStart"/>
      <w:r w:rsidR="006E0A50" w:rsidRPr="004579BD">
        <w:rPr>
          <w:sz w:val="28"/>
          <w:szCs w:val="28"/>
        </w:rPr>
        <w:t>відході</w:t>
      </w:r>
      <w:proofErr w:type="gramStart"/>
      <w:r w:rsidR="006E0A50" w:rsidRPr="004579BD">
        <w:rPr>
          <w:sz w:val="28"/>
          <w:szCs w:val="28"/>
        </w:rPr>
        <w:t>в</w:t>
      </w:r>
      <w:proofErr w:type="spellEnd"/>
      <w:proofErr w:type="gramEnd"/>
      <w:r w:rsidR="006E0A50" w:rsidRPr="004579BD">
        <w:rPr>
          <w:sz w:val="28"/>
          <w:szCs w:val="28"/>
        </w:rPr>
        <w:t xml:space="preserve"> </w:t>
      </w:r>
      <w:proofErr w:type="gramStart"/>
      <w:r w:rsidR="006E0A50" w:rsidRPr="004579BD">
        <w:rPr>
          <w:sz w:val="28"/>
          <w:szCs w:val="28"/>
        </w:rPr>
        <w:t>на</w:t>
      </w:r>
      <w:proofErr w:type="gramEnd"/>
      <w:r w:rsidR="006E0A50" w:rsidRPr="004579BD">
        <w:rPr>
          <w:sz w:val="28"/>
          <w:szCs w:val="28"/>
        </w:rPr>
        <w:t xml:space="preserve"> </w:t>
      </w:r>
      <w:proofErr w:type="spellStart"/>
      <w:r w:rsidR="006E0A50" w:rsidRPr="004579BD">
        <w:rPr>
          <w:sz w:val="28"/>
          <w:szCs w:val="28"/>
        </w:rPr>
        <w:t>полігоні</w:t>
      </w:r>
      <w:proofErr w:type="spellEnd"/>
      <w:r w:rsidR="006E0A50" w:rsidRPr="004579BD">
        <w:rPr>
          <w:sz w:val="28"/>
          <w:szCs w:val="28"/>
        </w:rPr>
        <w:t xml:space="preserve">. 7. </w:t>
      </w:r>
      <w:proofErr w:type="spellStart"/>
      <w:r w:rsidR="006E0A50" w:rsidRPr="004579BD">
        <w:rPr>
          <w:sz w:val="28"/>
          <w:szCs w:val="28"/>
        </w:rPr>
        <w:t>Впровадження</w:t>
      </w:r>
      <w:proofErr w:type="spellEnd"/>
      <w:r w:rsidR="006E0A50" w:rsidRPr="004579BD">
        <w:rPr>
          <w:sz w:val="28"/>
          <w:szCs w:val="28"/>
        </w:rPr>
        <w:t xml:space="preserve"> </w:t>
      </w:r>
      <w:proofErr w:type="spellStart"/>
      <w:r w:rsidR="006E0A50" w:rsidRPr="004579BD">
        <w:rPr>
          <w:sz w:val="28"/>
          <w:szCs w:val="28"/>
        </w:rPr>
        <w:t>ефективної</w:t>
      </w:r>
      <w:proofErr w:type="spellEnd"/>
      <w:r w:rsidR="006E0A50" w:rsidRPr="004579BD">
        <w:rPr>
          <w:sz w:val="28"/>
          <w:szCs w:val="28"/>
        </w:rPr>
        <w:t xml:space="preserve"> </w:t>
      </w:r>
      <w:proofErr w:type="spellStart"/>
      <w:r w:rsidR="006E0A50" w:rsidRPr="004579BD">
        <w:rPr>
          <w:sz w:val="28"/>
          <w:szCs w:val="28"/>
        </w:rPr>
        <w:t>тарифної</w:t>
      </w:r>
      <w:proofErr w:type="spellEnd"/>
      <w:r w:rsidR="006E0A50" w:rsidRPr="004579BD">
        <w:rPr>
          <w:sz w:val="28"/>
          <w:szCs w:val="28"/>
        </w:rPr>
        <w:t xml:space="preserve"> </w:t>
      </w:r>
      <w:proofErr w:type="spellStart"/>
      <w:r w:rsidR="006E0A50" w:rsidRPr="004579BD">
        <w:rPr>
          <w:sz w:val="28"/>
          <w:szCs w:val="28"/>
        </w:rPr>
        <w:t>політики</w:t>
      </w:r>
      <w:proofErr w:type="spellEnd"/>
      <w:r w:rsidR="006E0A50" w:rsidRPr="004579BD">
        <w:rPr>
          <w:sz w:val="28"/>
          <w:szCs w:val="28"/>
        </w:rPr>
        <w:t xml:space="preserve"> у </w:t>
      </w:r>
      <w:proofErr w:type="spellStart"/>
      <w:r w:rsidR="006E0A50" w:rsidRPr="004579BD">
        <w:rPr>
          <w:sz w:val="28"/>
          <w:szCs w:val="28"/>
        </w:rPr>
        <w:t>сфері</w:t>
      </w:r>
      <w:proofErr w:type="spellEnd"/>
      <w:r w:rsidR="006E0A50" w:rsidRPr="004579BD">
        <w:rPr>
          <w:sz w:val="28"/>
          <w:szCs w:val="28"/>
        </w:rPr>
        <w:t xml:space="preserve"> </w:t>
      </w:r>
      <w:proofErr w:type="spellStart"/>
      <w:r w:rsidR="006E0A50" w:rsidRPr="004579BD">
        <w:rPr>
          <w:sz w:val="28"/>
          <w:szCs w:val="28"/>
        </w:rPr>
        <w:t>поводження</w:t>
      </w:r>
      <w:proofErr w:type="spellEnd"/>
      <w:r w:rsidR="006E0A50" w:rsidRPr="004579BD">
        <w:rPr>
          <w:sz w:val="28"/>
          <w:szCs w:val="28"/>
        </w:rPr>
        <w:t xml:space="preserve"> </w:t>
      </w:r>
      <w:proofErr w:type="spellStart"/>
      <w:r w:rsidR="006E0A50" w:rsidRPr="004579BD">
        <w:rPr>
          <w:sz w:val="28"/>
          <w:szCs w:val="28"/>
        </w:rPr>
        <w:t>з</w:t>
      </w:r>
      <w:proofErr w:type="spellEnd"/>
      <w:r w:rsidR="006E0A50" w:rsidRPr="004579BD">
        <w:rPr>
          <w:sz w:val="28"/>
          <w:szCs w:val="28"/>
        </w:rPr>
        <w:t xml:space="preserve"> ТПВ. 8. </w:t>
      </w:r>
      <w:proofErr w:type="spellStart"/>
      <w:r w:rsidR="006E0A50" w:rsidRPr="004579BD">
        <w:rPr>
          <w:sz w:val="28"/>
          <w:szCs w:val="28"/>
        </w:rPr>
        <w:t>Запровадження</w:t>
      </w:r>
      <w:proofErr w:type="spellEnd"/>
      <w:r w:rsidR="006E0A50" w:rsidRPr="004579BD">
        <w:rPr>
          <w:sz w:val="28"/>
          <w:szCs w:val="28"/>
        </w:rPr>
        <w:t xml:space="preserve"> </w:t>
      </w:r>
      <w:proofErr w:type="spellStart"/>
      <w:r w:rsidR="006E0A50" w:rsidRPr="004579BD">
        <w:rPr>
          <w:sz w:val="28"/>
          <w:szCs w:val="28"/>
        </w:rPr>
        <w:t>окремого</w:t>
      </w:r>
      <w:proofErr w:type="spellEnd"/>
      <w:r w:rsidR="006E0A50" w:rsidRPr="004579BD">
        <w:rPr>
          <w:sz w:val="28"/>
          <w:szCs w:val="28"/>
        </w:rPr>
        <w:t xml:space="preserve"> комунального </w:t>
      </w:r>
      <w:proofErr w:type="spellStart"/>
      <w:proofErr w:type="gramStart"/>
      <w:r w:rsidR="006E0A50" w:rsidRPr="004579BD">
        <w:rPr>
          <w:sz w:val="28"/>
          <w:szCs w:val="28"/>
        </w:rPr>
        <w:t>обл</w:t>
      </w:r>
      <w:proofErr w:type="gramEnd"/>
      <w:r w:rsidR="006E0A50" w:rsidRPr="004579BD">
        <w:rPr>
          <w:sz w:val="28"/>
          <w:szCs w:val="28"/>
        </w:rPr>
        <w:t>іку</w:t>
      </w:r>
      <w:proofErr w:type="spellEnd"/>
      <w:r w:rsidR="006E0A50" w:rsidRPr="004579BD">
        <w:rPr>
          <w:sz w:val="28"/>
          <w:szCs w:val="28"/>
        </w:rPr>
        <w:t xml:space="preserve"> у </w:t>
      </w:r>
      <w:proofErr w:type="spellStart"/>
      <w:r w:rsidR="006E0A50" w:rsidRPr="004579BD">
        <w:rPr>
          <w:sz w:val="28"/>
          <w:szCs w:val="28"/>
        </w:rPr>
        <w:t>сфері</w:t>
      </w:r>
      <w:proofErr w:type="spellEnd"/>
      <w:r w:rsidR="006E0A50" w:rsidRPr="004579BD">
        <w:rPr>
          <w:sz w:val="28"/>
          <w:szCs w:val="28"/>
        </w:rPr>
        <w:t xml:space="preserve"> </w:t>
      </w:r>
      <w:proofErr w:type="spellStart"/>
      <w:r w:rsidR="006E0A50" w:rsidRPr="004579BD">
        <w:rPr>
          <w:sz w:val="28"/>
          <w:szCs w:val="28"/>
        </w:rPr>
        <w:t>поводження</w:t>
      </w:r>
      <w:proofErr w:type="spellEnd"/>
      <w:r w:rsidR="006E0A50" w:rsidRPr="004579BD">
        <w:rPr>
          <w:sz w:val="28"/>
          <w:szCs w:val="28"/>
        </w:rPr>
        <w:t xml:space="preserve"> </w:t>
      </w:r>
      <w:proofErr w:type="spellStart"/>
      <w:r w:rsidR="006E0A50" w:rsidRPr="004579BD">
        <w:rPr>
          <w:sz w:val="28"/>
          <w:szCs w:val="28"/>
        </w:rPr>
        <w:t>з</w:t>
      </w:r>
      <w:proofErr w:type="spellEnd"/>
      <w:r w:rsidR="006E0A50" w:rsidRPr="004579BD">
        <w:rPr>
          <w:sz w:val="28"/>
          <w:szCs w:val="28"/>
        </w:rPr>
        <w:t xml:space="preserve"> ТПВ. 9. </w:t>
      </w:r>
      <w:proofErr w:type="spellStart"/>
      <w:r w:rsidR="006E0A50" w:rsidRPr="004579BD">
        <w:rPr>
          <w:sz w:val="28"/>
          <w:szCs w:val="28"/>
        </w:rPr>
        <w:t>Дотримання</w:t>
      </w:r>
      <w:proofErr w:type="spellEnd"/>
      <w:r w:rsidR="006E0A50" w:rsidRPr="004579BD">
        <w:rPr>
          <w:sz w:val="28"/>
          <w:szCs w:val="28"/>
        </w:rPr>
        <w:t xml:space="preserve"> </w:t>
      </w:r>
      <w:proofErr w:type="spellStart"/>
      <w:r w:rsidR="006E0A50" w:rsidRPr="004579BD">
        <w:rPr>
          <w:sz w:val="28"/>
          <w:szCs w:val="28"/>
        </w:rPr>
        <w:t>законодавчих</w:t>
      </w:r>
      <w:proofErr w:type="spellEnd"/>
      <w:r w:rsidR="006E0A50" w:rsidRPr="004579BD">
        <w:rPr>
          <w:sz w:val="28"/>
          <w:szCs w:val="28"/>
        </w:rPr>
        <w:t xml:space="preserve"> та </w:t>
      </w:r>
      <w:proofErr w:type="spellStart"/>
      <w:r w:rsidR="006E0A50" w:rsidRPr="004579BD">
        <w:rPr>
          <w:sz w:val="28"/>
          <w:szCs w:val="28"/>
        </w:rPr>
        <w:t>нормативно-правових</w:t>
      </w:r>
      <w:proofErr w:type="spellEnd"/>
      <w:r w:rsidR="006E0A50" w:rsidRPr="004579BD">
        <w:rPr>
          <w:sz w:val="28"/>
          <w:szCs w:val="28"/>
        </w:rPr>
        <w:t xml:space="preserve"> </w:t>
      </w:r>
      <w:proofErr w:type="spellStart"/>
      <w:r w:rsidR="006E0A50" w:rsidRPr="004579BD">
        <w:rPr>
          <w:sz w:val="28"/>
          <w:szCs w:val="28"/>
        </w:rPr>
        <w:t>акті</w:t>
      </w:r>
      <w:proofErr w:type="gramStart"/>
      <w:r w:rsidR="006E0A50" w:rsidRPr="004579BD">
        <w:rPr>
          <w:sz w:val="28"/>
          <w:szCs w:val="28"/>
        </w:rPr>
        <w:t>в</w:t>
      </w:r>
      <w:proofErr w:type="spellEnd"/>
      <w:proofErr w:type="gramEnd"/>
      <w:r w:rsidR="006E0A50" w:rsidRPr="004579BD">
        <w:rPr>
          <w:sz w:val="28"/>
          <w:szCs w:val="28"/>
        </w:rPr>
        <w:t xml:space="preserve"> у </w:t>
      </w:r>
      <w:proofErr w:type="spellStart"/>
      <w:r w:rsidR="006E0A50" w:rsidRPr="004579BD">
        <w:rPr>
          <w:sz w:val="28"/>
          <w:szCs w:val="28"/>
        </w:rPr>
        <w:t>сфері</w:t>
      </w:r>
      <w:proofErr w:type="spellEnd"/>
      <w:r w:rsidR="006E0A50" w:rsidRPr="004579BD">
        <w:rPr>
          <w:sz w:val="28"/>
          <w:szCs w:val="28"/>
        </w:rPr>
        <w:t xml:space="preserve"> </w:t>
      </w:r>
      <w:proofErr w:type="spellStart"/>
      <w:r w:rsidR="006E0A50" w:rsidRPr="004579BD">
        <w:rPr>
          <w:sz w:val="28"/>
          <w:szCs w:val="28"/>
        </w:rPr>
        <w:t>поводження</w:t>
      </w:r>
      <w:proofErr w:type="spellEnd"/>
      <w:r w:rsidR="006E0A50" w:rsidRPr="004579BD">
        <w:rPr>
          <w:sz w:val="28"/>
          <w:szCs w:val="28"/>
        </w:rPr>
        <w:t xml:space="preserve"> </w:t>
      </w:r>
      <w:proofErr w:type="spellStart"/>
      <w:r w:rsidR="006E0A50" w:rsidRPr="004579BD">
        <w:rPr>
          <w:sz w:val="28"/>
          <w:szCs w:val="28"/>
        </w:rPr>
        <w:t>з</w:t>
      </w:r>
      <w:proofErr w:type="spellEnd"/>
      <w:r w:rsidR="006E0A50" w:rsidRPr="004579BD">
        <w:rPr>
          <w:sz w:val="28"/>
          <w:szCs w:val="28"/>
        </w:rPr>
        <w:t xml:space="preserve"> </w:t>
      </w:r>
      <w:proofErr w:type="spellStart"/>
      <w:r w:rsidR="006E0A50" w:rsidRPr="004579BD">
        <w:rPr>
          <w:sz w:val="28"/>
          <w:szCs w:val="28"/>
        </w:rPr>
        <w:t>побутовими</w:t>
      </w:r>
      <w:proofErr w:type="spellEnd"/>
      <w:r w:rsidR="006E0A50" w:rsidRPr="004579BD">
        <w:rPr>
          <w:sz w:val="28"/>
          <w:szCs w:val="28"/>
        </w:rPr>
        <w:t xml:space="preserve"> </w:t>
      </w:r>
      <w:proofErr w:type="spellStart"/>
      <w:r w:rsidR="006E0A50" w:rsidRPr="004579BD">
        <w:rPr>
          <w:sz w:val="28"/>
          <w:szCs w:val="28"/>
        </w:rPr>
        <w:t>відходами</w:t>
      </w:r>
      <w:proofErr w:type="spellEnd"/>
      <w:r w:rsidR="006E0A50" w:rsidRPr="004579BD">
        <w:rPr>
          <w:sz w:val="28"/>
          <w:szCs w:val="28"/>
        </w:rPr>
        <w:t xml:space="preserve">. 10. </w:t>
      </w:r>
      <w:proofErr w:type="spellStart"/>
      <w:r w:rsidR="006E0A50" w:rsidRPr="004579BD">
        <w:rPr>
          <w:sz w:val="28"/>
          <w:szCs w:val="28"/>
        </w:rPr>
        <w:t>Розробка</w:t>
      </w:r>
      <w:proofErr w:type="spellEnd"/>
      <w:r w:rsidR="006E0A50" w:rsidRPr="004579BD">
        <w:rPr>
          <w:sz w:val="28"/>
          <w:szCs w:val="28"/>
        </w:rPr>
        <w:t xml:space="preserve"> </w:t>
      </w:r>
      <w:proofErr w:type="spellStart"/>
      <w:r w:rsidR="006E0A50" w:rsidRPr="004579BD">
        <w:rPr>
          <w:sz w:val="28"/>
          <w:szCs w:val="28"/>
        </w:rPr>
        <w:t>нормативно-правових</w:t>
      </w:r>
      <w:proofErr w:type="spellEnd"/>
      <w:r w:rsidR="006E0A50" w:rsidRPr="004579BD">
        <w:rPr>
          <w:sz w:val="28"/>
          <w:szCs w:val="28"/>
        </w:rPr>
        <w:t xml:space="preserve"> </w:t>
      </w:r>
      <w:proofErr w:type="spellStart"/>
      <w:r w:rsidR="006E0A50" w:rsidRPr="004579BD">
        <w:rPr>
          <w:sz w:val="28"/>
          <w:szCs w:val="28"/>
        </w:rPr>
        <w:t>актів</w:t>
      </w:r>
      <w:proofErr w:type="spellEnd"/>
      <w:r w:rsidR="006E0A50" w:rsidRPr="004579BD">
        <w:rPr>
          <w:sz w:val="28"/>
          <w:szCs w:val="28"/>
        </w:rPr>
        <w:t xml:space="preserve"> місцевого </w:t>
      </w:r>
      <w:proofErr w:type="spellStart"/>
      <w:proofErr w:type="gramStart"/>
      <w:r w:rsidR="006E0A50" w:rsidRPr="004579BD">
        <w:rPr>
          <w:sz w:val="28"/>
          <w:szCs w:val="28"/>
        </w:rPr>
        <w:t>р</w:t>
      </w:r>
      <w:proofErr w:type="gramEnd"/>
      <w:r w:rsidR="006E0A50" w:rsidRPr="004579BD">
        <w:rPr>
          <w:sz w:val="28"/>
          <w:szCs w:val="28"/>
        </w:rPr>
        <w:t>івня</w:t>
      </w:r>
      <w:proofErr w:type="spellEnd"/>
      <w:r w:rsidR="006E0A50" w:rsidRPr="004579BD">
        <w:rPr>
          <w:sz w:val="28"/>
          <w:szCs w:val="28"/>
        </w:rPr>
        <w:t xml:space="preserve">. 11. </w:t>
      </w:r>
      <w:proofErr w:type="spellStart"/>
      <w:r w:rsidR="006E0A50" w:rsidRPr="004579BD">
        <w:rPr>
          <w:sz w:val="28"/>
          <w:szCs w:val="28"/>
        </w:rPr>
        <w:t>Створення</w:t>
      </w:r>
      <w:proofErr w:type="spellEnd"/>
      <w:r w:rsidR="006E0A50" w:rsidRPr="004579BD">
        <w:rPr>
          <w:sz w:val="28"/>
          <w:szCs w:val="28"/>
        </w:rPr>
        <w:t xml:space="preserve"> </w:t>
      </w:r>
      <w:proofErr w:type="spellStart"/>
      <w:r w:rsidR="006E0A50" w:rsidRPr="004579BD">
        <w:rPr>
          <w:sz w:val="28"/>
          <w:szCs w:val="28"/>
        </w:rPr>
        <w:t>єдиних</w:t>
      </w:r>
      <w:proofErr w:type="spellEnd"/>
      <w:r w:rsidR="006E0A50" w:rsidRPr="004579BD">
        <w:rPr>
          <w:sz w:val="28"/>
          <w:szCs w:val="28"/>
        </w:rPr>
        <w:t xml:space="preserve"> </w:t>
      </w:r>
      <w:proofErr w:type="spellStart"/>
      <w:proofErr w:type="gramStart"/>
      <w:r w:rsidR="006E0A50" w:rsidRPr="004579BD">
        <w:rPr>
          <w:sz w:val="28"/>
          <w:szCs w:val="28"/>
        </w:rPr>
        <w:t>п</w:t>
      </w:r>
      <w:proofErr w:type="gramEnd"/>
      <w:r w:rsidR="006E0A50" w:rsidRPr="004579BD">
        <w:rPr>
          <w:sz w:val="28"/>
          <w:szCs w:val="28"/>
        </w:rPr>
        <w:t>ідходів</w:t>
      </w:r>
      <w:proofErr w:type="spellEnd"/>
      <w:r w:rsidR="006E0A50" w:rsidRPr="004579BD">
        <w:rPr>
          <w:sz w:val="28"/>
          <w:szCs w:val="28"/>
        </w:rPr>
        <w:t xml:space="preserve"> та </w:t>
      </w:r>
      <w:proofErr w:type="spellStart"/>
      <w:r w:rsidR="006E0A50" w:rsidRPr="004579BD">
        <w:rPr>
          <w:sz w:val="28"/>
          <w:szCs w:val="28"/>
        </w:rPr>
        <w:t>удосконалення</w:t>
      </w:r>
      <w:proofErr w:type="spellEnd"/>
      <w:r w:rsidR="006E0A50" w:rsidRPr="004579BD">
        <w:rPr>
          <w:sz w:val="28"/>
          <w:szCs w:val="28"/>
        </w:rPr>
        <w:t xml:space="preserve"> </w:t>
      </w:r>
      <w:proofErr w:type="spellStart"/>
      <w:r w:rsidR="006E0A50" w:rsidRPr="004579BD">
        <w:rPr>
          <w:sz w:val="28"/>
          <w:szCs w:val="28"/>
        </w:rPr>
        <w:t>організаційних</w:t>
      </w:r>
      <w:proofErr w:type="spellEnd"/>
      <w:r w:rsidR="006E0A50" w:rsidRPr="004579BD">
        <w:rPr>
          <w:sz w:val="28"/>
          <w:szCs w:val="28"/>
        </w:rPr>
        <w:t xml:space="preserve"> </w:t>
      </w:r>
      <w:proofErr w:type="spellStart"/>
      <w:r w:rsidR="006E0A50" w:rsidRPr="004579BD">
        <w:rPr>
          <w:sz w:val="28"/>
          <w:szCs w:val="28"/>
        </w:rPr>
        <w:t>функцій</w:t>
      </w:r>
      <w:proofErr w:type="spellEnd"/>
      <w:r w:rsidR="006E0A50" w:rsidRPr="004579BD">
        <w:rPr>
          <w:sz w:val="28"/>
          <w:szCs w:val="28"/>
        </w:rPr>
        <w:t xml:space="preserve"> </w:t>
      </w:r>
      <w:proofErr w:type="spellStart"/>
      <w:r w:rsidR="006E0A50" w:rsidRPr="004579BD">
        <w:rPr>
          <w:sz w:val="28"/>
          <w:szCs w:val="28"/>
        </w:rPr>
        <w:t>управління</w:t>
      </w:r>
      <w:proofErr w:type="spellEnd"/>
      <w:r w:rsidR="006E0A50" w:rsidRPr="004579BD">
        <w:rPr>
          <w:sz w:val="28"/>
          <w:szCs w:val="28"/>
        </w:rPr>
        <w:t xml:space="preserve"> у </w:t>
      </w:r>
      <w:proofErr w:type="spellStart"/>
      <w:r w:rsidR="006E0A50" w:rsidRPr="004579BD">
        <w:rPr>
          <w:sz w:val="28"/>
          <w:szCs w:val="28"/>
        </w:rPr>
        <w:t>сфері</w:t>
      </w:r>
      <w:proofErr w:type="spellEnd"/>
      <w:r w:rsidR="006E0A50" w:rsidRPr="004579BD">
        <w:rPr>
          <w:sz w:val="28"/>
          <w:szCs w:val="28"/>
        </w:rPr>
        <w:t xml:space="preserve"> </w:t>
      </w:r>
      <w:proofErr w:type="spellStart"/>
      <w:r w:rsidR="006E0A50" w:rsidRPr="004579BD">
        <w:rPr>
          <w:sz w:val="28"/>
          <w:szCs w:val="28"/>
        </w:rPr>
        <w:t>поводження</w:t>
      </w:r>
      <w:proofErr w:type="spellEnd"/>
      <w:r w:rsidR="006E0A50" w:rsidRPr="004579BD">
        <w:rPr>
          <w:sz w:val="28"/>
          <w:szCs w:val="28"/>
        </w:rPr>
        <w:t xml:space="preserve"> </w:t>
      </w:r>
      <w:proofErr w:type="spellStart"/>
      <w:r w:rsidR="006E0A50" w:rsidRPr="004579BD">
        <w:rPr>
          <w:sz w:val="28"/>
          <w:szCs w:val="28"/>
        </w:rPr>
        <w:t>з</w:t>
      </w:r>
      <w:proofErr w:type="spellEnd"/>
      <w:r w:rsidR="006E0A50" w:rsidRPr="004579BD">
        <w:rPr>
          <w:sz w:val="28"/>
          <w:szCs w:val="28"/>
        </w:rPr>
        <w:t xml:space="preserve"> ТПВ. 12. </w:t>
      </w:r>
      <w:proofErr w:type="spellStart"/>
      <w:r w:rsidR="006E0A50" w:rsidRPr="004579BD">
        <w:rPr>
          <w:sz w:val="28"/>
          <w:szCs w:val="28"/>
        </w:rPr>
        <w:t>Налагодження</w:t>
      </w:r>
      <w:proofErr w:type="spellEnd"/>
      <w:r w:rsidR="006E0A50" w:rsidRPr="004579BD">
        <w:rPr>
          <w:sz w:val="28"/>
          <w:szCs w:val="28"/>
        </w:rPr>
        <w:t xml:space="preserve"> </w:t>
      </w:r>
      <w:proofErr w:type="spellStart"/>
      <w:r w:rsidR="006E0A50" w:rsidRPr="004579BD">
        <w:rPr>
          <w:sz w:val="28"/>
          <w:szCs w:val="28"/>
        </w:rPr>
        <w:t>співпраці</w:t>
      </w:r>
      <w:proofErr w:type="spellEnd"/>
      <w:r w:rsidR="006E0A50" w:rsidRPr="004579BD">
        <w:rPr>
          <w:sz w:val="28"/>
          <w:szCs w:val="28"/>
        </w:rPr>
        <w:t xml:space="preserve"> </w:t>
      </w:r>
      <w:proofErr w:type="spellStart"/>
      <w:proofErr w:type="gramStart"/>
      <w:r w:rsidR="006E0A50" w:rsidRPr="004579BD">
        <w:rPr>
          <w:sz w:val="28"/>
          <w:szCs w:val="28"/>
        </w:rPr>
        <w:t>між</w:t>
      </w:r>
      <w:proofErr w:type="spellEnd"/>
      <w:proofErr w:type="gramEnd"/>
      <w:r w:rsidR="006E0A50" w:rsidRPr="004579BD">
        <w:rPr>
          <w:sz w:val="28"/>
          <w:szCs w:val="28"/>
        </w:rPr>
        <w:t xml:space="preserve"> </w:t>
      </w:r>
      <w:r w:rsidRPr="004579BD">
        <w:rPr>
          <w:sz w:val="28"/>
          <w:szCs w:val="28"/>
          <w:lang w:val="uk-UA"/>
        </w:rPr>
        <w:t>радою</w:t>
      </w:r>
      <w:r w:rsidR="006E0A50" w:rsidRPr="004579BD">
        <w:rPr>
          <w:sz w:val="28"/>
          <w:szCs w:val="28"/>
        </w:rPr>
        <w:t xml:space="preserve"> та КП «</w:t>
      </w:r>
      <w:proofErr w:type="spellStart"/>
      <w:r w:rsidRPr="004579BD">
        <w:rPr>
          <w:sz w:val="28"/>
          <w:szCs w:val="28"/>
          <w:lang w:val="uk-UA"/>
        </w:rPr>
        <w:t>Комишуавський</w:t>
      </w:r>
      <w:proofErr w:type="spellEnd"/>
      <w:r w:rsidRPr="004579BD">
        <w:rPr>
          <w:sz w:val="28"/>
          <w:szCs w:val="28"/>
          <w:lang w:val="uk-UA"/>
        </w:rPr>
        <w:t xml:space="preserve"> комунальник</w:t>
      </w:r>
      <w:r w:rsidR="006E0A50" w:rsidRPr="004579BD">
        <w:rPr>
          <w:sz w:val="28"/>
          <w:szCs w:val="28"/>
        </w:rPr>
        <w:t xml:space="preserve">т» для </w:t>
      </w:r>
      <w:proofErr w:type="spellStart"/>
      <w:r w:rsidR="006E0A50" w:rsidRPr="004579BD">
        <w:rPr>
          <w:sz w:val="28"/>
          <w:szCs w:val="28"/>
        </w:rPr>
        <w:t>спільного</w:t>
      </w:r>
      <w:proofErr w:type="spellEnd"/>
      <w:r w:rsidR="006E0A50" w:rsidRPr="004579BD">
        <w:rPr>
          <w:sz w:val="28"/>
          <w:szCs w:val="28"/>
        </w:rPr>
        <w:t xml:space="preserve"> </w:t>
      </w:r>
      <w:proofErr w:type="spellStart"/>
      <w:r w:rsidR="006E0A50" w:rsidRPr="004579BD">
        <w:rPr>
          <w:sz w:val="28"/>
          <w:szCs w:val="28"/>
        </w:rPr>
        <w:t>вирішення</w:t>
      </w:r>
      <w:proofErr w:type="spellEnd"/>
      <w:r w:rsidR="006E0A50" w:rsidRPr="004579BD">
        <w:rPr>
          <w:sz w:val="28"/>
          <w:szCs w:val="28"/>
        </w:rPr>
        <w:t xml:space="preserve"> </w:t>
      </w:r>
      <w:proofErr w:type="spellStart"/>
      <w:r w:rsidR="006E0A50" w:rsidRPr="004579BD">
        <w:rPr>
          <w:sz w:val="28"/>
          <w:szCs w:val="28"/>
        </w:rPr>
        <w:t>проблемних</w:t>
      </w:r>
      <w:proofErr w:type="spellEnd"/>
      <w:r w:rsidR="006E0A50" w:rsidRPr="004579BD">
        <w:rPr>
          <w:sz w:val="28"/>
          <w:szCs w:val="28"/>
        </w:rPr>
        <w:t xml:space="preserve"> питань. 13. </w:t>
      </w:r>
      <w:proofErr w:type="spellStart"/>
      <w:r w:rsidR="006E0A50" w:rsidRPr="004579BD">
        <w:rPr>
          <w:sz w:val="28"/>
          <w:szCs w:val="28"/>
        </w:rPr>
        <w:t>Запровадження</w:t>
      </w:r>
      <w:proofErr w:type="spellEnd"/>
      <w:r w:rsidR="006E0A50" w:rsidRPr="004579BD">
        <w:rPr>
          <w:sz w:val="28"/>
          <w:szCs w:val="28"/>
        </w:rPr>
        <w:t xml:space="preserve"> </w:t>
      </w:r>
      <w:proofErr w:type="spellStart"/>
      <w:r w:rsidR="006E0A50" w:rsidRPr="004579BD">
        <w:rPr>
          <w:sz w:val="28"/>
          <w:szCs w:val="28"/>
        </w:rPr>
        <w:t>участі</w:t>
      </w:r>
      <w:proofErr w:type="spellEnd"/>
      <w:r w:rsidR="006E0A50" w:rsidRPr="004579BD">
        <w:rPr>
          <w:sz w:val="28"/>
          <w:szCs w:val="28"/>
        </w:rPr>
        <w:t xml:space="preserve"> приватного сектора у </w:t>
      </w:r>
      <w:proofErr w:type="spellStart"/>
      <w:r w:rsidR="006E0A50" w:rsidRPr="004579BD">
        <w:rPr>
          <w:sz w:val="28"/>
          <w:szCs w:val="28"/>
        </w:rPr>
        <w:t>сфері</w:t>
      </w:r>
      <w:proofErr w:type="spellEnd"/>
      <w:r w:rsidR="006E0A50" w:rsidRPr="004579BD">
        <w:rPr>
          <w:sz w:val="28"/>
          <w:szCs w:val="28"/>
        </w:rPr>
        <w:t xml:space="preserve"> </w:t>
      </w:r>
      <w:proofErr w:type="spellStart"/>
      <w:r w:rsidR="006E0A50" w:rsidRPr="004579BD">
        <w:rPr>
          <w:sz w:val="28"/>
          <w:szCs w:val="28"/>
        </w:rPr>
        <w:t>поводження</w:t>
      </w:r>
      <w:proofErr w:type="spellEnd"/>
      <w:r w:rsidR="006E0A50" w:rsidRPr="004579BD">
        <w:rPr>
          <w:sz w:val="28"/>
          <w:szCs w:val="28"/>
        </w:rPr>
        <w:t xml:space="preserve"> </w:t>
      </w:r>
      <w:proofErr w:type="spellStart"/>
      <w:r w:rsidR="006E0A50" w:rsidRPr="004579BD">
        <w:rPr>
          <w:sz w:val="28"/>
          <w:szCs w:val="28"/>
        </w:rPr>
        <w:t>з</w:t>
      </w:r>
      <w:proofErr w:type="spellEnd"/>
      <w:r w:rsidR="006E0A50" w:rsidRPr="004579BD">
        <w:rPr>
          <w:sz w:val="28"/>
          <w:szCs w:val="28"/>
        </w:rPr>
        <w:t xml:space="preserve"> ТПВ. 14. </w:t>
      </w:r>
      <w:proofErr w:type="spellStart"/>
      <w:r w:rsidR="006E0A50" w:rsidRPr="004579BD">
        <w:rPr>
          <w:sz w:val="28"/>
          <w:szCs w:val="28"/>
        </w:rPr>
        <w:t>Впровадження</w:t>
      </w:r>
      <w:proofErr w:type="spellEnd"/>
      <w:r w:rsidR="006E0A50" w:rsidRPr="004579BD">
        <w:rPr>
          <w:sz w:val="28"/>
          <w:szCs w:val="28"/>
        </w:rPr>
        <w:t xml:space="preserve"> </w:t>
      </w:r>
      <w:proofErr w:type="spellStart"/>
      <w:r w:rsidR="006E0A50" w:rsidRPr="004579BD">
        <w:rPr>
          <w:sz w:val="28"/>
          <w:szCs w:val="28"/>
        </w:rPr>
        <w:t>повної</w:t>
      </w:r>
      <w:proofErr w:type="spellEnd"/>
      <w:r w:rsidR="006E0A50" w:rsidRPr="004579BD">
        <w:rPr>
          <w:sz w:val="28"/>
          <w:szCs w:val="28"/>
        </w:rPr>
        <w:t xml:space="preserve"> </w:t>
      </w:r>
      <w:proofErr w:type="spellStart"/>
      <w:r w:rsidR="006E0A50" w:rsidRPr="004579BD">
        <w:rPr>
          <w:sz w:val="28"/>
          <w:szCs w:val="28"/>
        </w:rPr>
        <w:t>поінформованості</w:t>
      </w:r>
      <w:proofErr w:type="spellEnd"/>
      <w:r w:rsidR="006E0A50" w:rsidRPr="004579BD">
        <w:rPr>
          <w:sz w:val="28"/>
          <w:szCs w:val="28"/>
        </w:rPr>
        <w:t xml:space="preserve"> </w:t>
      </w:r>
      <w:proofErr w:type="spellStart"/>
      <w:r w:rsidR="006E0A50" w:rsidRPr="004579BD">
        <w:rPr>
          <w:sz w:val="28"/>
          <w:szCs w:val="28"/>
        </w:rPr>
        <w:t>населення</w:t>
      </w:r>
      <w:proofErr w:type="spellEnd"/>
      <w:r w:rsidR="006E0A50" w:rsidRPr="004579BD">
        <w:rPr>
          <w:sz w:val="28"/>
          <w:szCs w:val="28"/>
        </w:rPr>
        <w:t xml:space="preserve"> </w:t>
      </w:r>
      <w:proofErr w:type="spellStart"/>
      <w:r w:rsidR="006E0A50" w:rsidRPr="004579BD">
        <w:rPr>
          <w:sz w:val="28"/>
          <w:szCs w:val="28"/>
        </w:rPr>
        <w:t>з</w:t>
      </w:r>
      <w:proofErr w:type="spellEnd"/>
      <w:r w:rsidR="006E0A50" w:rsidRPr="004579BD">
        <w:rPr>
          <w:sz w:val="28"/>
          <w:szCs w:val="28"/>
        </w:rPr>
        <w:t xml:space="preserve"> питань </w:t>
      </w:r>
      <w:proofErr w:type="spellStart"/>
      <w:r w:rsidR="006E0A50" w:rsidRPr="004579BD">
        <w:rPr>
          <w:sz w:val="28"/>
          <w:szCs w:val="28"/>
        </w:rPr>
        <w:t>поводження</w:t>
      </w:r>
      <w:proofErr w:type="spellEnd"/>
      <w:r w:rsidR="006E0A50" w:rsidRPr="004579BD">
        <w:rPr>
          <w:sz w:val="28"/>
          <w:szCs w:val="28"/>
        </w:rPr>
        <w:t xml:space="preserve"> </w:t>
      </w:r>
      <w:proofErr w:type="spellStart"/>
      <w:r w:rsidR="006E0A50" w:rsidRPr="004579BD">
        <w:rPr>
          <w:sz w:val="28"/>
          <w:szCs w:val="28"/>
        </w:rPr>
        <w:t>з</w:t>
      </w:r>
      <w:proofErr w:type="spellEnd"/>
      <w:r w:rsidR="006E0A50" w:rsidRPr="004579BD">
        <w:rPr>
          <w:sz w:val="28"/>
          <w:szCs w:val="28"/>
        </w:rPr>
        <w:t xml:space="preserve"> </w:t>
      </w:r>
      <w:proofErr w:type="spellStart"/>
      <w:r w:rsidR="006E0A50" w:rsidRPr="004579BD">
        <w:rPr>
          <w:sz w:val="28"/>
          <w:szCs w:val="28"/>
        </w:rPr>
        <w:t>відходами</w:t>
      </w:r>
      <w:proofErr w:type="spellEnd"/>
      <w:r w:rsidR="006E0A50" w:rsidRPr="004579BD">
        <w:rPr>
          <w:sz w:val="28"/>
          <w:szCs w:val="28"/>
        </w:rPr>
        <w:t xml:space="preserve">. 15. </w:t>
      </w:r>
      <w:proofErr w:type="spellStart"/>
      <w:r w:rsidR="006E0A50" w:rsidRPr="004579BD">
        <w:rPr>
          <w:sz w:val="28"/>
          <w:szCs w:val="28"/>
        </w:rPr>
        <w:t>Досягнення</w:t>
      </w:r>
      <w:proofErr w:type="spellEnd"/>
      <w:r w:rsidR="006E0A50" w:rsidRPr="004579BD">
        <w:rPr>
          <w:sz w:val="28"/>
          <w:szCs w:val="28"/>
        </w:rPr>
        <w:t xml:space="preserve"> </w:t>
      </w:r>
      <w:proofErr w:type="spellStart"/>
      <w:r w:rsidR="006E0A50" w:rsidRPr="004579BD">
        <w:rPr>
          <w:sz w:val="28"/>
          <w:szCs w:val="28"/>
        </w:rPr>
        <w:t>широкої</w:t>
      </w:r>
      <w:proofErr w:type="spellEnd"/>
      <w:r w:rsidR="006E0A50" w:rsidRPr="004579BD">
        <w:rPr>
          <w:sz w:val="28"/>
          <w:szCs w:val="28"/>
        </w:rPr>
        <w:t xml:space="preserve"> </w:t>
      </w:r>
      <w:proofErr w:type="spellStart"/>
      <w:r w:rsidR="006E0A50" w:rsidRPr="004579BD">
        <w:rPr>
          <w:sz w:val="28"/>
          <w:szCs w:val="28"/>
        </w:rPr>
        <w:t>участі</w:t>
      </w:r>
      <w:proofErr w:type="spellEnd"/>
      <w:r w:rsidR="006E0A50" w:rsidRPr="004579BD">
        <w:rPr>
          <w:sz w:val="28"/>
          <w:szCs w:val="28"/>
        </w:rPr>
        <w:t xml:space="preserve"> </w:t>
      </w:r>
      <w:proofErr w:type="spellStart"/>
      <w:r w:rsidR="006E0A50" w:rsidRPr="004579BD">
        <w:rPr>
          <w:sz w:val="28"/>
          <w:szCs w:val="28"/>
        </w:rPr>
        <w:t>громадськості</w:t>
      </w:r>
      <w:proofErr w:type="spellEnd"/>
      <w:r w:rsidR="006E0A50" w:rsidRPr="004579BD">
        <w:rPr>
          <w:sz w:val="28"/>
          <w:szCs w:val="28"/>
        </w:rPr>
        <w:t xml:space="preserve"> в діяльності сектора </w:t>
      </w:r>
      <w:proofErr w:type="spellStart"/>
      <w:r w:rsidR="006E0A50" w:rsidRPr="004579BD">
        <w:rPr>
          <w:sz w:val="28"/>
          <w:szCs w:val="28"/>
        </w:rPr>
        <w:t>поводження</w:t>
      </w:r>
      <w:proofErr w:type="spellEnd"/>
      <w:r w:rsidR="006E0A50" w:rsidRPr="004579BD">
        <w:rPr>
          <w:sz w:val="28"/>
          <w:szCs w:val="28"/>
        </w:rPr>
        <w:t xml:space="preserve"> </w:t>
      </w:r>
      <w:proofErr w:type="spellStart"/>
      <w:r w:rsidR="006E0A50" w:rsidRPr="004579BD">
        <w:rPr>
          <w:sz w:val="28"/>
          <w:szCs w:val="28"/>
        </w:rPr>
        <w:t>з</w:t>
      </w:r>
      <w:proofErr w:type="spellEnd"/>
      <w:r w:rsidR="006E0A50" w:rsidRPr="004579BD">
        <w:rPr>
          <w:sz w:val="28"/>
          <w:szCs w:val="28"/>
        </w:rPr>
        <w:t xml:space="preserve"> ТПВ. Виконання Програми </w:t>
      </w:r>
      <w:proofErr w:type="spellStart"/>
      <w:r w:rsidR="006E0A50" w:rsidRPr="004579BD">
        <w:rPr>
          <w:sz w:val="28"/>
          <w:szCs w:val="28"/>
        </w:rPr>
        <w:t>потребує</w:t>
      </w:r>
      <w:proofErr w:type="spellEnd"/>
      <w:r w:rsidR="006E0A50" w:rsidRPr="004579BD">
        <w:rPr>
          <w:sz w:val="28"/>
          <w:szCs w:val="28"/>
        </w:rPr>
        <w:t xml:space="preserve"> </w:t>
      </w:r>
      <w:proofErr w:type="spellStart"/>
      <w:r w:rsidR="006E0A50" w:rsidRPr="004579BD">
        <w:rPr>
          <w:sz w:val="28"/>
          <w:szCs w:val="28"/>
        </w:rPr>
        <w:t>реалізації</w:t>
      </w:r>
      <w:proofErr w:type="spellEnd"/>
      <w:r w:rsidR="006E0A50" w:rsidRPr="004579BD">
        <w:rPr>
          <w:sz w:val="28"/>
          <w:szCs w:val="28"/>
        </w:rPr>
        <w:t xml:space="preserve"> </w:t>
      </w:r>
      <w:r w:rsidRPr="004579BD">
        <w:rPr>
          <w:sz w:val="28"/>
          <w:szCs w:val="28"/>
          <w:lang w:val="uk-UA"/>
        </w:rPr>
        <w:t>радою</w:t>
      </w:r>
      <w:r w:rsidR="006E0A50" w:rsidRPr="004579BD">
        <w:rPr>
          <w:sz w:val="28"/>
          <w:szCs w:val="28"/>
        </w:rPr>
        <w:t xml:space="preserve"> </w:t>
      </w:r>
      <w:proofErr w:type="spellStart"/>
      <w:r w:rsidR="006E0A50" w:rsidRPr="004579BD">
        <w:rPr>
          <w:sz w:val="28"/>
          <w:szCs w:val="28"/>
        </w:rPr>
        <w:t>заходів</w:t>
      </w:r>
      <w:proofErr w:type="spellEnd"/>
      <w:r w:rsidR="006E0A50" w:rsidRPr="004579BD">
        <w:rPr>
          <w:sz w:val="28"/>
          <w:szCs w:val="28"/>
        </w:rPr>
        <w:t xml:space="preserve">, </w:t>
      </w:r>
      <w:proofErr w:type="spellStart"/>
      <w:r w:rsidR="006E0A50" w:rsidRPr="004579BD">
        <w:rPr>
          <w:sz w:val="28"/>
          <w:szCs w:val="28"/>
        </w:rPr>
        <w:t>наведених</w:t>
      </w:r>
      <w:proofErr w:type="spellEnd"/>
      <w:r w:rsidR="006E0A50" w:rsidRPr="004579BD">
        <w:rPr>
          <w:sz w:val="28"/>
          <w:szCs w:val="28"/>
        </w:rPr>
        <w:t xml:space="preserve"> у </w:t>
      </w:r>
      <w:proofErr w:type="spellStart"/>
      <w:r w:rsidR="006E0A50" w:rsidRPr="004579BD">
        <w:rPr>
          <w:sz w:val="28"/>
          <w:szCs w:val="28"/>
        </w:rPr>
        <w:t>Додатку</w:t>
      </w:r>
      <w:proofErr w:type="spellEnd"/>
      <w:r w:rsidR="006E0A50" w:rsidRPr="004579BD">
        <w:rPr>
          <w:sz w:val="28"/>
          <w:szCs w:val="28"/>
        </w:rPr>
        <w:t xml:space="preserve"> 1.</w:t>
      </w:r>
    </w:p>
    <w:p w:rsidR="000554B7" w:rsidRPr="004579BD" w:rsidRDefault="000554B7" w:rsidP="00CE15DD">
      <w:pPr>
        <w:pStyle w:val="a3"/>
        <w:shd w:val="clear" w:color="auto" w:fill="FFFFFF"/>
        <w:spacing w:before="0" w:beforeAutospacing="0" w:after="0" w:afterAutospacing="0"/>
        <w:ind w:firstLine="708"/>
        <w:jc w:val="both"/>
        <w:rPr>
          <w:sz w:val="28"/>
          <w:szCs w:val="28"/>
          <w:lang w:val="uk-UA"/>
        </w:rPr>
      </w:pPr>
    </w:p>
    <w:p w:rsidR="000554B7" w:rsidRPr="004579BD" w:rsidRDefault="006E0A50" w:rsidP="000554B7">
      <w:pPr>
        <w:pStyle w:val="a3"/>
        <w:shd w:val="clear" w:color="auto" w:fill="FFFFFF"/>
        <w:spacing w:before="0" w:beforeAutospacing="0" w:after="0" w:afterAutospacing="0"/>
        <w:ind w:firstLine="708"/>
        <w:jc w:val="center"/>
        <w:rPr>
          <w:b/>
          <w:sz w:val="28"/>
          <w:szCs w:val="28"/>
          <w:lang w:val="uk-UA"/>
        </w:rPr>
      </w:pPr>
      <w:r w:rsidRPr="004579BD">
        <w:rPr>
          <w:b/>
          <w:sz w:val="28"/>
          <w:szCs w:val="28"/>
        </w:rPr>
        <w:t>V</w:t>
      </w:r>
      <w:r w:rsidR="00940D8E" w:rsidRPr="004579BD">
        <w:rPr>
          <w:b/>
          <w:sz w:val="28"/>
          <w:szCs w:val="28"/>
          <w:lang w:val="en-US"/>
        </w:rPr>
        <w:t>II</w:t>
      </w:r>
      <w:r w:rsidRPr="004579BD">
        <w:rPr>
          <w:b/>
          <w:sz w:val="28"/>
          <w:szCs w:val="28"/>
          <w:lang w:val="uk-UA"/>
        </w:rPr>
        <w:t>. Етапи виконання</w:t>
      </w:r>
    </w:p>
    <w:p w:rsidR="000554B7" w:rsidRPr="004579BD" w:rsidRDefault="000554B7" w:rsidP="000554B7">
      <w:pPr>
        <w:pStyle w:val="a3"/>
        <w:shd w:val="clear" w:color="auto" w:fill="FFFFFF"/>
        <w:spacing w:before="0" w:beforeAutospacing="0" w:after="0" w:afterAutospacing="0"/>
        <w:ind w:firstLine="708"/>
        <w:jc w:val="center"/>
        <w:rPr>
          <w:b/>
          <w:sz w:val="28"/>
          <w:szCs w:val="28"/>
          <w:lang w:val="uk-UA"/>
        </w:rPr>
      </w:pPr>
    </w:p>
    <w:p w:rsidR="00325E46"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b/>
          <w:sz w:val="28"/>
          <w:szCs w:val="28"/>
          <w:lang w:val="uk-UA"/>
        </w:rPr>
        <w:t xml:space="preserve"> </w:t>
      </w:r>
      <w:r w:rsidRPr="004579BD">
        <w:rPr>
          <w:sz w:val="28"/>
          <w:szCs w:val="28"/>
          <w:lang w:val="uk-UA"/>
        </w:rPr>
        <w:t xml:space="preserve">Визначені у додатку 2 до цієї Програми заходи передбачається здійснити у два етапи: - перший </w:t>
      </w:r>
      <w:r w:rsidR="00940D8E" w:rsidRPr="004579BD">
        <w:rPr>
          <w:sz w:val="28"/>
          <w:szCs w:val="28"/>
          <w:lang w:val="uk-UA"/>
        </w:rPr>
        <w:t>-</w:t>
      </w:r>
      <w:r w:rsidRPr="004579BD">
        <w:rPr>
          <w:sz w:val="28"/>
          <w:szCs w:val="28"/>
          <w:lang w:val="uk-UA"/>
        </w:rPr>
        <w:t xml:space="preserve"> опрацювання діючих законодавчих та нормативно-правових актів у сфері поводження з побутовими відходами, розробка та затвердження у встановленому порядку нормативно-правових актів місцевого рівня; реформування системи управління у сфері поводження з побутовими відходами; забезпечення сприятливих умов та виконання підготовчих робіт для залучення інвестицій; забезпечення проведення моніторингу побутових відходів; впровадження економічно обґрунтованої тарифної політики; просвітницька діяльність. - другий  – застосування сучасних технологій у сфері поводження з побутовими відходами; впровадження комплексної переробки та утилізації </w:t>
      </w:r>
      <w:proofErr w:type="spellStart"/>
      <w:r w:rsidRPr="004579BD">
        <w:rPr>
          <w:sz w:val="28"/>
          <w:szCs w:val="28"/>
          <w:lang w:val="uk-UA"/>
        </w:rPr>
        <w:t>ресурсоцінних</w:t>
      </w:r>
      <w:proofErr w:type="spellEnd"/>
      <w:r w:rsidRPr="004579BD">
        <w:rPr>
          <w:sz w:val="28"/>
          <w:szCs w:val="28"/>
          <w:lang w:val="uk-UA"/>
        </w:rPr>
        <w:t xml:space="preserve"> компонентів побутових відходів і технологій ефективного використання </w:t>
      </w:r>
      <w:r w:rsidRPr="004579BD">
        <w:rPr>
          <w:sz w:val="28"/>
          <w:szCs w:val="28"/>
          <w:lang w:val="uk-UA"/>
        </w:rPr>
        <w:lastRenderedPageBreak/>
        <w:t xml:space="preserve">побутових відходів як енергоресурсу; пошук сучасних об'єктів приймання та переробки твердих побутових відходів; забезпечення перетворення сфери поводження з побутовими відходами на самоокупну та рентабельну галузь. </w:t>
      </w:r>
    </w:p>
    <w:p w:rsidR="00325E46" w:rsidRPr="004579BD" w:rsidRDefault="00325E46" w:rsidP="00CE15DD">
      <w:pPr>
        <w:pStyle w:val="a3"/>
        <w:shd w:val="clear" w:color="auto" w:fill="FFFFFF"/>
        <w:spacing w:before="0" w:beforeAutospacing="0" w:after="0" w:afterAutospacing="0"/>
        <w:ind w:firstLine="708"/>
        <w:jc w:val="both"/>
        <w:rPr>
          <w:sz w:val="28"/>
          <w:szCs w:val="28"/>
          <w:lang w:val="uk-UA"/>
        </w:rPr>
      </w:pPr>
    </w:p>
    <w:p w:rsidR="00325E46" w:rsidRPr="004579BD" w:rsidRDefault="006E0A50" w:rsidP="00CE15DD">
      <w:pPr>
        <w:pStyle w:val="a3"/>
        <w:shd w:val="clear" w:color="auto" w:fill="FFFFFF"/>
        <w:spacing w:before="0" w:beforeAutospacing="0" w:after="0" w:afterAutospacing="0"/>
        <w:ind w:firstLine="708"/>
        <w:jc w:val="both"/>
        <w:rPr>
          <w:b/>
          <w:sz w:val="28"/>
          <w:szCs w:val="28"/>
          <w:lang w:val="uk-UA"/>
        </w:rPr>
      </w:pPr>
      <w:r w:rsidRPr="004579BD">
        <w:rPr>
          <w:b/>
          <w:sz w:val="28"/>
          <w:szCs w:val="28"/>
        </w:rPr>
        <w:t>VI</w:t>
      </w:r>
      <w:r w:rsidR="00940D8E" w:rsidRPr="004579BD">
        <w:rPr>
          <w:b/>
          <w:sz w:val="28"/>
          <w:szCs w:val="28"/>
          <w:lang w:val="en-US"/>
        </w:rPr>
        <w:t>II</w:t>
      </w:r>
      <w:r w:rsidRPr="004579BD">
        <w:rPr>
          <w:b/>
          <w:sz w:val="28"/>
          <w:szCs w:val="28"/>
        </w:rPr>
        <w:t xml:space="preserve">. </w:t>
      </w:r>
      <w:proofErr w:type="spellStart"/>
      <w:r w:rsidRPr="004579BD">
        <w:rPr>
          <w:b/>
          <w:sz w:val="28"/>
          <w:szCs w:val="28"/>
        </w:rPr>
        <w:t>Механізм</w:t>
      </w:r>
      <w:proofErr w:type="spellEnd"/>
      <w:r w:rsidRPr="004579BD">
        <w:rPr>
          <w:b/>
          <w:sz w:val="28"/>
          <w:szCs w:val="28"/>
        </w:rPr>
        <w:t xml:space="preserve"> забезпечення </w:t>
      </w:r>
      <w:r w:rsidR="00325E46" w:rsidRPr="004579BD">
        <w:rPr>
          <w:b/>
          <w:sz w:val="28"/>
          <w:szCs w:val="28"/>
          <w:lang w:val="uk-UA"/>
        </w:rPr>
        <w:t>П</w:t>
      </w:r>
      <w:proofErr w:type="spellStart"/>
      <w:r w:rsidRPr="004579BD">
        <w:rPr>
          <w:b/>
          <w:sz w:val="28"/>
          <w:szCs w:val="28"/>
        </w:rPr>
        <w:t>рограми</w:t>
      </w:r>
      <w:proofErr w:type="spellEnd"/>
      <w:r w:rsidR="0084260E" w:rsidRPr="004579BD">
        <w:rPr>
          <w:b/>
          <w:sz w:val="28"/>
          <w:szCs w:val="28"/>
          <w:lang w:val="uk-UA"/>
        </w:rPr>
        <w:t xml:space="preserve"> та </w:t>
      </w:r>
      <w:proofErr w:type="gramStart"/>
      <w:r w:rsidR="0084260E" w:rsidRPr="004579BD">
        <w:rPr>
          <w:b/>
          <w:sz w:val="28"/>
          <w:szCs w:val="28"/>
          <w:lang w:val="uk-UA"/>
        </w:rPr>
        <w:t>контроль за</w:t>
      </w:r>
      <w:proofErr w:type="gramEnd"/>
      <w:r w:rsidR="0084260E" w:rsidRPr="004579BD">
        <w:rPr>
          <w:b/>
          <w:sz w:val="28"/>
          <w:szCs w:val="28"/>
          <w:lang w:val="uk-UA"/>
        </w:rPr>
        <w:t xml:space="preserve"> ходом її реалізації</w:t>
      </w:r>
      <w:r w:rsidRPr="004579BD">
        <w:rPr>
          <w:b/>
          <w:sz w:val="28"/>
          <w:szCs w:val="28"/>
        </w:rPr>
        <w:t xml:space="preserve"> </w:t>
      </w:r>
    </w:p>
    <w:p w:rsidR="00325E46" w:rsidRPr="004579BD" w:rsidRDefault="00325E46" w:rsidP="00CE15DD">
      <w:pPr>
        <w:pStyle w:val="a3"/>
        <w:shd w:val="clear" w:color="auto" w:fill="FFFFFF"/>
        <w:spacing w:before="0" w:beforeAutospacing="0" w:after="0" w:afterAutospacing="0"/>
        <w:ind w:firstLine="708"/>
        <w:jc w:val="both"/>
        <w:rPr>
          <w:b/>
          <w:sz w:val="28"/>
          <w:szCs w:val="28"/>
          <w:lang w:val="uk-UA"/>
        </w:rPr>
      </w:pPr>
    </w:p>
    <w:p w:rsidR="00325E46"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rPr>
        <w:t xml:space="preserve">Виконання Програми відповідно до </w:t>
      </w:r>
      <w:proofErr w:type="spellStart"/>
      <w:r w:rsidRPr="004579BD">
        <w:rPr>
          <w:sz w:val="28"/>
          <w:szCs w:val="28"/>
        </w:rPr>
        <w:t>своїх</w:t>
      </w:r>
      <w:proofErr w:type="spellEnd"/>
      <w:r w:rsidRPr="004579BD">
        <w:rPr>
          <w:sz w:val="28"/>
          <w:szCs w:val="28"/>
        </w:rPr>
        <w:t xml:space="preserve"> </w:t>
      </w:r>
      <w:proofErr w:type="spellStart"/>
      <w:r w:rsidRPr="004579BD">
        <w:rPr>
          <w:sz w:val="28"/>
          <w:szCs w:val="28"/>
        </w:rPr>
        <w:t>повноважень</w:t>
      </w:r>
      <w:proofErr w:type="spellEnd"/>
      <w:r w:rsidRPr="004579BD">
        <w:rPr>
          <w:sz w:val="28"/>
          <w:szCs w:val="28"/>
        </w:rPr>
        <w:t xml:space="preserve"> на </w:t>
      </w:r>
      <w:proofErr w:type="spellStart"/>
      <w:r w:rsidRPr="004579BD">
        <w:rPr>
          <w:sz w:val="28"/>
          <w:szCs w:val="28"/>
        </w:rPr>
        <w:t>місцевому</w:t>
      </w:r>
      <w:proofErr w:type="spellEnd"/>
      <w:r w:rsidRPr="004579BD">
        <w:rPr>
          <w:sz w:val="28"/>
          <w:szCs w:val="28"/>
        </w:rPr>
        <w:t xml:space="preserve"> </w:t>
      </w:r>
      <w:proofErr w:type="spellStart"/>
      <w:proofErr w:type="gramStart"/>
      <w:r w:rsidRPr="004579BD">
        <w:rPr>
          <w:sz w:val="28"/>
          <w:szCs w:val="28"/>
        </w:rPr>
        <w:t>р</w:t>
      </w:r>
      <w:proofErr w:type="gramEnd"/>
      <w:r w:rsidRPr="004579BD">
        <w:rPr>
          <w:sz w:val="28"/>
          <w:szCs w:val="28"/>
        </w:rPr>
        <w:t>івні</w:t>
      </w:r>
      <w:proofErr w:type="spellEnd"/>
      <w:r w:rsidRPr="004579BD">
        <w:rPr>
          <w:sz w:val="28"/>
          <w:szCs w:val="28"/>
        </w:rPr>
        <w:t xml:space="preserve"> </w:t>
      </w:r>
      <w:proofErr w:type="spellStart"/>
      <w:r w:rsidRPr="004579BD">
        <w:rPr>
          <w:sz w:val="28"/>
          <w:szCs w:val="28"/>
        </w:rPr>
        <w:t>забезпечує</w:t>
      </w:r>
      <w:proofErr w:type="spellEnd"/>
      <w:r w:rsidRPr="004579BD">
        <w:rPr>
          <w:sz w:val="28"/>
          <w:szCs w:val="28"/>
        </w:rPr>
        <w:t xml:space="preserve"> </w:t>
      </w:r>
      <w:proofErr w:type="spellStart"/>
      <w:r w:rsidRPr="004579BD">
        <w:rPr>
          <w:sz w:val="28"/>
          <w:szCs w:val="28"/>
        </w:rPr>
        <w:t>виконком</w:t>
      </w:r>
      <w:proofErr w:type="spellEnd"/>
      <w:r w:rsidRPr="004579BD">
        <w:rPr>
          <w:sz w:val="28"/>
          <w:szCs w:val="28"/>
        </w:rPr>
        <w:t xml:space="preserve"> селищної ради, </w:t>
      </w:r>
      <w:proofErr w:type="spellStart"/>
      <w:r w:rsidRPr="004579BD">
        <w:rPr>
          <w:sz w:val="28"/>
          <w:szCs w:val="28"/>
        </w:rPr>
        <w:t>суб’єкти</w:t>
      </w:r>
      <w:proofErr w:type="spellEnd"/>
      <w:r w:rsidRPr="004579BD">
        <w:rPr>
          <w:sz w:val="28"/>
          <w:szCs w:val="28"/>
        </w:rPr>
        <w:t xml:space="preserve"> </w:t>
      </w:r>
      <w:proofErr w:type="spellStart"/>
      <w:r w:rsidRPr="004579BD">
        <w:rPr>
          <w:sz w:val="28"/>
          <w:szCs w:val="28"/>
        </w:rPr>
        <w:t>господарювання</w:t>
      </w:r>
      <w:proofErr w:type="spellEnd"/>
      <w:r w:rsidRPr="004579BD">
        <w:rPr>
          <w:sz w:val="28"/>
          <w:szCs w:val="28"/>
        </w:rPr>
        <w:t xml:space="preserve">, </w:t>
      </w:r>
      <w:proofErr w:type="spellStart"/>
      <w:r w:rsidRPr="004579BD">
        <w:rPr>
          <w:sz w:val="28"/>
          <w:szCs w:val="28"/>
        </w:rPr>
        <w:t>мешканці</w:t>
      </w:r>
      <w:proofErr w:type="spellEnd"/>
      <w:r w:rsidRPr="004579BD">
        <w:rPr>
          <w:sz w:val="28"/>
          <w:szCs w:val="28"/>
        </w:rPr>
        <w:t xml:space="preserve"> </w:t>
      </w:r>
      <w:proofErr w:type="spellStart"/>
      <w:r w:rsidRPr="004579BD">
        <w:rPr>
          <w:sz w:val="28"/>
          <w:szCs w:val="28"/>
        </w:rPr>
        <w:t>населених</w:t>
      </w:r>
      <w:proofErr w:type="spellEnd"/>
      <w:r w:rsidRPr="004579BD">
        <w:rPr>
          <w:sz w:val="28"/>
          <w:szCs w:val="28"/>
        </w:rPr>
        <w:t xml:space="preserve"> </w:t>
      </w:r>
      <w:proofErr w:type="spellStart"/>
      <w:r w:rsidRPr="004579BD">
        <w:rPr>
          <w:sz w:val="28"/>
          <w:szCs w:val="28"/>
        </w:rPr>
        <w:t>пунктів</w:t>
      </w:r>
      <w:proofErr w:type="spellEnd"/>
      <w:r w:rsidRPr="004579BD">
        <w:rPr>
          <w:sz w:val="28"/>
          <w:szCs w:val="28"/>
        </w:rPr>
        <w:t xml:space="preserve">. З метою </w:t>
      </w:r>
      <w:proofErr w:type="spellStart"/>
      <w:r w:rsidRPr="004579BD">
        <w:rPr>
          <w:sz w:val="28"/>
          <w:szCs w:val="28"/>
        </w:rPr>
        <w:t>постійного</w:t>
      </w:r>
      <w:proofErr w:type="spellEnd"/>
      <w:r w:rsidRPr="004579BD">
        <w:rPr>
          <w:sz w:val="28"/>
          <w:szCs w:val="28"/>
        </w:rPr>
        <w:t xml:space="preserve"> контролю за виконанням Програми та </w:t>
      </w:r>
      <w:proofErr w:type="spellStart"/>
      <w:r w:rsidRPr="004579BD">
        <w:rPr>
          <w:sz w:val="28"/>
          <w:szCs w:val="28"/>
        </w:rPr>
        <w:t>щорічного</w:t>
      </w:r>
      <w:proofErr w:type="spellEnd"/>
      <w:r w:rsidRPr="004579BD">
        <w:rPr>
          <w:sz w:val="28"/>
          <w:szCs w:val="28"/>
        </w:rPr>
        <w:t xml:space="preserve"> </w:t>
      </w:r>
      <w:proofErr w:type="spellStart"/>
      <w:r w:rsidRPr="004579BD">
        <w:rPr>
          <w:sz w:val="28"/>
          <w:szCs w:val="28"/>
        </w:rPr>
        <w:t>коригування</w:t>
      </w:r>
      <w:proofErr w:type="spellEnd"/>
      <w:r w:rsidRPr="004579BD">
        <w:rPr>
          <w:sz w:val="28"/>
          <w:szCs w:val="28"/>
        </w:rPr>
        <w:t xml:space="preserve"> </w:t>
      </w:r>
      <w:proofErr w:type="spellStart"/>
      <w:r w:rsidRPr="004579BD">
        <w:rPr>
          <w:sz w:val="28"/>
          <w:szCs w:val="28"/>
        </w:rPr>
        <w:t>заходів</w:t>
      </w:r>
      <w:proofErr w:type="spellEnd"/>
      <w:r w:rsidRPr="004579BD">
        <w:rPr>
          <w:sz w:val="28"/>
          <w:szCs w:val="28"/>
        </w:rPr>
        <w:t xml:space="preserve"> </w:t>
      </w:r>
      <w:proofErr w:type="spellStart"/>
      <w:r w:rsidRPr="004579BD">
        <w:rPr>
          <w:sz w:val="28"/>
          <w:szCs w:val="28"/>
        </w:rPr>
        <w:t>місцевим</w:t>
      </w:r>
      <w:proofErr w:type="spellEnd"/>
      <w:r w:rsidRPr="004579BD">
        <w:rPr>
          <w:sz w:val="28"/>
          <w:szCs w:val="28"/>
        </w:rPr>
        <w:t xml:space="preserve"> органом </w:t>
      </w:r>
      <w:proofErr w:type="spellStart"/>
      <w:r w:rsidRPr="004579BD">
        <w:rPr>
          <w:sz w:val="28"/>
          <w:szCs w:val="28"/>
        </w:rPr>
        <w:t>виконавчої</w:t>
      </w:r>
      <w:proofErr w:type="spellEnd"/>
      <w:r w:rsidRPr="004579BD">
        <w:rPr>
          <w:sz w:val="28"/>
          <w:szCs w:val="28"/>
        </w:rPr>
        <w:t xml:space="preserve"> </w:t>
      </w:r>
      <w:proofErr w:type="spellStart"/>
      <w:r w:rsidRPr="004579BD">
        <w:rPr>
          <w:sz w:val="28"/>
          <w:szCs w:val="28"/>
        </w:rPr>
        <w:t>влади</w:t>
      </w:r>
      <w:proofErr w:type="spellEnd"/>
      <w:r w:rsidRPr="004579BD">
        <w:rPr>
          <w:sz w:val="28"/>
          <w:szCs w:val="28"/>
        </w:rPr>
        <w:t xml:space="preserve">, </w:t>
      </w:r>
      <w:proofErr w:type="spellStart"/>
      <w:r w:rsidRPr="004579BD">
        <w:rPr>
          <w:sz w:val="28"/>
          <w:szCs w:val="28"/>
        </w:rPr>
        <w:t>який</w:t>
      </w:r>
      <w:proofErr w:type="spellEnd"/>
      <w:r w:rsidRPr="004579BD">
        <w:rPr>
          <w:sz w:val="28"/>
          <w:szCs w:val="28"/>
        </w:rPr>
        <w:t xml:space="preserve"> </w:t>
      </w:r>
      <w:proofErr w:type="spellStart"/>
      <w:r w:rsidRPr="004579BD">
        <w:rPr>
          <w:sz w:val="28"/>
          <w:szCs w:val="28"/>
        </w:rPr>
        <w:t>є</w:t>
      </w:r>
      <w:proofErr w:type="spellEnd"/>
      <w:r w:rsidRPr="004579BD">
        <w:rPr>
          <w:sz w:val="28"/>
          <w:szCs w:val="28"/>
        </w:rPr>
        <w:t xml:space="preserve"> </w:t>
      </w:r>
      <w:proofErr w:type="spellStart"/>
      <w:r w:rsidRPr="004579BD">
        <w:rPr>
          <w:sz w:val="28"/>
          <w:szCs w:val="28"/>
        </w:rPr>
        <w:t>відповідальним</w:t>
      </w:r>
      <w:proofErr w:type="spellEnd"/>
      <w:r w:rsidRPr="004579BD">
        <w:rPr>
          <w:sz w:val="28"/>
          <w:szCs w:val="28"/>
        </w:rPr>
        <w:t xml:space="preserve"> за </w:t>
      </w:r>
      <w:proofErr w:type="spellStart"/>
      <w:r w:rsidRPr="004579BD">
        <w:rPr>
          <w:sz w:val="28"/>
          <w:szCs w:val="28"/>
        </w:rPr>
        <w:t>здійснення</w:t>
      </w:r>
      <w:proofErr w:type="spellEnd"/>
      <w:r w:rsidRPr="004579BD">
        <w:rPr>
          <w:sz w:val="28"/>
          <w:szCs w:val="28"/>
        </w:rPr>
        <w:t xml:space="preserve"> </w:t>
      </w:r>
      <w:proofErr w:type="spellStart"/>
      <w:r w:rsidRPr="004579BD">
        <w:rPr>
          <w:sz w:val="28"/>
          <w:szCs w:val="28"/>
        </w:rPr>
        <w:t>заходів</w:t>
      </w:r>
      <w:proofErr w:type="spellEnd"/>
      <w:r w:rsidRPr="004579BD">
        <w:rPr>
          <w:sz w:val="28"/>
          <w:szCs w:val="28"/>
        </w:rPr>
        <w:t xml:space="preserve"> Програми, </w:t>
      </w:r>
      <w:proofErr w:type="spellStart"/>
      <w:r w:rsidRPr="004579BD">
        <w:rPr>
          <w:sz w:val="28"/>
          <w:szCs w:val="28"/>
        </w:rPr>
        <w:t>щороку</w:t>
      </w:r>
      <w:proofErr w:type="spellEnd"/>
      <w:r w:rsidRPr="004579BD">
        <w:rPr>
          <w:sz w:val="28"/>
          <w:szCs w:val="28"/>
        </w:rPr>
        <w:t xml:space="preserve"> до 20 грудня </w:t>
      </w:r>
      <w:proofErr w:type="spellStart"/>
      <w:r w:rsidRPr="004579BD">
        <w:rPr>
          <w:sz w:val="28"/>
          <w:szCs w:val="28"/>
        </w:rPr>
        <w:t>інформувати</w:t>
      </w:r>
      <w:proofErr w:type="spellEnd"/>
      <w:r w:rsidRPr="004579BD">
        <w:rPr>
          <w:sz w:val="28"/>
          <w:szCs w:val="28"/>
        </w:rPr>
        <w:t xml:space="preserve"> </w:t>
      </w:r>
      <w:r w:rsidR="00CE15DD" w:rsidRPr="004579BD">
        <w:rPr>
          <w:sz w:val="28"/>
          <w:szCs w:val="28"/>
          <w:lang w:val="uk-UA"/>
        </w:rPr>
        <w:t xml:space="preserve">планово-економічний </w:t>
      </w:r>
      <w:proofErr w:type="spellStart"/>
      <w:r w:rsidRPr="004579BD">
        <w:rPr>
          <w:sz w:val="28"/>
          <w:szCs w:val="28"/>
        </w:rPr>
        <w:t>відділ</w:t>
      </w:r>
      <w:proofErr w:type="spellEnd"/>
      <w:r w:rsidRPr="004579BD">
        <w:rPr>
          <w:sz w:val="28"/>
          <w:szCs w:val="28"/>
        </w:rPr>
        <w:t xml:space="preserve"> про стан </w:t>
      </w:r>
      <w:proofErr w:type="spellStart"/>
      <w:r w:rsidRPr="004579BD">
        <w:rPr>
          <w:sz w:val="28"/>
          <w:szCs w:val="28"/>
        </w:rPr>
        <w:t>реалізації</w:t>
      </w:r>
      <w:proofErr w:type="spellEnd"/>
      <w:r w:rsidRPr="004579BD">
        <w:rPr>
          <w:sz w:val="28"/>
          <w:szCs w:val="28"/>
        </w:rPr>
        <w:t xml:space="preserve"> Програми та </w:t>
      </w:r>
      <w:proofErr w:type="spellStart"/>
      <w:r w:rsidRPr="004579BD">
        <w:rPr>
          <w:sz w:val="28"/>
          <w:szCs w:val="28"/>
        </w:rPr>
        <w:t>надавати</w:t>
      </w:r>
      <w:proofErr w:type="spellEnd"/>
      <w:r w:rsidRPr="004579BD">
        <w:rPr>
          <w:sz w:val="28"/>
          <w:szCs w:val="28"/>
        </w:rPr>
        <w:t xml:space="preserve"> </w:t>
      </w:r>
      <w:proofErr w:type="spellStart"/>
      <w:r w:rsidRPr="004579BD">
        <w:rPr>
          <w:sz w:val="28"/>
          <w:szCs w:val="28"/>
        </w:rPr>
        <w:t>пропозиції</w:t>
      </w:r>
      <w:proofErr w:type="spellEnd"/>
      <w:r w:rsidRPr="004579BD">
        <w:rPr>
          <w:sz w:val="28"/>
          <w:szCs w:val="28"/>
        </w:rPr>
        <w:t xml:space="preserve"> щодо </w:t>
      </w:r>
      <w:proofErr w:type="spellStart"/>
      <w:r w:rsidRPr="004579BD">
        <w:rPr>
          <w:sz w:val="28"/>
          <w:szCs w:val="28"/>
        </w:rPr>
        <w:t>внесення</w:t>
      </w:r>
      <w:proofErr w:type="spellEnd"/>
      <w:r w:rsidRPr="004579BD">
        <w:rPr>
          <w:sz w:val="28"/>
          <w:szCs w:val="28"/>
        </w:rPr>
        <w:t xml:space="preserve"> </w:t>
      </w:r>
      <w:proofErr w:type="spellStart"/>
      <w:r w:rsidRPr="004579BD">
        <w:rPr>
          <w:sz w:val="28"/>
          <w:szCs w:val="28"/>
        </w:rPr>
        <w:t>змін</w:t>
      </w:r>
      <w:proofErr w:type="spellEnd"/>
      <w:r w:rsidRPr="004579BD">
        <w:rPr>
          <w:sz w:val="28"/>
          <w:szCs w:val="28"/>
        </w:rPr>
        <w:t xml:space="preserve"> до </w:t>
      </w:r>
      <w:proofErr w:type="spellStart"/>
      <w:r w:rsidRPr="004579BD">
        <w:rPr>
          <w:sz w:val="28"/>
          <w:szCs w:val="28"/>
        </w:rPr>
        <w:t>неї</w:t>
      </w:r>
      <w:proofErr w:type="spellEnd"/>
      <w:r w:rsidRPr="004579BD">
        <w:rPr>
          <w:sz w:val="28"/>
          <w:szCs w:val="28"/>
        </w:rPr>
        <w:t>.</w:t>
      </w:r>
    </w:p>
    <w:p w:rsidR="0064297D" w:rsidRPr="004579BD" w:rsidRDefault="006E0A50" w:rsidP="00CE15DD">
      <w:pPr>
        <w:pStyle w:val="a3"/>
        <w:shd w:val="clear" w:color="auto" w:fill="FFFFFF"/>
        <w:spacing w:before="0" w:beforeAutospacing="0" w:after="0" w:afterAutospacing="0"/>
        <w:ind w:firstLine="708"/>
        <w:jc w:val="both"/>
        <w:rPr>
          <w:sz w:val="28"/>
          <w:szCs w:val="28"/>
          <w:lang w:val="uk-UA"/>
        </w:rPr>
      </w:pPr>
      <w:r w:rsidRPr="004579BD">
        <w:rPr>
          <w:sz w:val="28"/>
          <w:szCs w:val="28"/>
        </w:rPr>
        <w:t xml:space="preserve"> Контроль за ходом </w:t>
      </w:r>
      <w:proofErr w:type="spellStart"/>
      <w:r w:rsidRPr="004579BD">
        <w:rPr>
          <w:sz w:val="28"/>
          <w:szCs w:val="28"/>
        </w:rPr>
        <w:t>реалізації</w:t>
      </w:r>
      <w:proofErr w:type="spellEnd"/>
      <w:r w:rsidRPr="004579BD">
        <w:rPr>
          <w:sz w:val="28"/>
          <w:szCs w:val="28"/>
        </w:rPr>
        <w:t xml:space="preserve"> </w:t>
      </w:r>
      <w:proofErr w:type="spellStart"/>
      <w:r w:rsidRPr="004579BD">
        <w:rPr>
          <w:sz w:val="28"/>
          <w:szCs w:val="28"/>
        </w:rPr>
        <w:t>програми</w:t>
      </w:r>
      <w:proofErr w:type="spellEnd"/>
      <w:r w:rsidRPr="004579BD">
        <w:rPr>
          <w:sz w:val="28"/>
          <w:szCs w:val="28"/>
        </w:rPr>
        <w:t xml:space="preserve"> </w:t>
      </w:r>
      <w:proofErr w:type="spellStart"/>
      <w:r w:rsidRPr="004579BD">
        <w:rPr>
          <w:sz w:val="28"/>
          <w:szCs w:val="28"/>
        </w:rPr>
        <w:t>здійснюють</w:t>
      </w:r>
      <w:proofErr w:type="spellEnd"/>
      <w:r w:rsidRPr="004579BD">
        <w:rPr>
          <w:sz w:val="28"/>
          <w:szCs w:val="28"/>
        </w:rPr>
        <w:t>, селищний голова,</w:t>
      </w:r>
      <w:r w:rsidR="00CE15DD" w:rsidRPr="004579BD">
        <w:rPr>
          <w:sz w:val="28"/>
          <w:szCs w:val="28"/>
          <w:lang w:val="uk-UA"/>
        </w:rPr>
        <w:t xml:space="preserve"> планово-економічний </w:t>
      </w:r>
      <w:proofErr w:type="spellStart"/>
      <w:r w:rsidR="00CE15DD" w:rsidRPr="004579BD">
        <w:rPr>
          <w:sz w:val="28"/>
          <w:szCs w:val="28"/>
        </w:rPr>
        <w:t>відділ</w:t>
      </w:r>
      <w:proofErr w:type="spellEnd"/>
      <w:r w:rsidR="00CE15DD" w:rsidRPr="004579BD">
        <w:rPr>
          <w:sz w:val="28"/>
          <w:szCs w:val="28"/>
          <w:lang w:val="uk-UA"/>
        </w:rPr>
        <w:t>, відділ житлово-комунального господарства</w:t>
      </w:r>
      <w:r w:rsidRPr="004579BD">
        <w:rPr>
          <w:sz w:val="28"/>
          <w:szCs w:val="28"/>
        </w:rPr>
        <w:t xml:space="preserve"> </w:t>
      </w:r>
      <w:r w:rsidR="00CE15DD" w:rsidRPr="004579BD">
        <w:rPr>
          <w:sz w:val="28"/>
          <w:szCs w:val="28"/>
          <w:lang w:val="uk-UA"/>
        </w:rPr>
        <w:t xml:space="preserve"> постійна </w:t>
      </w:r>
      <w:proofErr w:type="spellStart"/>
      <w:r w:rsidRPr="004579BD">
        <w:rPr>
          <w:sz w:val="28"/>
          <w:szCs w:val="28"/>
        </w:rPr>
        <w:t>комісія</w:t>
      </w:r>
      <w:proofErr w:type="spellEnd"/>
      <w:r w:rsidRPr="004579BD">
        <w:rPr>
          <w:sz w:val="28"/>
          <w:szCs w:val="28"/>
        </w:rPr>
        <w:t xml:space="preserve"> ради </w:t>
      </w:r>
      <w:proofErr w:type="spellStart"/>
      <w:r w:rsidRPr="004579BD">
        <w:rPr>
          <w:sz w:val="28"/>
          <w:szCs w:val="28"/>
        </w:rPr>
        <w:t>з</w:t>
      </w:r>
      <w:proofErr w:type="spellEnd"/>
      <w:r w:rsidRPr="004579BD">
        <w:rPr>
          <w:sz w:val="28"/>
          <w:szCs w:val="28"/>
        </w:rPr>
        <w:t xml:space="preserve"> питань </w:t>
      </w:r>
      <w:r w:rsidR="0025080D" w:rsidRPr="004579BD">
        <w:rPr>
          <w:sz w:val="28"/>
          <w:szCs w:val="28"/>
          <w:lang w:val="uk-UA"/>
        </w:rPr>
        <w:t xml:space="preserve"> промисловості,</w:t>
      </w:r>
      <w:proofErr w:type="gramStart"/>
      <w:r w:rsidR="0025080D" w:rsidRPr="004579BD">
        <w:rPr>
          <w:sz w:val="28"/>
          <w:szCs w:val="28"/>
          <w:lang w:val="uk-UA"/>
        </w:rPr>
        <w:t>п</w:t>
      </w:r>
      <w:proofErr w:type="gramEnd"/>
      <w:r w:rsidR="0025080D" w:rsidRPr="004579BD">
        <w:rPr>
          <w:sz w:val="28"/>
          <w:szCs w:val="28"/>
          <w:lang w:val="uk-UA"/>
        </w:rPr>
        <w:t>ідприємництва, транспорту, житлово-комунального господарства та   комунальної власності</w:t>
      </w:r>
    </w:p>
    <w:p w:rsidR="000B218B" w:rsidRPr="004579BD" w:rsidRDefault="000B218B" w:rsidP="00CE15DD">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b/>
          <w:bCs/>
          <w:sz w:val="28"/>
          <w:szCs w:val="28"/>
        </w:rPr>
        <w:t> </w:t>
      </w:r>
    </w:p>
    <w:p w:rsidR="000B218B" w:rsidRPr="004579BD" w:rsidRDefault="000B218B" w:rsidP="00CE15DD">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b/>
          <w:bCs/>
          <w:sz w:val="28"/>
          <w:szCs w:val="28"/>
        </w:rPr>
        <w:t> </w:t>
      </w:r>
    </w:p>
    <w:p w:rsidR="000B218B" w:rsidRPr="004579BD" w:rsidRDefault="000B218B" w:rsidP="00CE15DD">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8D396D" w:rsidRPr="004579BD" w:rsidRDefault="008D396D" w:rsidP="00E910EC">
      <w:pPr>
        <w:shd w:val="clear" w:color="auto" w:fill="FFFFFF"/>
        <w:spacing w:after="135" w:line="240" w:lineRule="auto"/>
        <w:jc w:val="both"/>
        <w:rPr>
          <w:rFonts w:ascii="Times New Roman" w:eastAsia="Times New Roman" w:hAnsi="Times New Roman" w:cs="Times New Roman"/>
          <w:sz w:val="28"/>
          <w:szCs w:val="28"/>
          <w:lang w:val="uk-UA"/>
        </w:rPr>
        <w:sectPr w:rsidR="008D396D" w:rsidRPr="004579BD" w:rsidSect="00E910EC">
          <w:type w:val="continuous"/>
          <w:pgSz w:w="11906" w:h="16838"/>
          <w:pgMar w:top="1134" w:right="850" w:bottom="1134" w:left="1701" w:header="709" w:footer="709" w:gutter="0"/>
          <w:cols w:space="708"/>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6598"/>
      </w:tblGrid>
      <w:tr w:rsidR="008D396D" w:rsidRPr="004579BD" w:rsidTr="004001E6">
        <w:tc>
          <w:tcPr>
            <w:tcW w:w="8188" w:type="dxa"/>
          </w:tcPr>
          <w:p w:rsidR="008D396D" w:rsidRPr="004579BD" w:rsidRDefault="008D396D" w:rsidP="00E910EC">
            <w:pPr>
              <w:spacing w:after="135"/>
              <w:jc w:val="both"/>
              <w:rPr>
                <w:rFonts w:ascii="Times New Roman" w:eastAsia="Times New Roman" w:hAnsi="Times New Roman" w:cs="Times New Roman"/>
                <w:sz w:val="28"/>
                <w:szCs w:val="28"/>
                <w:lang w:val="uk-UA"/>
              </w:rPr>
            </w:pPr>
          </w:p>
        </w:tc>
        <w:tc>
          <w:tcPr>
            <w:tcW w:w="6598" w:type="dxa"/>
          </w:tcPr>
          <w:p w:rsidR="008D396D" w:rsidRPr="004579BD" w:rsidRDefault="00463FFE" w:rsidP="00E910EC">
            <w:pPr>
              <w:spacing w:after="135"/>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Додаток</w:t>
            </w:r>
            <w:r w:rsidR="00E32881" w:rsidRPr="004579BD">
              <w:rPr>
                <w:rFonts w:ascii="Times New Roman" w:eastAsia="Times New Roman" w:hAnsi="Times New Roman" w:cs="Times New Roman"/>
                <w:sz w:val="28"/>
                <w:szCs w:val="28"/>
                <w:lang w:val="uk-UA"/>
              </w:rPr>
              <w:t xml:space="preserve"> </w:t>
            </w:r>
            <w:r w:rsidR="0084260E" w:rsidRPr="004579BD">
              <w:rPr>
                <w:rFonts w:ascii="Times New Roman" w:eastAsia="Times New Roman" w:hAnsi="Times New Roman" w:cs="Times New Roman"/>
                <w:sz w:val="28"/>
                <w:szCs w:val="28"/>
                <w:lang w:val="uk-UA"/>
              </w:rPr>
              <w:t>2</w:t>
            </w:r>
          </w:p>
          <w:p w:rsidR="00463FFE" w:rsidRPr="004579BD" w:rsidRDefault="00E32881" w:rsidP="00E910EC">
            <w:pPr>
              <w:spacing w:after="135"/>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д</w:t>
            </w:r>
            <w:r w:rsidR="00463FFE" w:rsidRPr="004579BD">
              <w:rPr>
                <w:rFonts w:ascii="Times New Roman" w:eastAsia="Times New Roman" w:hAnsi="Times New Roman" w:cs="Times New Roman"/>
                <w:sz w:val="28"/>
                <w:szCs w:val="28"/>
                <w:lang w:val="uk-UA"/>
              </w:rPr>
              <w:t>о Програми</w:t>
            </w:r>
            <w:r w:rsidR="004001E6" w:rsidRPr="004579BD">
              <w:rPr>
                <w:rFonts w:ascii="Times New Roman" w:eastAsia="Times New Roman" w:hAnsi="Times New Roman" w:cs="Times New Roman"/>
                <w:sz w:val="28"/>
                <w:szCs w:val="28"/>
              </w:rPr>
              <w:t xml:space="preserve"> </w:t>
            </w:r>
            <w:proofErr w:type="spellStart"/>
            <w:r w:rsidR="004001E6" w:rsidRPr="004579BD">
              <w:rPr>
                <w:rFonts w:ascii="Times New Roman" w:eastAsia="Times New Roman" w:hAnsi="Times New Roman" w:cs="Times New Roman"/>
                <w:sz w:val="28"/>
                <w:szCs w:val="28"/>
              </w:rPr>
              <w:t>поводження</w:t>
            </w:r>
            <w:proofErr w:type="spellEnd"/>
            <w:r w:rsidR="004001E6" w:rsidRPr="004579BD">
              <w:rPr>
                <w:rFonts w:ascii="Times New Roman" w:eastAsia="Times New Roman" w:hAnsi="Times New Roman" w:cs="Times New Roman"/>
                <w:sz w:val="28"/>
                <w:szCs w:val="28"/>
              </w:rPr>
              <w:t xml:space="preserve"> </w:t>
            </w:r>
            <w:proofErr w:type="spellStart"/>
            <w:r w:rsidR="004001E6" w:rsidRPr="004579BD">
              <w:rPr>
                <w:rFonts w:ascii="Times New Roman" w:eastAsia="Times New Roman" w:hAnsi="Times New Roman" w:cs="Times New Roman"/>
                <w:sz w:val="28"/>
                <w:szCs w:val="28"/>
              </w:rPr>
              <w:t>з</w:t>
            </w:r>
            <w:proofErr w:type="spellEnd"/>
            <w:r w:rsidR="004001E6" w:rsidRPr="004579BD">
              <w:rPr>
                <w:rFonts w:ascii="Times New Roman" w:eastAsia="Times New Roman" w:hAnsi="Times New Roman" w:cs="Times New Roman"/>
                <w:sz w:val="28"/>
                <w:szCs w:val="28"/>
              </w:rPr>
              <w:t xml:space="preserve"> </w:t>
            </w:r>
            <w:proofErr w:type="spellStart"/>
            <w:r w:rsidR="004001E6" w:rsidRPr="004579BD">
              <w:rPr>
                <w:rFonts w:ascii="Times New Roman" w:eastAsia="Times New Roman" w:hAnsi="Times New Roman" w:cs="Times New Roman"/>
                <w:sz w:val="28"/>
                <w:szCs w:val="28"/>
              </w:rPr>
              <w:t>твердими</w:t>
            </w:r>
            <w:proofErr w:type="spellEnd"/>
            <w:r w:rsidR="004001E6" w:rsidRPr="004579BD">
              <w:rPr>
                <w:rFonts w:ascii="Times New Roman" w:eastAsia="Times New Roman" w:hAnsi="Times New Roman" w:cs="Times New Roman"/>
                <w:sz w:val="28"/>
                <w:szCs w:val="28"/>
              </w:rPr>
              <w:t xml:space="preserve"> </w:t>
            </w:r>
            <w:proofErr w:type="spellStart"/>
            <w:r w:rsidR="004001E6" w:rsidRPr="004579BD">
              <w:rPr>
                <w:rFonts w:ascii="Times New Roman" w:eastAsia="Times New Roman" w:hAnsi="Times New Roman" w:cs="Times New Roman"/>
                <w:sz w:val="28"/>
                <w:szCs w:val="28"/>
              </w:rPr>
              <w:t>побутовими</w:t>
            </w:r>
            <w:proofErr w:type="spellEnd"/>
            <w:r w:rsidR="004001E6" w:rsidRPr="004579BD">
              <w:rPr>
                <w:rFonts w:ascii="Times New Roman" w:eastAsia="Times New Roman" w:hAnsi="Times New Roman" w:cs="Times New Roman"/>
                <w:sz w:val="28"/>
                <w:szCs w:val="28"/>
              </w:rPr>
              <w:t xml:space="preserve"> </w:t>
            </w:r>
            <w:proofErr w:type="spellStart"/>
            <w:r w:rsidR="004001E6" w:rsidRPr="004579BD">
              <w:rPr>
                <w:rFonts w:ascii="Times New Roman" w:eastAsia="Times New Roman" w:hAnsi="Times New Roman" w:cs="Times New Roman"/>
                <w:sz w:val="28"/>
                <w:szCs w:val="28"/>
              </w:rPr>
              <w:t>відходами</w:t>
            </w:r>
            <w:proofErr w:type="spellEnd"/>
            <w:r w:rsidR="004001E6" w:rsidRPr="004579BD">
              <w:rPr>
                <w:rFonts w:ascii="Times New Roman" w:eastAsia="Times New Roman" w:hAnsi="Times New Roman" w:cs="Times New Roman"/>
                <w:sz w:val="28"/>
                <w:szCs w:val="28"/>
                <w:lang w:val="uk-UA"/>
              </w:rPr>
              <w:t xml:space="preserve">  на території Комишува</w:t>
            </w:r>
            <w:r w:rsidR="00B6383E">
              <w:rPr>
                <w:rFonts w:ascii="Times New Roman" w:eastAsia="Times New Roman" w:hAnsi="Times New Roman" w:cs="Times New Roman"/>
                <w:sz w:val="28"/>
                <w:szCs w:val="28"/>
                <w:lang w:val="uk-UA"/>
              </w:rPr>
              <w:t>ської селищної ради на 2018-202</w:t>
            </w:r>
            <w:r w:rsidR="00B6383E" w:rsidRPr="00B6383E">
              <w:rPr>
                <w:rFonts w:ascii="Times New Roman" w:eastAsia="Times New Roman" w:hAnsi="Times New Roman" w:cs="Times New Roman"/>
                <w:sz w:val="28"/>
                <w:szCs w:val="28"/>
              </w:rPr>
              <w:t>2</w:t>
            </w:r>
            <w:r w:rsidR="004001E6" w:rsidRPr="004579BD">
              <w:rPr>
                <w:rFonts w:ascii="Times New Roman" w:eastAsia="Times New Roman" w:hAnsi="Times New Roman" w:cs="Times New Roman"/>
                <w:sz w:val="28"/>
                <w:szCs w:val="28"/>
                <w:lang w:val="uk-UA"/>
              </w:rPr>
              <w:t xml:space="preserve"> роки  </w:t>
            </w:r>
          </w:p>
        </w:tc>
      </w:tr>
    </w:tbl>
    <w:p w:rsidR="008D396D" w:rsidRPr="004579BD" w:rsidRDefault="008D396D" w:rsidP="00E910EC">
      <w:pPr>
        <w:shd w:val="clear" w:color="auto" w:fill="FFFFFF"/>
        <w:spacing w:after="135" w:line="240" w:lineRule="auto"/>
        <w:jc w:val="both"/>
        <w:rPr>
          <w:rFonts w:ascii="Times New Roman" w:eastAsia="Times New Roman" w:hAnsi="Times New Roman" w:cs="Times New Roman"/>
          <w:sz w:val="28"/>
          <w:szCs w:val="28"/>
          <w:lang w:val="uk-UA"/>
        </w:rPr>
      </w:pPr>
    </w:p>
    <w:p w:rsidR="004001E6" w:rsidRPr="004579BD" w:rsidRDefault="004001E6" w:rsidP="004001E6">
      <w:pPr>
        <w:shd w:val="clear" w:color="auto" w:fill="FFFFFF"/>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Реалізація заходів Програми</w:t>
      </w:r>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поводження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твердими</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побутовими</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відходами</w:t>
      </w:r>
      <w:proofErr w:type="spellEnd"/>
      <w:r w:rsidRPr="004579BD">
        <w:rPr>
          <w:rFonts w:ascii="Times New Roman" w:eastAsia="Times New Roman" w:hAnsi="Times New Roman" w:cs="Times New Roman"/>
          <w:sz w:val="28"/>
          <w:szCs w:val="28"/>
          <w:lang w:val="uk-UA"/>
        </w:rPr>
        <w:t xml:space="preserve">  на території Комишуваської селищної ради на 2018-202</w:t>
      </w:r>
      <w:r w:rsidR="00310125" w:rsidRPr="004579BD">
        <w:rPr>
          <w:rFonts w:ascii="Times New Roman" w:eastAsia="Times New Roman" w:hAnsi="Times New Roman" w:cs="Times New Roman"/>
          <w:sz w:val="28"/>
          <w:szCs w:val="28"/>
          <w:lang w:val="uk-UA"/>
        </w:rPr>
        <w:t>2</w:t>
      </w:r>
      <w:r w:rsidRPr="004579BD">
        <w:rPr>
          <w:rFonts w:ascii="Times New Roman" w:eastAsia="Times New Roman" w:hAnsi="Times New Roman" w:cs="Times New Roman"/>
          <w:sz w:val="28"/>
          <w:szCs w:val="28"/>
          <w:lang w:val="uk-UA"/>
        </w:rPr>
        <w:t xml:space="preserve"> роки  </w:t>
      </w:r>
    </w:p>
    <w:p w:rsidR="008D396D" w:rsidRPr="004579BD" w:rsidRDefault="008D396D" w:rsidP="00E910EC">
      <w:pPr>
        <w:shd w:val="clear" w:color="auto" w:fill="FFFFFF"/>
        <w:spacing w:after="135" w:line="240" w:lineRule="auto"/>
        <w:jc w:val="both"/>
        <w:rPr>
          <w:rFonts w:ascii="Times New Roman" w:eastAsia="Times New Roman" w:hAnsi="Times New Roman" w:cs="Times New Roman"/>
          <w:sz w:val="28"/>
          <w:szCs w:val="28"/>
          <w:lang w:val="uk-UA"/>
        </w:rPr>
      </w:pPr>
    </w:p>
    <w:p w:rsidR="008D396D" w:rsidRPr="004579BD" w:rsidRDefault="008D396D" w:rsidP="00E910EC">
      <w:pPr>
        <w:shd w:val="clear" w:color="auto" w:fill="FFFFFF"/>
        <w:spacing w:after="135" w:line="240" w:lineRule="auto"/>
        <w:jc w:val="both"/>
        <w:rPr>
          <w:rFonts w:ascii="Times New Roman" w:eastAsia="Times New Roman" w:hAnsi="Times New Roman" w:cs="Times New Roman"/>
          <w:sz w:val="28"/>
          <w:szCs w:val="28"/>
          <w:lang w:val="uk-UA"/>
        </w:rPr>
      </w:pPr>
    </w:p>
    <w:p w:rsidR="008D396D" w:rsidRPr="004579BD" w:rsidRDefault="008D396D" w:rsidP="00E910EC">
      <w:pPr>
        <w:shd w:val="clear" w:color="auto" w:fill="FFFFFF"/>
        <w:spacing w:after="135" w:line="240" w:lineRule="auto"/>
        <w:jc w:val="both"/>
        <w:rPr>
          <w:rFonts w:ascii="Times New Roman" w:eastAsia="Times New Roman" w:hAnsi="Times New Roman" w:cs="Times New Roman"/>
          <w:sz w:val="28"/>
          <w:szCs w:val="28"/>
          <w:lang w:val="uk-UA"/>
        </w:rPr>
        <w:sectPr w:rsidR="008D396D" w:rsidRPr="004579BD" w:rsidSect="008D396D">
          <w:type w:val="continuous"/>
          <w:pgSz w:w="16838" w:h="11906" w:orient="landscape"/>
          <w:pgMar w:top="1701" w:right="1134" w:bottom="851" w:left="1134" w:header="709" w:footer="709" w:gutter="0"/>
          <w:cols w:space="708"/>
          <w:docGrid w:linePitch="360"/>
        </w:sectPr>
      </w:pPr>
    </w:p>
    <w:tbl>
      <w:tblPr>
        <w:tblpPr w:leftFromText="180" w:rightFromText="180" w:vertAnchor="text" w:horzAnchor="margin" w:tblpXSpec="center" w:tblpY="100"/>
        <w:tblW w:w="156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659"/>
        <w:gridCol w:w="3457"/>
        <w:gridCol w:w="1092"/>
        <w:gridCol w:w="797"/>
        <w:gridCol w:w="834"/>
        <w:gridCol w:w="1010"/>
        <w:gridCol w:w="1010"/>
        <w:gridCol w:w="781"/>
        <w:gridCol w:w="1910"/>
        <w:gridCol w:w="1926"/>
        <w:gridCol w:w="2124"/>
      </w:tblGrid>
      <w:tr w:rsidR="005514B8" w:rsidRPr="004579BD" w:rsidTr="002A6429">
        <w:tc>
          <w:tcPr>
            <w:tcW w:w="659"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4F7CC1">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
                <w:bCs/>
                <w:sz w:val="28"/>
                <w:szCs w:val="28"/>
              </w:rPr>
              <w:t xml:space="preserve">№ </w:t>
            </w:r>
            <w:proofErr w:type="spellStart"/>
            <w:proofErr w:type="gramStart"/>
            <w:r w:rsidRPr="004579BD">
              <w:rPr>
                <w:rFonts w:ascii="Times New Roman" w:eastAsia="Times New Roman" w:hAnsi="Times New Roman" w:cs="Times New Roman"/>
                <w:b/>
                <w:bCs/>
                <w:sz w:val="28"/>
                <w:szCs w:val="28"/>
              </w:rPr>
              <w:t>п</w:t>
            </w:r>
            <w:proofErr w:type="spellEnd"/>
            <w:proofErr w:type="gramEnd"/>
            <w:r w:rsidRPr="004579BD">
              <w:rPr>
                <w:rFonts w:ascii="Times New Roman" w:eastAsia="Times New Roman" w:hAnsi="Times New Roman" w:cs="Times New Roman"/>
                <w:b/>
                <w:bCs/>
                <w:sz w:val="28"/>
                <w:szCs w:val="28"/>
              </w:rPr>
              <w:t>/</w:t>
            </w:r>
            <w:proofErr w:type="spellStart"/>
            <w:r w:rsidRPr="004579BD">
              <w:rPr>
                <w:rFonts w:ascii="Times New Roman" w:eastAsia="Times New Roman" w:hAnsi="Times New Roman" w:cs="Times New Roman"/>
                <w:b/>
                <w:bCs/>
                <w:sz w:val="28"/>
                <w:szCs w:val="28"/>
              </w:rPr>
              <w:t>п</w:t>
            </w:r>
            <w:proofErr w:type="spellEnd"/>
          </w:p>
        </w:tc>
        <w:tc>
          <w:tcPr>
            <w:tcW w:w="345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E32881">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
                <w:bCs/>
                <w:sz w:val="28"/>
                <w:szCs w:val="28"/>
              </w:rPr>
              <w:t>Назва заходу</w:t>
            </w:r>
          </w:p>
        </w:tc>
        <w:tc>
          <w:tcPr>
            <w:tcW w:w="109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E32881">
            <w:pPr>
              <w:spacing w:after="135" w:line="240" w:lineRule="auto"/>
              <w:jc w:val="center"/>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b/>
                <w:bCs/>
                <w:sz w:val="28"/>
                <w:szCs w:val="28"/>
              </w:rPr>
              <w:t>Обсяг</w:t>
            </w:r>
            <w:proofErr w:type="spellEnd"/>
            <w:r w:rsidRPr="004579BD">
              <w:rPr>
                <w:rFonts w:ascii="Times New Roman" w:eastAsia="Times New Roman" w:hAnsi="Times New Roman" w:cs="Times New Roman"/>
                <w:b/>
                <w:bCs/>
                <w:sz w:val="28"/>
                <w:szCs w:val="28"/>
              </w:rPr>
              <w:t xml:space="preserve"> </w:t>
            </w:r>
            <w:proofErr w:type="spellStart"/>
            <w:r w:rsidRPr="004579BD">
              <w:rPr>
                <w:rFonts w:ascii="Times New Roman" w:eastAsia="Times New Roman" w:hAnsi="Times New Roman" w:cs="Times New Roman"/>
                <w:b/>
                <w:bCs/>
                <w:sz w:val="28"/>
                <w:szCs w:val="28"/>
              </w:rPr>
              <w:t>робі</w:t>
            </w:r>
            <w:proofErr w:type="gramStart"/>
            <w:r w:rsidRPr="004579BD">
              <w:rPr>
                <w:rFonts w:ascii="Times New Roman" w:eastAsia="Times New Roman" w:hAnsi="Times New Roman" w:cs="Times New Roman"/>
                <w:b/>
                <w:bCs/>
                <w:sz w:val="28"/>
                <w:szCs w:val="28"/>
              </w:rPr>
              <w:t>т</w:t>
            </w:r>
            <w:proofErr w:type="spellEnd"/>
            <w:proofErr w:type="gramEnd"/>
            <w:r w:rsidRPr="004579BD">
              <w:rPr>
                <w:rFonts w:ascii="Times New Roman" w:eastAsia="Times New Roman" w:hAnsi="Times New Roman" w:cs="Times New Roman"/>
                <w:b/>
                <w:bCs/>
                <w:sz w:val="28"/>
                <w:szCs w:val="28"/>
              </w:rPr>
              <w:t>,</w:t>
            </w:r>
          </w:p>
          <w:p w:rsidR="000B218B" w:rsidRPr="004579BD" w:rsidRDefault="000B218B" w:rsidP="00E32881">
            <w:pPr>
              <w:spacing w:after="135" w:line="240" w:lineRule="auto"/>
              <w:jc w:val="center"/>
              <w:rPr>
                <w:rFonts w:ascii="Times New Roman" w:eastAsia="Times New Roman" w:hAnsi="Times New Roman" w:cs="Times New Roman"/>
                <w:sz w:val="28"/>
                <w:szCs w:val="28"/>
              </w:rPr>
            </w:pPr>
            <w:proofErr w:type="spellStart"/>
            <w:proofErr w:type="gramStart"/>
            <w:r w:rsidRPr="004579BD">
              <w:rPr>
                <w:rFonts w:ascii="Times New Roman" w:eastAsia="Times New Roman" w:hAnsi="Times New Roman" w:cs="Times New Roman"/>
                <w:b/>
                <w:bCs/>
                <w:sz w:val="28"/>
                <w:szCs w:val="28"/>
              </w:rPr>
              <w:t>шт</w:t>
            </w:r>
            <w:proofErr w:type="spellEnd"/>
            <w:proofErr w:type="gramEnd"/>
          </w:p>
        </w:tc>
        <w:tc>
          <w:tcPr>
            <w:tcW w:w="4432"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CC3187" w:rsidP="00CC3187">
            <w:pPr>
              <w:spacing w:after="135" w:line="240" w:lineRule="auto"/>
              <w:jc w:val="center"/>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b/>
                <w:bCs/>
                <w:sz w:val="28"/>
                <w:szCs w:val="28"/>
                <w:lang w:val="uk-UA"/>
              </w:rPr>
              <w:t>Фінасуванн</w:t>
            </w:r>
            <w:proofErr w:type="spellEnd"/>
            <w:r w:rsidR="000B218B" w:rsidRPr="004579BD">
              <w:rPr>
                <w:rFonts w:ascii="Times New Roman" w:eastAsia="Times New Roman" w:hAnsi="Times New Roman" w:cs="Times New Roman"/>
                <w:b/>
                <w:bCs/>
                <w:sz w:val="28"/>
                <w:szCs w:val="28"/>
              </w:rPr>
              <w:t xml:space="preserve">я </w:t>
            </w:r>
            <w:proofErr w:type="spellStart"/>
            <w:r w:rsidR="000B218B" w:rsidRPr="004579BD">
              <w:rPr>
                <w:rFonts w:ascii="Times New Roman" w:eastAsia="Times New Roman" w:hAnsi="Times New Roman" w:cs="Times New Roman"/>
                <w:b/>
                <w:bCs/>
                <w:sz w:val="28"/>
                <w:szCs w:val="28"/>
              </w:rPr>
              <w:t>робіт</w:t>
            </w:r>
            <w:proofErr w:type="spellEnd"/>
            <w:r w:rsidR="000B218B" w:rsidRPr="004579BD">
              <w:rPr>
                <w:rFonts w:ascii="Times New Roman" w:eastAsia="Times New Roman" w:hAnsi="Times New Roman" w:cs="Times New Roman"/>
                <w:b/>
                <w:bCs/>
                <w:sz w:val="28"/>
                <w:szCs w:val="28"/>
              </w:rPr>
              <w:t xml:space="preserve"> </w:t>
            </w:r>
            <w:r w:rsidRPr="004579BD">
              <w:rPr>
                <w:rFonts w:ascii="Times New Roman" w:eastAsia="Times New Roman" w:hAnsi="Times New Roman" w:cs="Times New Roman"/>
                <w:b/>
                <w:bCs/>
                <w:sz w:val="28"/>
                <w:szCs w:val="28"/>
                <w:lang w:val="uk-UA"/>
              </w:rPr>
              <w:t>з</w:t>
            </w:r>
            <w:r w:rsidR="000B218B" w:rsidRPr="004579BD">
              <w:rPr>
                <w:rFonts w:ascii="Times New Roman" w:eastAsia="Times New Roman" w:hAnsi="Times New Roman" w:cs="Times New Roman"/>
                <w:b/>
                <w:bCs/>
                <w:sz w:val="28"/>
                <w:szCs w:val="28"/>
              </w:rPr>
              <w:t xml:space="preserve"> </w:t>
            </w:r>
            <w:proofErr w:type="spellStart"/>
            <w:r w:rsidR="000B218B" w:rsidRPr="004579BD">
              <w:rPr>
                <w:rFonts w:ascii="Times New Roman" w:eastAsia="Times New Roman" w:hAnsi="Times New Roman" w:cs="Times New Roman"/>
                <w:b/>
                <w:bCs/>
                <w:sz w:val="28"/>
                <w:szCs w:val="28"/>
              </w:rPr>
              <w:t>розподіл</w:t>
            </w:r>
            <w:proofErr w:type="spellEnd"/>
            <w:r w:rsidRPr="004579BD">
              <w:rPr>
                <w:rFonts w:ascii="Times New Roman" w:eastAsia="Times New Roman" w:hAnsi="Times New Roman" w:cs="Times New Roman"/>
                <w:b/>
                <w:bCs/>
                <w:sz w:val="28"/>
                <w:szCs w:val="28"/>
                <w:lang w:val="uk-UA"/>
              </w:rPr>
              <w:t xml:space="preserve">ом по рокам, </w:t>
            </w:r>
            <w:proofErr w:type="spellStart"/>
            <w:r w:rsidRPr="004579BD">
              <w:rPr>
                <w:rFonts w:ascii="Times New Roman" w:eastAsia="Times New Roman" w:hAnsi="Times New Roman" w:cs="Times New Roman"/>
                <w:b/>
                <w:bCs/>
                <w:sz w:val="28"/>
                <w:szCs w:val="28"/>
                <w:lang w:val="uk-UA"/>
              </w:rPr>
              <w:t>тис.грн</w:t>
            </w:r>
            <w:proofErr w:type="spellEnd"/>
          </w:p>
        </w:tc>
        <w:tc>
          <w:tcPr>
            <w:tcW w:w="19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10125" w:rsidP="00E32881">
            <w:pPr>
              <w:spacing w:after="135" w:line="240" w:lineRule="auto"/>
              <w:jc w:val="center"/>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b/>
                <w:bCs/>
                <w:sz w:val="28"/>
                <w:szCs w:val="28"/>
                <w:lang w:val="uk-UA"/>
              </w:rPr>
              <w:t>Загаль</w:t>
            </w:r>
            <w:r w:rsidR="000B218B" w:rsidRPr="004579BD">
              <w:rPr>
                <w:rFonts w:ascii="Times New Roman" w:eastAsia="Times New Roman" w:hAnsi="Times New Roman" w:cs="Times New Roman"/>
                <w:b/>
                <w:bCs/>
                <w:sz w:val="28"/>
                <w:szCs w:val="28"/>
              </w:rPr>
              <w:t>ний</w:t>
            </w:r>
            <w:proofErr w:type="spellEnd"/>
            <w:r w:rsidR="000B218B" w:rsidRPr="004579BD">
              <w:rPr>
                <w:rFonts w:ascii="Times New Roman" w:eastAsia="Times New Roman" w:hAnsi="Times New Roman" w:cs="Times New Roman"/>
                <w:b/>
                <w:bCs/>
                <w:sz w:val="28"/>
                <w:szCs w:val="28"/>
              </w:rPr>
              <w:t xml:space="preserve"> </w:t>
            </w:r>
            <w:proofErr w:type="spellStart"/>
            <w:r w:rsidR="000B218B" w:rsidRPr="004579BD">
              <w:rPr>
                <w:rFonts w:ascii="Times New Roman" w:eastAsia="Times New Roman" w:hAnsi="Times New Roman" w:cs="Times New Roman"/>
                <w:b/>
                <w:bCs/>
                <w:sz w:val="28"/>
                <w:szCs w:val="28"/>
              </w:rPr>
              <w:t>обсяг</w:t>
            </w:r>
            <w:proofErr w:type="spellEnd"/>
            <w:r w:rsidR="000B218B" w:rsidRPr="004579BD">
              <w:rPr>
                <w:rFonts w:ascii="Times New Roman" w:eastAsia="Times New Roman" w:hAnsi="Times New Roman" w:cs="Times New Roman"/>
                <w:b/>
                <w:bCs/>
                <w:sz w:val="28"/>
                <w:szCs w:val="28"/>
              </w:rPr>
              <w:t xml:space="preserve"> </w:t>
            </w:r>
            <w:proofErr w:type="spellStart"/>
            <w:r w:rsidR="000B218B" w:rsidRPr="004579BD">
              <w:rPr>
                <w:rFonts w:ascii="Times New Roman" w:eastAsia="Times New Roman" w:hAnsi="Times New Roman" w:cs="Times New Roman"/>
                <w:b/>
                <w:bCs/>
                <w:sz w:val="28"/>
                <w:szCs w:val="28"/>
              </w:rPr>
              <w:t>фінансування</w:t>
            </w:r>
            <w:proofErr w:type="spellEnd"/>
            <w:r w:rsidR="000B218B" w:rsidRPr="004579BD">
              <w:rPr>
                <w:rFonts w:ascii="Times New Roman" w:eastAsia="Times New Roman" w:hAnsi="Times New Roman" w:cs="Times New Roman"/>
                <w:b/>
                <w:bCs/>
                <w:sz w:val="28"/>
                <w:szCs w:val="28"/>
              </w:rPr>
              <w:t xml:space="preserve"> </w:t>
            </w:r>
            <w:proofErr w:type="spellStart"/>
            <w:r w:rsidR="000B218B" w:rsidRPr="004579BD">
              <w:rPr>
                <w:rFonts w:ascii="Times New Roman" w:eastAsia="Times New Roman" w:hAnsi="Times New Roman" w:cs="Times New Roman"/>
                <w:b/>
                <w:bCs/>
                <w:sz w:val="28"/>
                <w:szCs w:val="28"/>
              </w:rPr>
              <w:t>робіт</w:t>
            </w:r>
            <w:proofErr w:type="spellEnd"/>
            <w:r w:rsidR="000B218B" w:rsidRPr="004579BD">
              <w:rPr>
                <w:rFonts w:ascii="Times New Roman" w:eastAsia="Times New Roman" w:hAnsi="Times New Roman" w:cs="Times New Roman"/>
                <w:b/>
                <w:bCs/>
                <w:sz w:val="28"/>
                <w:szCs w:val="28"/>
              </w:rPr>
              <w:t>, </w:t>
            </w:r>
            <w:proofErr w:type="spellStart"/>
            <w:r w:rsidR="000B218B" w:rsidRPr="004579BD">
              <w:rPr>
                <w:rFonts w:ascii="Times New Roman" w:eastAsia="Times New Roman" w:hAnsi="Times New Roman" w:cs="Times New Roman"/>
                <w:b/>
                <w:sz w:val="28"/>
                <w:szCs w:val="28"/>
              </w:rPr>
              <w:t>тис.грн</w:t>
            </w:r>
            <w:proofErr w:type="spellEnd"/>
          </w:p>
        </w:tc>
        <w:tc>
          <w:tcPr>
            <w:tcW w:w="192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E32881">
            <w:pPr>
              <w:spacing w:after="135" w:line="240" w:lineRule="auto"/>
              <w:jc w:val="center"/>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b/>
                <w:bCs/>
                <w:sz w:val="28"/>
                <w:szCs w:val="28"/>
              </w:rPr>
              <w:t>Джерела</w:t>
            </w:r>
            <w:proofErr w:type="spellEnd"/>
            <w:r w:rsidRPr="004579BD">
              <w:rPr>
                <w:rFonts w:ascii="Times New Roman" w:eastAsia="Times New Roman" w:hAnsi="Times New Roman" w:cs="Times New Roman"/>
                <w:b/>
                <w:bCs/>
                <w:sz w:val="28"/>
                <w:szCs w:val="28"/>
              </w:rPr>
              <w:t xml:space="preserve"> </w:t>
            </w:r>
            <w:proofErr w:type="spellStart"/>
            <w:r w:rsidRPr="004579BD">
              <w:rPr>
                <w:rFonts w:ascii="Times New Roman" w:eastAsia="Times New Roman" w:hAnsi="Times New Roman" w:cs="Times New Roman"/>
                <w:b/>
                <w:bCs/>
                <w:sz w:val="28"/>
                <w:szCs w:val="28"/>
              </w:rPr>
              <w:t>фінансування</w:t>
            </w:r>
            <w:proofErr w:type="spellEnd"/>
            <w:r w:rsidRPr="004579BD">
              <w:rPr>
                <w:rFonts w:ascii="Times New Roman" w:eastAsia="Times New Roman" w:hAnsi="Times New Roman" w:cs="Times New Roman"/>
                <w:b/>
                <w:bCs/>
                <w:sz w:val="28"/>
                <w:szCs w:val="28"/>
              </w:rPr>
              <w:t xml:space="preserve"> </w:t>
            </w:r>
            <w:proofErr w:type="spellStart"/>
            <w:r w:rsidRPr="004579BD">
              <w:rPr>
                <w:rFonts w:ascii="Times New Roman" w:eastAsia="Times New Roman" w:hAnsi="Times New Roman" w:cs="Times New Roman"/>
                <w:b/>
                <w:bCs/>
                <w:sz w:val="28"/>
                <w:szCs w:val="28"/>
              </w:rPr>
              <w:t>робі</w:t>
            </w:r>
            <w:proofErr w:type="gramStart"/>
            <w:r w:rsidRPr="004579BD">
              <w:rPr>
                <w:rFonts w:ascii="Times New Roman" w:eastAsia="Times New Roman" w:hAnsi="Times New Roman" w:cs="Times New Roman"/>
                <w:b/>
                <w:bCs/>
                <w:sz w:val="28"/>
                <w:szCs w:val="28"/>
              </w:rPr>
              <w:t>т</w:t>
            </w:r>
            <w:proofErr w:type="spellEnd"/>
            <w:proofErr w:type="gramEnd"/>
          </w:p>
        </w:tc>
        <w:tc>
          <w:tcPr>
            <w:tcW w:w="212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4F7CC1">
            <w:pPr>
              <w:spacing w:after="135" w:line="240" w:lineRule="auto"/>
              <w:jc w:val="center"/>
              <w:rPr>
                <w:rFonts w:ascii="Times New Roman" w:eastAsia="Times New Roman" w:hAnsi="Times New Roman" w:cs="Times New Roman"/>
                <w:sz w:val="28"/>
                <w:szCs w:val="28"/>
                <w:lang w:val="uk-UA"/>
              </w:rPr>
            </w:pPr>
            <w:proofErr w:type="spellStart"/>
            <w:r w:rsidRPr="004579BD">
              <w:rPr>
                <w:rFonts w:ascii="Times New Roman" w:eastAsia="Times New Roman" w:hAnsi="Times New Roman" w:cs="Times New Roman"/>
                <w:b/>
                <w:bCs/>
                <w:sz w:val="28"/>
                <w:szCs w:val="28"/>
              </w:rPr>
              <w:t>Відповідальні</w:t>
            </w:r>
            <w:proofErr w:type="spellEnd"/>
            <w:r w:rsidRPr="004579BD">
              <w:rPr>
                <w:rFonts w:ascii="Times New Roman" w:eastAsia="Times New Roman" w:hAnsi="Times New Roman" w:cs="Times New Roman"/>
                <w:b/>
                <w:bCs/>
                <w:sz w:val="28"/>
                <w:szCs w:val="28"/>
              </w:rPr>
              <w:t xml:space="preserve"> </w:t>
            </w:r>
            <w:r w:rsidR="004F7CC1" w:rsidRPr="004579BD">
              <w:rPr>
                <w:rFonts w:ascii="Times New Roman" w:eastAsia="Times New Roman" w:hAnsi="Times New Roman" w:cs="Times New Roman"/>
                <w:b/>
                <w:bCs/>
                <w:sz w:val="28"/>
                <w:szCs w:val="28"/>
                <w:lang w:val="uk-UA"/>
              </w:rPr>
              <w:t>виконавці</w:t>
            </w:r>
          </w:p>
        </w:tc>
      </w:tr>
      <w:tr w:rsidR="005514B8" w:rsidRPr="004579BD" w:rsidTr="002A6429">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0" w:line="240" w:lineRule="auto"/>
              <w:jc w:val="both"/>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0" w:line="240" w:lineRule="auto"/>
              <w:jc w:val="both"/>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0" w:line="240" w:lineRule="auto"/>
              <w:jc w:val="both"/>
              <w:rPr>
                <w:rFonts w:ascii="Times New Roman" w:eastAsia="Times New Roman" w:hAnsi="Times New Roman" w:cs="Times New Roman"/>
                <w:sz w:val="28"/>
                <w:szCs w:val="28"/>
              </w:rPr>
            </w:pP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4F7CC1">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b/>
                <w:bCs/>
                <w:sz w:val="28"/>
                <w:szCs w:val="28"/>
              </w:rPr>
              <w:t>201</w:t>
            </w:r>
            <w:r w:rsidR="004F7CC1" w:rsidRPr="004579BD">
              <w:rPr>
                <w:rFonts w:ascii="Times New Roman" w:eastAsia="Times New Roman" w:hAnsi="Times New Roman" w:cs="Times New Roman"/>
                <w:b/>
                <w:bCs/>
                <w:sz w:val="28"/>
                <w:szCs w:val="28"/>
                <w:lang w:val="uk-UA"/>
              </w:rPr>
              <w:t>8</w:t>
            </w: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4F7CC1">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b/>
                <w:bCs/>
                <w:sz w:val="28"/>
                <w:szCs w:val="28"/>
              </w:rPr>
              <w:t>201</w:t>
            </w:r>
            <w:r w:rsidR="004F7CC1" w:rsidRPr="004579BD">
              <w:rPr>
                <w:rFonts w:ascii="Times New Roman" w:eastAsia="Times New Roman" w:hAnsi="Times New Roman" w:cs="Times New Roman"/>
                <w:b/>
                <w:bCs/>
                <w:sz w:val="28"/>
                <w:szCs w:val="28"/>
                <w:lang w:val="uk-UA"/>
              </w:rPr>
              <w:t>9</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4F7CC1">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b/>
                <w:bCs/>
                <w:sz w:val="28"/>
                <w:szCs w:val="28"/>
              </w:rPr>
              <w:t>20</w:t>
            </w:r>
            <w:proofErr w:type="spellStart"/>
            <w:r w:rsidR="004F7CC1" w:rsidRPr="004579BD">
              <w:rPr>
                <w:rFonts w:ascii="Times New Roman" w:eastAsia="Times New Roman" w:hAnsi="Times New Roman" w:cs="Times New Roman"/>
                <w:b/>
                <w:bCs/>
                <w:sz w:val="28"/>
                <w:szCs w:val="28"/>
                <w:lang w:val="uk-UA"/>
              </w:rPr>
              <w:t>20</w:t>
            </w:r>
            <w:proofErr w:type="spellEnd"/>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4F7CC1">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b/>
                <w:bCs/>
                <w:sz w:val="28"/>
                <w:szCs w:val="28"/>
              </w:rPr>
              <w:t>202</w:t>
            </w:r>
            <w:r w:rsidR="004F7CC1" w:rsidRPr="004579BD">
              <w:rPr>
                <w:rFonts w:ascii="Times New Roman" w:eastAsia="Times New Roman" w:hAnsi="Times New Roman" w:cs="Times New Roman"/>
                <w:b/>
                <w:bCs/>
                <w:sz w:val="28"/>
                <w:szCs w:val="28"/>
                <w:lang w:val="uk-UA"/>
              </w:rPr>
              <w:t>1</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4F7CC1">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b/>
                <w:bCs/>
                <w:sz w:val="28"/>
                <w:szCs w:val="28"/>
              </w:rPr>
              <w:t>202</w:t>
            </w:r>
            <w:r w:rsidR="004F7CC1" w:rsidRPr="004579BD">
              <w:rPr>
                <w:rFonts w:ascii="Times New Roman" w:eastAsia="Times New Roman" w:hAnsi="Times New Roman" w:cs="Times New Roman"/>
                <w:b/>
                <w:bCs/>
                <w:sz w:val="28"/>
                <w:szCs w:val="28"/>
                <w:lang w:val="uk-UA"/>
              </w:rPr>
              <w:t>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0" w:line="240" w:lineRule="auto"/>
              <w:jc w:val="both"/>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0" w:line="240" w:lineRule="auto"/>
              <w:jc w:val="both"/>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0" w:line="240" w:lineRule="auto"/>
              <w:jc w:val="both"/>
              <w:rPr>
                <w:rFonts w:ascii="Times New Roman" w:eastAsia="Times New Roman" w:hAnsi="Times New Roman" w:cs="Times New Roman"/>
                <w:sz w:val="28"/>
                <w:szCs w:val="28"/>
              </w:rPr>
            </w:pP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CC3187">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1</w:t>
            </w: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2</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3</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4</w:t>
            </w: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5</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6</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7</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8</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9</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10</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rPr>
              <w:t>11</w:t>
            </w: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4F7CC1" w:rsidP="00CC3187">
            <w:pPr>
              <w:spacing w:after="135" w:line="240" w:lineRule="auto"/>
              <w:jc w:val="center"/>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1</w:t>
            </w:r>
          </w:p>
          <w:p w:rsidR="00E32881" w:rsidRPr="004579BD" w:rsidRDefault="00E32881" w:rsidP="00CC3187">
            <w:pPr>
              <w:spacing w:after="135" w:line="240" w:lineRule="auto"/>
              <w:jc w:val="center"/>
              <w:rPr>
                <w:rFonts w:ascii="Times New Roman" w:eastAsia="Times New Roman" w:hAnsi="Times New Roman" w:cs="Times New Roman"/>
                <w:bCs/>
                <w:i/>
                <w:iCs/>
                <w:sz w:val="28"/>
                <w:szCs w:val="28"/>
                <w:lang w:val="uk-UA"/>
              </w:rPr>
            </w:pP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E32881" w:rsidP="00A97722">
            <w:pPr>
              <w:spacing w:after="135" w:line="240" w:lineRule="auto"/>
              <w:jc w:val="both"/>
              <w:rPr>
                <w:rFonts w:ascii="Times New Roman" w:eastAsia="Times New Roman" w:hAnsi="Times New Roman" w:cs="Times New Roman"/>
                <w:b/>
                <w:bCs/>
                <w:i/>
                <w:iCs/>
                <w:sz w:val="28"/>
                <w:szCs w:val="28"/>
              </w:rPr>
            </w:pPr>
            <w:proofErr w:type="spellStart"/>
            <w:r w:rsidRPr="004579BD">
              <w:rPr>
                <w:rFonts w:ascii="Times New Roman" w:eastAsia="Times New Roman" w:hAnsi="Times New Roman" w:cs="Times New Roman"/>
                <w:sz w:val="28"/>
                <w:szCs w:val="28"/>
              </w:rPr>
              <w:t>Виготовлення</w:t>
            </w:r>
            <w:proofErr w:type="spellEnd"/>
            <w:r w:rsidRPr="004579BD">
              <w:rPr>
                <w:rFonts w:ascii="Times New Roman" w:eastAsia="Times New Roman" w:hAnsi="Times New Roman" w:cs="Times New Roman"/>
                <w:sz w:val="28"/>
                <w:szCs w:val="28"/>
              </w:rPr>
              <w:t xml:space="preserve"> </w:t>
            </w:r>
            <w:r w:rsidRPr="004579BD">
              <w:rPr>
                <w:rFonts w:ascii="Times New Roman" w:eastAsia="Times New Roman" w:hAnsi="Times New Roman" w:cs="Times New Roman"/>
                <w:sz w:val="28"/>
                <w:szCs w:val="28"/>
                <w:lang w:val="uk-UA"/>
              </w:rPr>
              <w:t xml:space="preserve">техніко-економічного </w:t>
            </w:r>
            <w:proofErr w:type="spellStart"/>
            <w:r w:rsidRPr="004579BD">
              <w:rPr>
                <w:rFonts w:ascii="Times New Roman" w:eastAsia="Times New Roman" w:hAnsi="Times New Roman" w:cs="Times New Roman"/>
                <w:sz w:val="28"/>
                <w:szCs w:val="28"/>
                <w:lang w:val="uk-UA"/>
              </w:rPr>
              <w:t>обгрунтування</w:t>
            </w:r>
            <w:proofErr w:type="spellEnd"/>
            <w:r w:rsidRPr="004579BD">
              <w:rPr>
                <w:rFonts w:ascii="Times New Roman" w:eastAsia="Times New Roman" w:hAnsi="Times New Roman" w:cs="Times New Roman"/>
                <w:sz w:val="28"/>
                <w:szCs w:val="28"/>
                <w:lang w:val="uk-UA"/>
              </w:rPr>
              <w:t xml:space="preserve"> розміщення полігону Т</w:t>
            </w:r>
            <w:r w:rsidR="00A97722" w:rsidRPr="004579BD">
              <w:rPr>
                <w:rFonts w:ascii="Times New Roman" w:eastAsia="Times New Roman" w:hAnsi="Times New Roman" w:cs="Times New Roman"/>
                <w:sz w:val="28"/>
                <w:szCs w:val="28"/>
                <w:lang w:val="uk-UA"/>
              </w:rPr>
              <w:t>П</w:t>
            </w:r>
            <w:r w:rsidRPr="004579BD">
              <w:rPr>
                <w:rFonts w:ascii="Times New Roman" w:eastAsia="Times New Roman" w:hAnsi="Times New Roman" w:cs="Times New Roman"/>
                <w:sz w:val="28"/>
                <w:szCs w:val="28"/>
                <w:lang w:val="uk-UA"/>
              </w:rPr>
              <w:t>В</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4F7CC1" w:rsidP="008D396D">
            <w:pPr>
              <w:spacing w:after="135" w:line="240" w:lineRule="auto"/>
              <w:jc w:val="center"/>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1</w:t>
            </w:r>
            <w:r w:rsidR="00A97722" w:rsidRPr="004579BD">
              <w:rPr>
                <w:rFonts w:ascii="Times New Roman" w:eastAsia="Times New Roman" w:hAnsi="Times New Roman" w:cs="Times New Roman"/>
                <w:bCs/>
                <w:iCs/>
                <w:sz w:val="28"/>
                <w:szCs w:val="28"/>
                <w:lang w:val="uk-UA"/>
              </w:rPr>
              <w:t>шт</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E32881" w:rsidP="008D396D">
            <w:pPr>
              <w:spacing w:after="135" w:line="240" w:lineRule="auto"/>
              <w:jc w:val="center"/>
              <w:rPr>
                <w:rFonts w:ascii="Times New Roman" w:eastAsia="Times New Roman" w:hAnsi="Times New Roman" w:cs="Times New Roman"/>
                <w:b/>
                <w:bCs/>
                <w:i/>
                <w:iCs/>
                <w:sz w:val="28"/>
                <w:szCs w:val="28"/>
              </w:rPr>
            </w:pP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E32881" w:rsidP="008D396D">
            <w:pPr>
              <w:spacing w:after="135" w:line="240" w:lineRule="auto"/>
              <w:jc w:val="center"/>
              <w:rPr>
                <w:rFonts w:ascii="Times New Roman" w:eastAsia="Times New Roman" w:hAnsi="Times New Roman" w:cs="Times New Roman"/>
                <w:b/>
                <w:bCs/>
                <w:i/>
                <w:iCs/>
                <w:sz w:val="28"/>
                <w:szCs w:val="28"/>
              </w:rPr>
            </w:pP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E32881" w:rsidP="008D396D">
            <w:pPr>
              <w:spacing w:after="135" w:line="240" w:lineRule="auto"/>
              <w:jc w:val="center"/>
              <w:rPr>
                <w:rFonts w:ascii="Times New Roman" w:eastAsia="Times New Roman" w:hAnsi="Times New Roman" w:cs="Times New Roman"/>
                <w:b/>
                <w:bCs/>
                <w:i/>
                <w:iCs/>
                <w:sz w:val="28"/>
                <w:szCs w:val="28"/>
              </w:rPr>
            </w:pP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E32881" w:rsidP="008D396D">
            <w:pPr>
              <w:spacing w:after="135" w:line="240" w:lineRule="auto"/>
              <w:jc w:val="center"/>
              <w:rPr>
                <w:rFonts w:ascii="Times New Roman" w:eastAsia="Times New Roman" w:hAnsi="Times New Roman" w:cs="Times New Roman"/>
                <w:b/>
                <w:bCs/>
                <w:i/>
                <w:iCs/>
                <w:sz w:val="28"/>
                <w:szCs w:val="28"/>
              </w:rPr>
            </w:pP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E32881" w:rsidP="008D396D">
            <w:pPr>
              <w:spacing w:after="135" w:line="240" w:lineRule="auto"/>
              <w:jc w:val="center"/>
              <w:rPr>
                <w:rFonts w:ascii="Times New Roman" w:eastAsia="Times New Roman" w:hAnsi="Times New Roman" w:cs="Times New Roman"/>
                <w:b/>
                <w:bCs/>
                <w:i/>
                <w:iCs/>
                <w:sz w:val="28"/>
                <w:szCs w:val="28"/>
              </w:rPr>
            </w:pP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2E7351" w:rsidP="008D396D">
            <w:pPr>
              <w:spacing w:after="135" w:line="240" w:lineRule="auto"/>
              <w:jc w:val="center"/>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400,00</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3676C1" w:rsidP="008D396D">
            <w:pPr>
              <w:spacing w:after="135" w:line="240" w:lineRule="auto"/>
              <w:jc w:val="center"/>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обласний бюджет, селищний бюджет</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32881" w:rsidRPr="004579BD" w:rsidRDefault="003676C1" w:rsidP="008D396D">
            <w:pPr>
              <w:spacing w:after="135" w:line="240" w:lineRule="auto"/>
              <w:jc w:val="center"/>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Відділ житлово-комунального господарства, фінансовий відділ</w:t>
            </w: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4F7CC1" w:rsidP="00CC3187">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2</w:t>
            </w: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4F7CC1">
            <w:pPr>
              <w:spacing w:after="135" w:line="240" w:lineRule="auto"/>
              <w:jc w:val="both"/>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Виготовлення</w:t>
            </w:r>
            <w:proofErr w:type="spellEnd"/>
            <w:r w:rsidRPr="004579BD">
              <w:rPr>
                <w:rFonts w:ascii="Times New Roman" w:eastAsia="Times New Roman" w:hAnsi="Times New Roman" w:cs="Times New Roman"/>
                <w:sz w:val="28"/>
                <w:szCs w:val="28"/>
              </w:rPr>
              <w:t xml:space="preserve"> проект</w:t>
            </w:r>
            <w:r w:rsidR="004F7CC1" w:rsidRPr="004579BD">
              <w:rPr>
                <w:rFonts w:ascii="Times New Roman" w:eastAsia="Times New Roman" w:hAnsi="Times New Roman" w:cs="Times New Roman"/>
                <w:sz w:val="28"/>
                <w:szCs w:val="28"/>
                <w:lang w:val="uk-UA"/>
              </w:rPr>
              <w:t>но-кошторисної документації</w:t>
            </w:r>
            <w:r w:rsidRPr="004579BD">
              <w:rPr>
                <w:rFonts w:ascii="Times New Roman" w:eastAsia="Times New Roman" w:hAnsi="Times New Roman" w:cs="Times New Roman"/>
                <w:sz w:val="28"/>
                <w:szCs w:val="28"/>
              </w:rPr>
              <w:t xml:space="preserve"> на </w:t>
            </w:r>
            <w:proofErr w:type="spellStart"/>
            <w:r w:rsidRPr="004579BD">
              <w:rPr>
                <w:rFonts w:ascii="Times New Roman" w:eastAsia="Times New Roman" w:hAnsi="Times New Roman" w:cs="Times New Roman"/>
                <w:sz w:val="28"/>
                <w:szCs w:val="28"/>
              </w:rPr>
              <w:t>будівництво</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полігону</w:t>
            </w:r>
            <w:proofErr w:type="spellEnd"/>
            <w:r w:rsidRPr="004579BD">
              <w:rPr>
                <w:rFonts w:ascii="Times New Roman" w:eastAsia="Times New Roman" w:hAnsi="Times New Roman" w:cs="Times New Roman"/>
                <w:sz w:val="28"/>
                <w:szCs w:val="28"/>
              </w:rPr>
              <w:t xml:space="preserve"> ТПВ</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A97722">
            <w:pPr>
              <w:spacing w:after="135" w:line="240" w:lineRule="auto"/>
              <w:jc w:val="center"/>
              <w:rPr>
                <w:rFonts w:ascii="Times New Roman" w:eastAsia="Times New Roman" w:hAnsi="Times New Roman" w:cs="Times New Roman"/>
                <w:sz w:val="28"/>
                <w:szCs w:val="28"/>
              </w:rPr>
            </w:pPr>
          </w:p>
          <w:p w:rsidR="000B218B" w:rsidRPr="004579BD" w:rsidRDefault="000B218B" w:rsidP="00A97722">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 шт.</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A97722">
            <w:pPr>
              <w:spacing w:after="135" w:line="240" w:lineRule="auto"/>
              <w:jc w:val="center"/>
              <w:rPr>
                <w:rFonts w:ascii="Times New Roman" w:eastAsia="Times New Roman" w:hAnsi="Times New Roman" w:cs="Times New Roman"/>
                <w:sz w:val="28"/>
                <w:szCs w:val="28"/>
              </w:rPr>
            </w:pPr>
          </w:p>
          <w:p w:rsidR="000B218B" w:rsidRPr="004579BD" w:rsidRDefault="000B218B" w:rsidP="00A97722">
            <w:pPr>
              <w:spacing w:after="135" w:line="240" w:lineRule="auto"/>
              <w:jc w:val="center"/>
              <w:rPr>
                <w:rFonts w:ascii="Times New Roman" w:eastAsia="Times New Roman" w:hAnsi="Times New Roman" w:cs="Times New Roman"/>
                <w:sz w:val="28"/>
                <w:szCs w:val="28"/>
              </w:rPr>
            </w:pP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A97722">
            <w:pPr>
              <w:spacing w:after="135" w:line="240" w:lineRule="auto"/>
              <w:jc w:val="center"/>
              <w:rPr>
                <w:rFonts w:ascii="Times New Roman" w:eastAsia="Times New Roman" w:hAnsi="Times New Roman" w:cs="Times New Roman"/>
                <w:sz w:val="28"/>
                <w:szCs w:val="28"/>
              </w:rPr>
            </w:pPr>
          </w:p>
          <w:p w:rsidR="000B218B" w:rsidRPr="004579BD" w:rsidRDefault="005514B8" w:rsidP="00A97722">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900,00</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A97722">
            <w:pPr>
              <w:spacing w:after="135" w:line="240" w:lineRule="auto"/>
              <w:jc w:val="center"/>
              <w:rPr>
                <w:rFonts w:ascii="Times New Roman" w:eastAsia="Times New Roman" w:hAnsi="Times New Roman" w:cs="Times New Roman"/>
                <w:sz w:val="28"/>
                <w:szCs w:val="28"/>
              </w:rPr>
            </w:pPr>
          </w:p>
          <w:p w:rsidR="000B218B" w:rsidRPr="004579BD" w:rsidRDefault="000B218B" w:rsidP="00A97722">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A97722">
            <w:pPr>
              <w:spacing w:after="135" w:line="240" w:lineRule="auto"/>
              <w:jc w:val="center"/>
              <w:rPr>
                <w:rFonts w:ascii="Times New Roman" w:eastAsia="Times New Roman" w:hAnsi="Times New Roman" w:cs="Times New Roman"/>
                <w:sz w:val="28"/>
                <w:szCs w:val="28"/>
              </w:rPr>
            </w:pPr>
          </w:p>
          <w:p w:rsidR="000B218B" w:rsidRPr="004579BD" w:rsidRDefault="000B218B" w:rsidP="00A97722">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A97722">
            <w:pPr>
              <w:spacing w:after="135" w:line="240" w:lineRule="auto"/>
              <w:jc w:val="center"/>
              <w:rPr>
                <w:rFonts w:ascii="Times New Roman" w:eastAsia="Times New Roman" w:hAnsi="Times New Roman" w:cs="Times New Roman"/>
                <w:sz w:val="28"/>
                <w:szCs w:val="28"/>
              </w:rPr>
            </w:pPr>
          </w:p>
          <w:p w:rsidR="000B218B" w:rsidRPr="004579BD" w:rsidRDefault="000B218B" w:rsidP="00A97722">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A97722">
            <w:pPr>
              <w:spacing w:after="135" w:line="240" w:lineRule="auto"/>
              <w:jc w:val="center"/>
              <w:rPr>
                <w:rFonts w:ascii="Times New Roman" w:eastAsia="Times New Roman" w:hAnsi="Times New Roman" w:cs="Times New Roman"/>
                <w:sz w:val="28"/>
                <w:szCs w:val="28"/>
              </w:rPr>
            </w:pPr>
          </w:p>
          <w:p w:rsidR="000B218B" w:rsidRPr="004579BD" w:rsidRDefault="005514B8" w:rsidP="00A97722">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9</w:t>
            </w:r>
            <w:r w:rsidR="000B218B" w:rsidRPr="004579BD">
              <w:rPr>
                <w:rFonts w:ascii="Times New Roman" w:eastAsia="Times New Roman" w:hAnsi="Times New Roman" w:cs="Times New Roman"/>
                <w:sz w:val="28"/>
                <w:szCs w:val="28"/>
              </w:rPr>
              <w:t>0</w:t>
            </w:r>
            <w:proofErr w:type="spellStart"/>
            <w:r w:rsidR="003676C1" w:rsidRPr="004579BD">
              <w:rPr>
                <w:rFonts w:ascii="Times New Roman" w:eastAsia="Times New Roman" w:hAnsi="Times New Roman" w:cs="Times New Roman"/>
                <w:sz w:val="28"/>
                <w:szCs w:val="28"/>
                <w:lang w:val="uk-UA"/>
              </w:rPr>
              <w:t>0</w:t>
            </w:r>
            <w:proofErr w:type="spellEnd"/>
            <w:r w:rsidR="000B218B" w:rsidRPr="004579BD">
              <w:rPr>
                <w:rFonts w:ascii="Times New Roman" w:eastAsia="Times New Roman" w:hAnsi="Times New Roman" w:cs="Times New Roman"/>
                <w:sz w:val="28"/>
                <w:szCs w:val="28"/>
              </w:rPr>
              <w:t>,0</w:t>
            </w:r>
            <w:r w:rsidR="003676C1" w:rsidRPr="004579BD">
              <w:rPr>
                <w:rFonts w:ascii="Times New Roman" w:eastAsia="Times New Roman" w:hAnsi="Times New Roman" w:cs="Times New Roman"/>
                <w:sz w:val="28"/>
                <w:szCs w:val="28"/>
                <w:lang w:val="uk-UA"/>
              </w:rPr>
              <w:t>0</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676C1" w:rsidP="00A97722">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lang w:val="uk-UA"/>
              </w:rPr>
              <w:t>обласний бюджет, селищний бюджет</w:t>
            </w:r>
          </w:p>
          <w:p w:rsidR="000B218B" w:rsidRPr="004579BD" w:rsidRDefault="000B218B" w:rsidP="00A97722">
            <w:pPr>
              <w:spacing w:after="135" w:line="240" w:lineRule="auto"/>
              <w:jc w:val="center"/>
              <w:rPr>
                <w:rFonts w:ascii="Times New Roman" w:eastAsia="Times New Roman" w:hAnsi="Times New Roman" w:cs="Times New Roman"/>
                <w:sz w:val="28"/>
                <w:szCs w:val="28"/>
              </w:rPr>
            </w:pP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676C1" w:rsidP="00A97722">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lang w:val="uk-UA"/>
              </w:rPr>
              <w:lastRenderedPageBreak/>
              <w:t xml:space="preserve">Відділ житлово-комунального господарства фінансовий </w:t>
            </w:r>
            <w:r w:rsidRPr="004579BD">
              <w:rPr>
                <w:rFonts w:ascii="Times New Roman" w:eastAsia="Times New Roman" w:hAnsi="Times New Roman" w:cs="Times New Roman"/>
                <w:bCs/>
                <w:iCs/>
                <w:sz w:val="28"/>
                <w:szCs w:val="28"/>
                <w:lang w:val="uk-UA"/>
              </w:rPr>
              <w:lastRenderedPageBreak/>
              <w:t>відділ</w:t>
            </w: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CC3187" w:rsidP="00CC3187">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lastRenderedPageBreak/>
              <w:t>3</w:t>
            </w: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3676C1">
            <w:pPr>
              <w:spacing w:after="135" w:line="240" w:lineRule="auto"/>
              <w:jc w:val="both"/>
              <w:rPr>
                <w:rFonts w:ascii="Times New Roman" w:eastAsia="Times New Roman" w:hAnsi="Times New Roman" w:cs="Times New Roman"/>
                <w:sz w:val="28"/>
                <w:szCs w:val="28"/>
                <w:lang w:val="uk-UA"/>
              </w:rPr>
            </w:pPr>
            <w:proofErr w:type="spellStart"/>
            <w:r w:rsidRPr="004579BD">
              <w:rPr>
                <w:rFonts w:ascii="Times New Roman" w:eastAsia="Times New Roman" w:hAnsi="Times New Roman" w:cs="Times New Roman"/>
                <w:sz w:val="28"/>
                <w:szCs w:val="28"/>
              </w:rPr>
              <w:t>Розробка</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схеми</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сані</w:t>
            </w:r>
            <w:proofErr w:type="gramStart"/>
            <w:r w:rsidRPr="004579BD">
              <w:rPr>
                <w:rFonts w:ascii="Times New Roman" w:eastAsia="Times New Roman" w:hAnsi="Times New Roman" w:cs="Times New Roman"/>
                <w:sz w:val="28"/>
                <w:szCs w:val="28"/>
              </w:rPr>
              <w:t>тарного</w:t>
            </w:r>
            <w:proofErr w:type="spellEnd"/>
            <w:proofErr w:type="gram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очищення</w:t>
            </w:r>
            <w:proofErr w:type="spellEnd"/>
            <w:r w:rsidRPr="004579BD">
              <w:rPr>
                <w:rFonts w:ascii="Times New Roman" w:eastAsia="Times New Roman" w:hAnsi="Times New Roman" w:cs="Times New Roman"/>
                <w:sz w:val="28"/>
                <w:szCs w:val="28"/>
              </w:rPr>
              <w:t xml:space="preserve"> </w:t>
            </w:r>
            <w:r w:rsidR="003676C1" w:rsidRPr="004579BD">
              <w:rPr>
                <w:rFonts w:ascii="Times New Roman" w:eastAsia="Times New Roman" w:hAnsi="Times New Roman" w:cs="Times New Roman"/>
                <w:sz w:val="28"/>
                <w:szCs w:val="28"/>
                <w:lang w:val="uk-UA"/>
              </w:rPr>
              <w:t>території громади</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 шт.</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CC3187"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200,00</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200,0</w:t>
            </w:r>
            <w:r w:rsidR="00024998" w:rsidRPr="004579BD">
              <w:rPr>
                <w:rFonts w:ascii="Times New Roman" w:eastAsia="Times New Roman" w:hAnsi="Times New Roman" w:cs="Times New Roman"/>
                <w:sz w:val="28"/>
                <w:szCs w:val="28"/>
                <w:lang w:val="uk-UA"/>
              </w:rPr>
              <w:t>0</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676C1" w:rsidP="00024998">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lang w:val="uk-UA"/>
              </w:rPr>
              <w:t>обласний бюджет, селищний</w:t>
            </w:r>
            <w:r w:rsidR="00024998" w:rsidRPr="004579BD">
              <w:rPr>
                <w:rFonts w:ascii="Times New Roman" w:eastAsia="Times New Roman" w:hAnsi="Times New Roman" w:cs="Times New Roman"/>
                <w:bCs/>
                <w:iCs/>
                <w:sz w:val="28"/>
                <w:szCs w:val="28"/>
                <w:lang w:val="uk-UA"/>
              </w:rPr>
              <w:t xml:space="preserve"> бюджет</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676C1" w:rsidP="003676C1">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lang w:val="uk-UA"/>
              </w:rPr>
              <w:t>Відділ житлово-комунального господарства, фінансовий відділ</w:t>
            </w: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CC3187" w:rsidP="00CC3187">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4</w:t>
            </w: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716467">
            <w:pPr>
              <w:spacing w:after="135" w:line="240" w:lineRule="auto"/>
              <w:jc w:val="both"/>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Придбання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контейнері</w:t>
            </w:r>
            <w:proofErr w:type="gramStart"/>
            <w:r w:rsidRPr="004579BD">
              <w:rPr>
                <w:rFonts w:ascii="Times New Roman" w:eastAsia="Times New Roman" w:hAnsi="Times New Roman" w:cs="Times New Roman"/>
                <w:sz w:val="28"/>
                <w:szCs w:val="28"/>
              </w:rPr>
              <w:t>в</w:t>
            </w:r>
            <w:proofErr w:type="spellEnd"/>
            <w:proofErr w:type="gramEnd"/>
            <w:r w:rsidRPr="004579BD">
              <w:rPr>
                <w:rFonts w:ascii="Times New Roman" w:eastAsia="Times New Roman" w:hAnsi="Times New Roman" w:cs="Times New Roman"/>
                <w:sz w:val="28"/>
                <w:szCs w:val="28"/>
              </w:rPr>
              <w:t xml:space="preserve">  </w:t>
            </w:r>
            <w:r w:rsidR="00716467" w:rsidRPr="004579BD">
              <w:rPr>
                <w:rFonts w:ascii="Times New Roman" w:eastAsia="Times New Roman" w:hAnsi="Times New Roman" w:cs="Times New Roman"/>
                <w:sz w:val="28"/>
                <w:szCs w:val="28"/>
                <w:lang w:val="uk-UA"/>
              </w:rPr>
              <w:t>для</w:t>
            </w:r>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збору</w:t>
            </w:r>
            <w:proofErr w:type="spellEnd"/>
            <w:r w:rsidRPr="004579BD">
              <w:rPr>
                <w:rFonts w:ascii="Times New Roman" w:eastAsia="Times New Roman" w:hAnsi="Times New Roman" w:cs="Times New Roman"/>
                <w:sz w:val="28"/>
                <w:szCs w:val="28"/>
              </w:rPr>
              <w:t> </w:t>
            </w:r>
            <w:r w:rsidR="00A97722" w:rsidRPr="004579BD">
              <w:rPr>
                <w:rFonts w:ascii="Times New Roman" w:eastAsia="Times New Roman" w:hAnsi="Times New Roman" w:cs="Times New Roman"/>
                <w:sz w:val="28"/>
                <w:szCs w:val="28"/>
                <w:lang w:val="uk-UA"/>
              </w:rPr>
              <w:t xml:space="preserve"> та зберігання </w:t>
            </w:r>
            <w:r w:rsidRPr="004579BD">
              <w:rPr>
                <w:rFonts w:ascii="Times New Roman" w:eastAsia="Times New Roman" w:hAnsi="Times New Roman" w:cs="Times New Roman"/>
                <w:sz w:val="28"/>
                <w:szCs w:val="28"/>
              </w:rPr>
              <w:t xml:space="preserve"> ТПВ</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676C1" w:rsidP="002E7351">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lang w:val="uk-UA"/>
              </w:rPr>
              <w:t>80</w:t>
            </w:r>
            <w:r w:rsidR="000B218B" w:rsidRPr="004579BD">
              <w:rPr>
                <w:rFonts w:ascii="Times New Roman" w:eastAsia="Times New Roman" w:hAnsi="Times New Roman" w:cs="Times New Roman"/>
                <w:sz w:val="28"/>
                <w:szCs w:val="28"/>
              </w:rPr>
              <w:t xml:space="preserve"> шт.</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676C1"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20</w:t>
            </w: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676C1" w:rsidP="003676C1">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20</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676C1" w:rsidP="003676C1">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20</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676C1"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10</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3676C1"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10</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7</w:t>
            </w:r>
            <w:r w:rsidR="00024998" w:rsidRPr="004579BD">
              <w:rPr>
                <w:rFonts w:ascii="Times New Roman" w:eastAsia="Times New Roman" w:hAnsi="Times New Roman" w:cs="Times New Roman"/>
                <w:sz w:val="28"/>
                <w:szCs w:val="28"/>
                <w:lang w:val="uk-UA"/>
              </w:rPr>
              <w:t>2</w:t>
            </w:r>
            <w:r w:rsidRPr="004579BD">
              <w:rPr>
                <w:rFonts w:ascii="Times New Roman" w:eastAsia="Times New Roman" w:hAnsi="Times New Roman" w:cs="Times New Roman"/>
                <w:sz w:val="28"/>
                <w:szCs w:val="28"/>
              </w:rPr>
              <w:t>0,0</w:t>
            </w:r>
            <w:r w:rsidR="00024998" w:rsidRPr="004579BD">
              <w:rPr>
                <w:rFonts w:ascii="Times New Roman" w:eastAsia="Times New Roman" w:hAnsi="Times New Roman" w:cs="Times New Roman"/>
                <w:sz w:val="28"/>
                <w:szCs w:val="28"/>
                <w:lang w:val="uk-UA"/>
              </w:rPr>
              <w:t>0</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24998" w:rsidP="00024998">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lang w:val="uk-UA"/>
              </w:rPr>
              <w:t>обласний бюджет, селищний</w:t>
            </w:r>
            <w:r w:rsidRPr="004579BD">
              <w:rPr>
                <w:rFonts w:ascii="Times New Roman" w:eastAsia="Times New Roman" w:hAnsi="Times New Roman" w:cs="Times New Roman"/>
                <w:sz w:val="28"/>
                <w:szCs w:val="28"/>
                <w:lang w:val="uk-UA"/>
              </w:rPr>
              <w:t xml:space="preserve"> </w:t>
            </w:r>
            <w:r w:rsidR="00063FCC" w:rsidRPr="004579BD">
              <w:rPr>
                <w:rFonts w:ascii="Times New Roman" w:eastAsia="Times New Roman" w:hAnsi="Times New Roman" w:cs="Times New Roman"/>
                <w:sz w:val="28"/>
                <w:szCs w:val="28"/>
                <w:lang w:val="uk-UA"/>
              </w:rPr>
              <w:t>бюджет</w:t>
            </w:r>
            <w:r w:rsidRPr="004579BD">
              <w:rPr>
                <w:rFonts w:ascii="Times New Roman" w:eastAsia="Times New Roman" w:hAnsi="Times New Roman" w:cs="Times New Roman"/>
                <w:sz w:val="28"/>
                <w:szCs w:val="28"/>
                <w:lang w:val="uk-UA"/>
              </w:rPr>
              <w:t xml:space="preserve">   </w:t>
            </w:r>
            <w:r w:rsidR="000B218B" w:rsidRPr="004579BD">
              <w:rPr>
                <w:rFonts w:ascii="Times New Roman" w:eastAsia="Times New Roman" w:hAnsi="Times New Roman" w:cs="Times New Roman"/>
                <w:sz w:val="28"/>
                <w:szCs w:val="28"/>
              </w:rPr>
              <w:t xml:space="preserve"> та </w:t>
            </w:r>
            <w:proofErr w:type="spellStart"/>
            <w:r w:rsidR="000B218B" w:rsidRPr="004579BD">
              <w:rPr>
                <w:rFonts w:ascii="Times New Roman" w:eastAsia="Times New Roman" w:hAnsi="Times New Roman" w:cs="Times New Roman"/>
                <w:sz w:val="28"/>
                <w:szCs w:val="28"/>
              </w:rPr>
              <w:t>інші</w:t>
            </w:r>
            <w:proofErr w:type="spellEnd"/>
            <w:r w:rsidR="000B218B" w:rsidRPr="004579BD">
              <w:rPr>
                <w:rFonts w:ascii="Times New Roman" w:eastAsia="Times New Roman" w:hAnsi="Times New Roman" w:cs="Times New Roman"/>
                <w:sz w:val="28"/>
                <w:szCs w:val="28"/>
              </w:rPr>
              <w:t xml:space="preserve">  </w:t>
            </w:r>
            <w:proofErr w:type="spellStart"/>
            <w:r w:rsidR="000B218B" w:rsidRPr="004579BD">
              <w:rPr>
                <w:rFonts w:ascii="Times New Roman" w:eastAsia="Times New Roman" w:hAnsi="Times New Roman" w:cs="Times New Roman"/>
                <w:sz w:val="28"/>
                <w:szCs w:val="28"/>
              </w:rPr>
              <w:t>джерела</w:t>
            </w:r>
            <w:proofErr w:type="spellEnd"/>
            <w:r w:rsidR="000B218B" w:rsidRPr="004579BD">
              <w:rPr>
                <w:rFonts w:ascii="Times New Roman" w:eastAsia="Times New Roman" w:hAnsi="Times New Roman" w:cs="Times New Roman"/>
                <w:sz w:val="28"/>
                <w:szCs w:val="28"/>
              </w:rPr>
              <w:t xml:space="preserve"> не </w:t>
            </w:r>
            <w:proofErr w:type="spellStart"/>
            <w:r w:rsidR="000B218B" w:rsidRPr="004579BD">
              <w:rPr>
                <w:rFonts w:ascii="Times New Roman" w:eastAsia="Times New Roman" w:hAnsi="Times New Roman" w:cs="Times New Roman"/>
                <w:sz w:val="28"/>
                <w:szCs w:val="28"/>
              </w:rPr>
              <w:t>заборонені</w:t>
            </w:r>
            <w:proofErr w:type="spellEnd"/>
            <w:r w:rsidR="000B218B" w:rsidRPr="004579BD">
              <w:rPr>
                <w:rFonts w:ascii="Times New Roman" w:eastAsia="Times New Roman" w:hAnsi="Times New Roman" w:cs="Times New Roman"/>
                <w:sz w:val="28"/>
                <w:szCs w:val="28"/>
              </w:rPr>
              <w:t xml:space="preserve"> законодавством</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24998" w:rsidP="008D396D">
            <w:pPr>
              <w:spacing w:after="135" w:line="240" w:lineRule="auto"/>
              <w:jc w:val="both"/>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 xml:space="preserve">Відділ житлово-комунального господарства, фінансовий відділ, </w:t>
            </w:r>
            <w:proofErr w:type="spellStart"/>
            <w:r w:rsidRPr="004579BD">
              <w:rPr>
                <w:rFonts w:ascii="Times New Roman" w:eastAsia="Times New Roman" w:hAnsi="Times New Roman" w:cs="Times New Roman"/>
                <w:bCs/>
                <w:iCs/>
                <w:sz w:val="28"/>
                <w:szCs w:val="28"/>
                <w:lang w:val="uk-UA"/>
              </w:rPr>
              <w:t>КП</w:t>
            </w:r>
            <w:proofErr w:type="spellEnd"/>
            <w:r w:rsidRPr="004579BD">
              <w:rPr>
                <w:rFonts w:ascii="Times New Roman" w:eastAsia="Times New Roman" w:hAnsi="Times New Roman" w:cs="Times New Roman"/>
                <w:bCs/>
                <w:iCs/>
                <w:sz w:val="28"/>
                <w:szCs w:val="28"/>
                <w:lang w:val="uk-UA"/>
              </w:rPr>
              <w:t xml:space="preserve"> «Комишуваський комунальник»</w:t>
            </w:r>
          </w:p>
          <w:p w:rsidR="00024998" w:rsidRPr="004579BD" w:rsidRDefault="00024998" w:rsidP="008D396D">
            <w:pPr>
              <w:spacing w:after="135" w:line="240" w:lineRule="auto"/>
              <w:jc w:val="both"/>
              <w:rPr>
                <w:rFonts w:ascii="Times New Roman" w:eastAsia="Times New Roman" w:hAnsi="Times New Roman" w:cs="Times New Roman"/>
                <w:sz w:val="28"/>
                <w:szCs w:val="28"/>
              </w:rPr>
            </w:pPr>
          </w:p>
        </w:tc>
      </w:tr>
      <w:tr w:rsidR="008611B0"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CC3187">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5</w:t>
            </w:r>
          </w:p>
          <w:p w:rsidR="008611B0" w:rsidRPr="004579BD" w:rsidRDefault="008611B0" w:rsidP="00CC3187">
            <w:pPr>
              <w:spacing w:after="135" w:line="240" w:lineRule="auto"/>
              <w:jc w:val="center"/>
              <w:rPr>
                <w:rFonts w:ascii="Times New Roman" w:eastAsia="Times New Roman" w:hAnsi="Times New Roman" w:cs="Times New Roman"/>
                <w:sz w:val="28"/>
                <w:szCs w:val="28"/>
                <w:lang w:val="uk-UA"/>
              </w:rPr>
            </w:pP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8611B0">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 xml:space="preserve">Створення реєстру несанкціонованих </w:t>
            </w:r>
            <w:proofErr w:type="spellStart"/>
            <w:r w:rsidRPr="004579BD">
              <w:rPr>
                <w:rFonts w:ascii="Times New Roman" w:eastAsia="Times New Roman" w:hAnsi="Times New Roman" w:cs="Times New Roman"/>
                <w:sz w:val="28"/>
                <w:szCs w:val="28"/>
                <w:lang w:val="uk-UA"/>
              </w:rPr>
              <w:t>смітєзвалищ</w:t>
            </w:r>
            <w:proofErr w:type="spellEnd"/>
            <w:r w:rsidRPr="004579BD">
              <w:rPr>
                <w:rFonts w:ascii="Times New Roman" w:eastAsia="Times New Roman" w:hAnsi="Times New Roman" w:cs="Times New Roman"/>
                <w:sz w:val="28"/>
                <w:szCs w:val="28"/>
                <w:lang w:val="uk-UA"/>
              </w:rPr>
              <w:t xml:space="preserve"> та їх ліквідація</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2E7351">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20</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15</w:t>
            </w: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3676C1">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15</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3676C1">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8</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6</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4</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48,00</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024998">
            <w:pPr>
              <w:spacing w:after="135" w:line="240" w:lineRule="auto"/>
              <w:jc w:val="center"/>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селищний</w:t>
            </w:r>
            <w:r w:rsidRPr="004579BD">
              <w:rPr>
                <w:rFonts w:ascii="Times New Roman" w:eastAsia="Times New Roman" w:hAnsi="Times New Roman" w:cs="Times New Roman"/>
                <w:sz w:val="28"/>
                <w:szCs w:val="28"/>
                <w:lang w:val="uk-UA"/>
              </w:rPr>
              <w:t xml:space="preserve"> бюджет   </w:t>
            </w:r>
            <w:r w:rsidRPr="004579BD">
              <w:rPr>
                <w:rFonts w:ascii="Times New Roman" w:eastAsia="Times New Roman" w:hAnsi="Times New Roman" w:cs="Times New Roman"/>
                <w:sz w:val="28"/>
                <w:szCs w:val="28"/>
              </w:rPr>
              <w:t xml:space="preserve"> та </w:t>
            </w:r>
            <w:proofErr w:type="spellStart"/>
            <w:r w:rsidRPr="004579BD">
              <w:rPr>
                <w:rFonts w:ascii="Times New Roman" w:eastAsia="Times New Roman" w:hAnsi="Times New Roman" w:cs="Times New Roman"/>
                <w:sz w:val="28"/>
                <w:szCs w:val="28"/>
              </w:rPr>
              <w:t>інші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джерела</w:t>
            </w:r>
            <w:proofErr w:type="spellEnd"/>
            <w:r w:rsidRPr="004579BD">
              <w:rPr>
                <w:rFonts w:ascii="Times New Roman" w:eastAsia="Times New Roman" w:hAnsi="Times New Roman" w:cs="Times New Roman"/>
                <w:sz w:val="28"/>
                <w:szCs w:val="28"/>
              </w:rPr>
              <w:t xml:space="preserve"> не </w:t>
            </w:r>
            <w:proofErr w:type="spellStart"/>
            <w:r w:rsidRPr="004579BD">
              <w:rPr>
                <w:rFonts w:ascii="Times New Roman" w:eastAsia="Times New Roman" w:hAnsi="Times New Roman" w:cs="Times New Roman"/>
                <w:sz w:val="28"/>
                <w:szCs w:val="28"/>
              </w:rPr>
              <w:t>заборонені</w:t>
            </w:r>
            <w:proofErr w:type="spellEnd"/>
            <w:r w:rsidRPr="004579BD">
              <w:rPr>
                <w:rFonts w:ascii="Times New Roman" w:eastAsia="Times New Roman" w:hAnsi="Times New Roman" w:cs="Times New Roman"/>
                <w:sz w:val="28"/>
                <w:szCs w:val="28"/>
              </w:rPr>
              <w:t xml:space="preserve"> законодавством</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611B0" w:rsidRPr="004579BD" w:rsidRDefault="008611B0" w:rsidP="008D396D">
            <w:pPr>
              <w:spacing w:after="135" w:line="240" w:lineRule="auto"/>
              <w:jc w:val="both"/>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 xml:space="preserve">Відділ житлово-комунального господарства, фінансовий відділ, </w:t>
            </w:r>
            <w:proofErr w:type="spellStart"/>
            <w:r w:rsidRPr="004579BD">
              <w:rPr>
                <w:rFonts w:ascii="Times New Roman" w:eastAsia="Times New Roman" w:hAnsi="Times New Roman" w:cs="Times New Roman"/>
                <w:bCs/>
                <w:iCs/>
                <w:sz w:val="28"/>
                <w:szCs w:val="28"/>
                <w:lang w:val="uk-UA"/>
              </w:rPr>
              <w:t>КП</w:t>
            </w:r>
            <w:proofErr w:type="spellEnd"/>
            <w:r w:rsidRPr="004579BD">
              <w:rPr>
                <w:rFonts w:ascii="Times New Roman" w:eastAsia="Times New Roman" w:hAnsi="Times New Roman" w:cs="Times New Roman"/>
                <w:bCs/>
                <w:iCs/>
                <w:sz w:val="28"/>
                <w:szCs w:val="28"/>
                <w:lang w:val="uk-UA"/>
              </w:rPr>
              <w:t xml:space="preserve"> «Комишуваський комунальник</w:t>
            </w: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8611B0" w:rsidP="00CC3187">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6</w:t>
            </w:r>
          </w:p>
          <w:p w:rsidR="000B218B" w:rsidRPr="004579BD" w:rsidRDefault="000B218B" w:rsidP="00CC3187">
            <w:pPr>
              <w:spacing w:after="135" w:line="240" w:lineRule="auto"/>
              <w:jc w:val="center"/>
              <w:rPr>
                <w:rFonts w:ascii="Times New Roman" w:eastAsia="Times New Roman" w:hAnsi="Times New Roman" w:cs="Times New Roman"/>
                <w:sz w:val="28"/>
                <w:szCs w:val="28"/>
              </w:rPr>
            </w:pP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67255" w:rsidP="00567255">
            <w:pPr>
              <w:spacing w:after="135" w:line="240" w:lineRule="auto"/>
              <w:jc w:val="both"/>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lang w:val="uk-UA"/>
              </w:rPr>
              <w:t>Відновле</w:t>
            </w:r>
            <w:r w:rsidR="000B218B" w:rsidRPr="004579BD">
              <w:rPr>
                <w:rFonts w:ascii="Times New Roman" w:eastAsia="Times New Roman" w:hAnsi="Times New Roman" w:cs="Times New Roman"/>
                <w:sz w:val="28"/>
                <w:szCs w:val="28"/>
              </w:rPr>
              <w:t>ння</w:t>
            </w:r>
            <w:proofErr w:type="spellEnd"/>
            <w:r w:rsidR="000B218B" w:rsidRPr="004579BD">
              <w:rPr>
                <w:rFonts w:ascii="Times New Roman" w:eastAsia="Times New Roman" w:hAnsi="Times New Roman" w:cs="Times New Roman"/>
                <w:sz w:val="28"/>
                <w:szCs w:val="28"/>
              </w:rPr>
              <w:t xml:space="preserve"> </w:t>
            </w:r>
            <w:r w:rsidRPr="004579BD">
              <w:rPr>
                <w:rFonts w:ascii="Times New Roman" w:eastAsia="Times New Roman" w:hAnsi="Times New Roman" w:cs="Times New Roman"/>
                <w:sz w:val="28"/>
                <w:szCs w:val="28"/>
                <w:lang w:val="uk-UA"/>
              </w:rPr>
              <w:t xml:space="preserve">контейнерних майданчиків </w:t>
            </w:r>
            <w:r w:rsidR="000B218B" w:rsidRPr="004579BD">
              <w:rPr>
                <w:rFonts w:ascii="Times New Roman" w:eastAsia="Times New Roman" w:hAnsi="Times New Roman" w:cs="Times New Roman"/>
                <w:sz w:val="28"/>
                <w:szCs w:val="28"/>
              </w:rPr>
              <w:t xml:space="preserve">для  </w:t>
            </w:r>
            <w:proofErr w:type="spellStart"/>
            <w:r w:rsidR="000B218B" w:rsidRPr="004579BD">
              <w:rPr>
                <w:rFonts w:ascii="Times New Roman" w:eastAsia="Times New Roman" w:hAnsi="Times New Roman" w:cs="Times New Roman"/>
                <w:sz w:val="28"/>
                <w:szCs w:val="28"/>
              </w:rPr>
              <w:t>розташування</w:t>
            </w:r>
            <w:proofErr w:type="spellEnd"/>
            <w:r w:rsidR="000B218B" w:rsidRPr="004579BD">
              <w:rPr>
                <w:rFonts w:ascii="Times New Roman" w:eastAsia="Times New Roman" w:hAnsi="Times New Roman" w:cs="Times New Roman"/>
                <w:sz w:val="28"/>
                <w:szCs w:val="28"/>
              </w:rPr>
              <w:t xml:space="preserve"> </w:t>
            </w:r>
            <w:proofErr w:type="spellStart"/>
            <w:r w:rsidR="000B218B" w:rsidRPr="004579BD">
              <w:rPr>
                <w:rFonts w:ascii="Times New Roman" w:eastAsia="Times New Roman" w:hAnsi="Times New Roman" w:cs="Times New Roman"/>
                <w:sz w:val="28"/>
                <w:szCs w:val="28"/>
              </w:rPr>
              <w:t>контейнерів</w:t>
            </w:r>
            <w:proofErr w:type="spellEnd"/>
            <w:r w:rsidR="000B218B" w:rsidRPr="004579BD">
              <w:rPr>
                <w:rFonts w:ascii="Times New Roman" w:eastAsia="Times New Roman" w:hAnsi="Times New Roman" w:cs="Times New Roman"/>
                <w:sz w:val="28"/>
                <w:szCs w:val="28"/>
              </w:rPr>
              <w:t xml:space="preserve"> для </w:t>
            </w:r>
            <w:proofErr w:type="spellStart"/>
            <w:r w:rsidR="000B218B" w:rsidRPr="004579BD">
              <w:rPr>
                <w:rFonts w:ascii="Times New Roman" w:eastAsia="Times New Roman" w:hAnsi="Times New Roman" w:cs="Times New Roman"/>
                <w:sz w:val="28"/>
                <w:szCs w:val="28"/>
              </w:rPr>
              <w:t>збору</w:t>
            </w:r>
            <w:proofErr w:type="spellEnd"/>
            <w:r w:rsidRPr="004579BD">
              <w:rPr>
                <w:rFonts w:ascii="Times New Roman" w:eastAsia="Times New Roman" w:hAnsi="Times New Roman" w:cs="Times New Roman"/>
                <w:sz w:val="28"/>
                <w:szCs w:val="28"/>
                <w:lang w:val="uk-UA"/>
              </w:rPr>
              <w:t xml:space="preserve"> та зберігання </w:t>
            </w:r>
            <w:r w:rsidR="000B218B" w:rsidRPr="004579BD">
              <w:rPr>
                <w:rFonts w:ascii="Times New Roman" w:eastAsia="Times New Roman" w:hAnsi="Times New Roman" w:cs="Times New Roman"/>
                <w:sz w:val="28"/>
                <w:szCs w:val="28"/>
              </w:rPr>
              <w:t xml:space="preserve"> ТПВ</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67255" w:rsidP="00063FCC">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lang w:val="uk-UA"/>
              </w:rPr>
              <w:t xml:space="preserve"> </w:t>
            </w:r>
            <w:r w:rsidR="00063FCC" w:rsidRPr="004579BD">
              <w:rPr>
                <w:rFonts w:ascii="Times New Roman" w:eastAsia="Times New Roman" w:hAnsi="Times New Roman" w:cs="Times New Roman"/>
                <w:sz w:val="28"/>
                <w:szCs w:val="28"/>
                <w:lang w:val="uk-UA"/>
              </w:rPr>
              <w:t xml:space="preserve"> 20</w:t>
            </w:r>
            <w:r w:rsidR="000B218B" w:rsidRPr="004579BD">
              <w:rPr>
                <w:rFonts w:ascii="Times New Roman" w:eastAsia="Times New Roman" w:hAnsi="Times New Roman" w:cs="Times New Roman"/>
                <w:sz w:val="28"/>
                <w:szCs w:val="28"/>
              </w:rPr>
              <w:t xml:space="preserve"> шт.</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63FCC"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7</w:t>
            </w: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63FCC"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7</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63FCC"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7</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63FCC" w:rsidP="00063FCC">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157,71</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63FCC"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lang w:val="uk-UA"/>
              </w:rPr>
              <w:t>селищний</w:t>
            </w:r>
            <w:r w:rsidRPr="004579BD">
              <w:rPr>
                <w:rFonts w:ascii="Times New Roman" w:eastAsia="Times New Roman" w:hAnsi="Times New Roman" w:cs="Times New Roman"/>
                <w:sz w:val="28"/>
                <w:szCs w:val="28"/>
                <w:lang w:val="uk-UA"/>
              </w:rPr>
              <w:t xml:space="preserve"> бюджет   </w:t>
            </w:r>
            <w:r w:rsidRPr="004579BD">
              <w:rPr>
                <w:rFonts w:ascii="Times New Roman" w:eastAsia="Times New Roman" w:hAnsi="Times New Roman" w:cs="Times New Roman"/>
                <w:sz w:val="28"/>
                <w:szCs w:val="28"/>
              </w:rPr>
              <w:t xml:space="preserve"> та </w:t>
            </w:r>
            <w:proofErr w:type="spellStart"/>
            <w:r w:rsidRPr="004579BD">
              <w:rPr>
                <w:rFonts w:ascii="Times New Roman" w:eastAsia="Times New Roman" w:hAnsi="Times New Roman" w:cs="Times New Roman"/>
                <w:sz w:val="28"/>
                <w:szCs w:val="28"/>
              </w:rPr>
              <w:t>інші</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джерела</w:t>
            </w:r>
            <w:proofErr w:type="spellEnd"/>
            <w:r w:rsidRPr="004579BD">
              <w:rPr>
                <w:rFonts w:ascii="Times New Roman" w:eastAsia="Times New Roman" w:hAnsi="Times New Roman" w:cs="Times New Roman"/>
                <w:sz w:val="28"/>
                <w:szCs w:val="28"/>
              </w:rPr>
              <w:t xml:space="preserve"> не </w:t>
            </w:r>
            <w:proofErr w:type="spellStart"/>
            <w:r w:rsidRPr="004579BD">
              <w:rPr>
                <w:rFonts w:ascii="Times New Roman" w:eastAsia="Times New Roman" w:hAnsi="Times New Roman" w:cs="Times New Roman"/>
                <w:sz w:val="28"/>
                <w:szCs w:val="28"/>
              </w:rPr>
              <w:t>заборонені</w:t>
            </w:r>
            <w:proofErr w:type="spellEnd"/>
            <w:r w:rsidRPr="004579BD">
              <w:rPr>
                <w:rFonts w:ascii="Times New Roman" w:eastAsia="Times New Roman" w:hAnsi="Times New Roman" w:cs="Times New Roman"/>
                <w:sz w:val="28"/>
                <w:szCs w:val="28"/>
              </w:rPr>
              <w:t xml:space="preserve"> законодавством</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63FCC" w:rsidRPr="004579BD" w:rsidRDefault="00063FCC" w:rsidP="00063FCC">
            <w:pPr>
              <w:spacing w:after="135" w:line="240" w:lineRule="auto"/>
              <w:jc w:val="both"/>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 xml:space="preserve">Відділ житлово-комунального господарства, фінансовий відділ, </w:t>
            </w:r>
            <w:proofErr w:type="spellStart"/>
            <w:r w:rsidRPr="004579BD">
              <w:rPr>
                <w:rFonts w:ascii="Times New Roman" w:eastAsia="Times New Roman" w:hAnsi="Times New Roman" w:cs="Times New Roman"/>
                <w:bCs/>
                <w:iCs/>
                <w:sz w:val="28"/>
                <w:szCs w:val="28"/>
                <w:lang w:val="uk-UA"/>
              </w:rPr>
              <w:t>КП</w:t>
            </w:r>
            <w:proofErr w:type="spellEnd"/>
            <w:r w:rsidRPr="004579BD">
              <w:rPr>
                <w:rFonts w:ascii="Times New Roman" w:eastAsia="Times New Roman" w:hAnsi="Times New Roman" w:cs="Times New Roman"/>
                <w:bCs/>
                <w:iCs/>
                <w:sz w:val="28"/>
                <w:szCs w:val="28"/>
                <w:lang w:val="uk-UA"/>
              </w:rPr>
              <w:t xml:space="preserve"> «Комишуваський </w:t>
            </w:r>
            <w:r w:rsidRPr="004579BD">
              <w:rPr>
                <w:rFonts w:ascii="Times New Roman" w:eastAsia="Times New Roman" w:hAnsi="Times New Roman" w:cs="Times New Roman"/>
                <w:bCs/>
                <w:iCs/>
                <w:sz w:val="28"/>
                <w:szCs w:val="28"/>
                <w:lang w:val="uk-UA"/>
              </w:rPr>
              <w:lastRenderedPageBreak/>
              <w:t>комунальник»</w:t>
            </w:r>
          </w:p>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8611B0" w:rsidP="00CC3187">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lastRenderedPageBreak/>
              <w:t>7</w:t>
            </w:r>
          </w:p>
          <w:p w:rsidR="000B218B" w:rsidRPr="004579BD" w:rsidRDefault="000B218B" w:rsidP="00CC3187">
            <w:pPr>
              <w:spacing w:after="135" w:line="240" w:lineRule="auto"/>
              <w:jc w:val="center"/>
              <w:rPr>
                <w:rFonts w:ascii="Times New Roman" w:eastAsia="Times New Roman" w:hAnsi="Times New Roman" w:cs="Times New Roman"/>
                <w:sz w:val="28"/>
                <w:szCs w:val="28"/>
              </w:rPr>
            </w:pP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Придбання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смі</w:t>
            </w:r>
            <w:proofErr w:type="gramStart"/>
            <w:r w:rsidRPr="004579BD">
              <w:rPr>
                <w:rFonts w:ascii="Times New Roman" w:eastAsia="Times New Roman" w:hAnsi="Times New Roman" w:cs="Times New Roman"/>
                <w:sz w:val="28"/>
                <w:szCs w:val="28"/>
              </w:rPr>
              <w:t>тт</w:t>
            </w:r>
            <w:proofErr w:type="gramEnd"/>
            <w:r w:rsidRPr="004579BD">
              <w:rPr>
                <w:rFonts w:ascii="Times New Roman" w:eastAsia="Times New Roman" w:hAnsi="Times New Roman" w:cs="Times New Roman"/>
                <w:sz w:val="28"/>
                <w:szCs w:val="28"/>
              </w:rPr>
              <w:t>єзбиральної</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техніки</w:t>
            </w:r>
            <w:proofErr w:type="spellEnd"/>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2 шт.</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2499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 xml:space="preserve">1 </w:t>
            </w:r>
            <w:proofErr w:type="spellStart"/>
            <w:r w:rsidRPr="004579BD">
              <w:rPr>
                <w:rFonts w:ascii="Times New Roman" w:eastAsia="Times New Roman" w:hAnsi="Times New Roman" w:cs="Times New Roman"/>
                <w:sz w:val="28"/>
                <w:szCs w:val="28"/>
                <w:lang w:val="uk-UA"/>
              </w:rPr>
              <w:t>шт</w:t>
            </w:r>
            <w:proofErr w:type="spellEnd"/>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2499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 xml:space="preserve">1 </w:t>
            </w:r>
            <w:proofErr w:type="spellStart"/>
            <w:r w:rsidRPr="004579BD">
              <w:rPr>
                <w:rFonts w:ascii="Times New Roman" w:eastAsia="Times New Roman" w:hAnsi="Times New Roman" w:cs="Times New Roman"/>
                <w:sz w:val="28"/>
                <w:szCs w:val="28"/>
                <w:lang w:val="uk-UA"/>
              </w:rPr>
              <w:t>шт</w:t>
            </w:r>
            <w:proofErr w:type="spellEnd"/>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24998"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lang w:val="uk-UA"/>
              </w:rPr>
              <w:t>6</w:t>
            </w:r>
            <w:r w:rsidR="000B218B" w:rsidRPr="004579BD">
              <w:rPr>
                <w:rFonts w:ascii="Times New Roman" w:eastAsia="Times New Roman" w:hAnsi="Times New Roman" w:cs="Times New Roman"/>
                <w:sz w:val="28"/>
                <w:szCs w:val="28"/>
              </w:rPr>
              <w:t>000,0</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63FCC"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lang w:val="uk-UA"/>
              </w:rPr>
              <w:t>обласний бюджет, селищний</w:t>
            </w:r>
            <w:r w:rsidRPr="004579BD">
              <w:rPr>
                <w:rFonts w:ascii="Times New Roman" w:eastAsia="Times New Roman" w:hAnsi="Times New Roman" w:cs="Times New Roman"/>
                <w:sz w:val="28"/>
                <w:szCs w:val="28"/>
                <w:lang w:val="uk-UA"/>
              </w:rPr>
              <w:t xml:space="preserve"> бюджет   </w:t>
            </w:r>
            <w:r w:rsidRPr="004579BD">
              <w:rPr>
                <w:rFonts w:ascii="Times New Roman" w:eastAsia="Times New Roman" w:hAnsi="Times New Roman" w:cs="Times New Roman"/>
                <w:sz w:val="28"/>
                <w:szCs w:val="28"/>
              </w:rPr>
              <w:t> </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63FCC"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lang w:val="uk-UA"/>
              </w:rPr>
              <w:t>Відділ житлово-комунального господарства, фінансовий відділ</w:t>
            </w: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8611B0" w:rsidP="00CC3187">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8</w:t>
            </w: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Придбання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смі</w:t>
            </w:r>
            <w:proofErr w:type="gramStart"/>
            <w:r w:rsidRPr="004579BD">
              <w:rPr>
                <w:rFonts w:ascii="Times New Roman" w:eastAsia="Times New Roman" w:hAnsi="Times New Roman" w:cs="Times New Roman"/>
                <w:sz w:val="28"/>
                <w:szCs w:val="28"/>
              </w:rPr>
              <w:t>тт</w:t>
            </w:r>
            <w:proofErr w:type="gramEnd"/>
            <w:r w:rsidRPr="004579BD">
              <w:rPr>
                <w:rFonts w:ascii="Times New Roman" w:eastAsia="Times New Roman" w:hAnsi="Times New Roman" w:cs="Times New Roman"/>
                <w:sz w:val="28"/>
                <w:szCs w:val="28"/>
              </w:rPr>
              <w:t>єсортувальної</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лінії</w:t>
            </w:r>
            <w:proofErr w:type="spellEnd"/>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 шт.</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1500,00</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1500,0</w:t>
            </w:r>
            <w:r w:rsidR="005514B8" w:rsidRPr="004579BD">
              <w:rPr>
                <w:rFonts w:ascii="Times New Roman" w:eastAsia="Times New Roman" w:hAnsi="Times New Roman" w:cs="Times New Roman"/>
                <w:sz w:val="28"/>
                <w:szCs w:val="28"/>
                <w:lang w:val="uk-UA"/>
              </w:rPr>
              <w:t>0</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lang w:val="uk-UA"/>
              </w:rPr>
              <w:t xml:space="preserve"> </w:t>
            </w:r>
            <w:r w:rsidRPr="004579BD">
              <w:rPr>
                <w:rFonts w:ascii="Times New Roman" w:eastAsia="Times New Roman" w:hAnsi="Times New Roman" w:cs="Times New Roman"/>
                <w:bCs/>
                <w:iCs/>
                <w:sz w:val="28"/>
                <w:szCs w:val="28"/>
                <w:lang w:val="uk-UA"/>
              </w:rPr>
              <w:t xml:space="preserve"> обласний бюджет, селищний</w:t>
            </w:r>
            <w:r w:rsidRPr="004579BD">
              <w:rPr>
                <w:rFonts w:ascii="Times New Roman" w:eastAsia="Times New Roman" w:hAnsi="Times New Roman" w:cs="Times New Roman"/>
                <w:sz w:val="28"/>
                <w:szCs w:val="28"/>
                <w:lang w:val="uk-UA"/>
              </w:rPr>
              <w:t xml:space="preserve"> бюджет   </w:t>
            </w:r>
            <w:r w:rsidRPr="004579BD">
              <w:rPr>
                <w:rFonts w:ascii="Times New Roman" w:eastAsia="Times New Roman" w:hAnsi="Times New Roman" w:cs="Times New Roman"/>
                <w:sz w:val="28"/>
                <w:szCs w:val="28"/>
              </w:rPr>
              <w:t xml:space="preserve">  </w:t>
            </w:r>
            <w:r w:rsidR="000B218B" w:rsidRPr="004579BD">
              <w:rPr>
                <w:rFonts w:ascii="Times New Roman" w:eastAsia="Times New Roman" w:hAnsi="Times New Roman" w:cs="Times New Roman"/>
                <w:sz w:val="28"/>
                <w:szCs w:val="28"/>
              </w:rPr>
              <w:t xml:space="preserve">та </w:t>
            </w:r>
            <w:proofErr w:type="spellStart"/>
            <w:r w:rsidR="000B218B" w:rsidRPr="004579BD">
              <w:rPr>
                <w:rFonts w:ascii="Times New Roman" w:eastAsia="Times New Roman" w:hAnsi="Times New Roman" w:cs="Times New Roman"/>
                <w:sz w:val="28"/>
                <w:szCs w:val="28"/>
              </w:rPr>
              <w:t>інші</w:t>
            </w:r>
            <w:proofErr w:type="spellEnd"/>
            <w:r w:rsidR="000B218B" w:rsidRPr="004579BD">
              <w:rPr>
                <w:rFonts w:ascii="Times New Roman" w:eastAsia="Times New Roman" w:hAnsi="Times New Roman" w:cs="Times New Roman"/>
                <w:sz w:val="28"/>
                <w:szCs w:val="28"/>
              </w:rPr>
              <w:t xml:space="preserve">  </w:t>
            </w:r>
            <w:proofErr w:type="spellStart"/>
            <w:r w:rsidR="000B218B" w:rsidRPr="004579BD">
              <w:rPr>
                <w:rFonts w:ascii="Times New Roman" w:eastAsia="Times New Roman" w:hAnsi="Times New Roman" w:cs="Times New Roman"/>
                <w:sz w:val="28"/>
                <w:szCs w:val="28"/>
              </w:rPr>
              <w:t>джерела</w:t>
            </w:r>
            <w:proofErr w:type="spellEnd"/>
            <w:r w:rsidR="000B218B" w:rsidRPr="004579BD">
              <w:rPr>
                <w:rFonts w:ascii="Times New Roman" w:eastAsia="Times New Roman" w:hAnsi="Times New Roman" w:cs="Times New Roman"/>
                <w:sz w:val="28"/>
                <w:szCs w:val="28"/>
              </w:rPr>
              <w:t xml:space="preserve"> не </w:t>
            </w:r>
            <w:proofErr w:type="spellStart"/>
            <w:r w:rsidR="000B218B" w:rsidRPr="004579BD">
              <w:rPr>
                <w:rFonts w:ascii="Times New Roman" w:eastAsia="Times New Roman" w:hAnsi="Times New Roman" w:cs="Times New Roman"/>
                <w:sz w:val="28"/>
                <w:szCs w:val="28"/>
              </w:rPr>
              <w:t>заборонені</w:t>
            </w:r>
            <w:proofErr w:type="spellEnd"/>
            <w:r w:rsidR="000B218B" w:rsidRPr="004579BD">
              <w:rPr>
                <w:rFonts w:ascii="Times New Roman" w:eastAsia="Times New Roman" w:hAnsi="Times New Roman" w:cs="Times New Roman"/>
                <w:sz w:val="28"/>
                <w:szCs w:val="28"/>
              </w:rPr>
              <w:t xml:space="preserve"> законодавством</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lang w:val="uk-UA"/>
              </w:rPr>
              <w:t>Відділ житлово-комунального господарства, фінансовий відділ</w:t>
            </w: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8611B0" w:rsidP="00CC3187">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9</w:t>
            </w: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Будівництво</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полігону</w:t>
            </w:r>
            <w:proofErr w:type="spellEnd"/>
            <w:r w:rsidRPr="004579BD">
              <w:rPr>
                <w:rFonts w:ascii="Times New Roman" w:eastAsia="Times New Roman" w:hAnsi="Times New Roman" w:cs="Times New Roman"/>
                <w:sz w:val="28"/>
                <w:szCs w:val="28"/>
              </w:rPr>
              <w:t xml:space="preserve"> ТПВ</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 шт.</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8611B0"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8611B0"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r w:rsidR="005514B8" w:rsidRPr="004579BD">
              <w:rPr>
                <w:rFonts w:ascii="Times New Roman" w:eastAsia="Times New Roman" w:hAnsi="Times New Roman" w:cs="Times New Roman"/>
                <w:sz w:val="28"/>
                <w:szCs w:val="28"/>
                <w:lang w:val="uk-UA"/>
              </w:rPr>
              <w:t>7500,00</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r w:rsidR="005514B8" w:rsidRPr="004579BD">
              <w:rPr>
                <w:rFonts w:ascii="Times New Roman" w:eastAsia="Times New Roman" w:hAnsi="Times New Roman" w:cs="Times New Roman"/>
                <w:sz w:val="28"/>
                <w:szCs w:val="28"/>
                <w:lang w:val="uk-UA"/>
              </w:rPr>
              <w:t>7500,00</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r w:rsidR="005514B8" w:rsidRPr="004579BD">
              <w:rPr>
                <w:rFonts w:ascii="Times New Roman" w:eastAsia="Times New Roman" w:hAnsi="Times New Roman" w:cs="Times New Roman"/>
                <w:sz w:val="28"/>
                <w:szCs w:val="28"/>
                <w:lang w:val="uk-UA"/>
              </w:rPr>
              <w:t>-</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2A6429"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lang w:val="uk-UA"/>
              </w:rPr>
              <w:t>15</w:t>
            </w:r>
            <w:r w:rsidR="000B218B" w:rsidRPr="004579BD">
              <w:rPr>
                <w:rFonts w:ascii="Times New Roman" w:eastAsia="Times New Roman" w:hAnsi="Times New Roman" w:cs="Times New Roman"/>
                <w:sz w:val="28"/>
                <w:szCs w:val="28"/>
              </w:rPr>
              <w:t>000,0</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2A6429"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lang w:val="uk-UA"/>
              </w:rPr>
              <w:t xml:space="preserve"> Державний, </w:t>
            </w:r>
            <w:proofErr w:type="spellStart"/>
            <w:r w:rsidRPr="004579BD">
              <w:rPr>
                <w:rFonts w:ascii="Times New Roman" w:eastAsia="Times New Roman" w:hAnsi="Times New Roman" w:cs="Times New Roman"/>
                <w:sz w:val="28"/>
                <w:szCs w:val="28"/>
                <w:lang w:val="uk-UA"/>
              </w:rPr>
              <w:t>обласни</w:t>
            </w:r>
            <w:proofErr w:type="spellEnd"/>
            <w:r w:rsidRPr="004579BD">
              <w:rPr>
                <w:rFonts w:ascii="Times New Roman" w:eastAsia="Times New Roman" w:hAnsi="Times New Roman" w:cs="Times New Roman"/>
                <w:sz w:val="28"/>
                <w:szCs w:val="28"/>
                <w:lang w:val="uk-UA"/>
              </w:rPr>
              <w:t xml:space="preserve">, місцевий бюджети </w:t>
            </w:r>
            <w:r w:rsidR="000B218B" w:rsidRPr="004579BD">
              <w:rPr>
                <w:rFonts w:ascii="Times New Roman" w:eastAsia="Times New Roman" w:hAnsi="Times New Roman" w:cs="Times New Roman"/>
                <w:sz w:val="28"/>
                <w:szCs w:val="28"/>
              </w:rPr>
              <w:t xml:space="preserve">та </w:t>
            </w:r>
            <w:proofErr w:type="spellStart"/>
            <w:r w:rsidR="000B218B" w:rsidRPr="004579BD">
              <w:rPr>
                <w:rFonts w:ascii="Times New Roman" w:eastAsia="Times New Roman" w:hAnsi="Times New Roman" w:cs="Times New Roman"/>
                <w:sz w:val="28"/>
                <w:szCs w:val="28"/>
              </w:rPr>
              <w:t>інші</w:t>
            </w:r>
            <w:proofErr w:type="spellEnd"/>
            <w:r w:rsidR="000B218B" w:rsidRPr="004579BD">
              <w:rPr>
                <w:rFonts w:ascii="Times New Roman" w:eastAsia="Times New Roman" w:hAnsi="Times New Roman" w:cs="Times New Roman"/>
                <w:sz w:val="28"/>
                <w:szCs w:val="28"/>
              </w:rPr>
              <w:t xml:space="preserve">  </w:t>
            </w:r>
            <w:proofErr w:type="spellStart"/>
            <w:r w:rsidR="000B218B" w:rsidRPr="004579BD">
              <w:rPr>
                <w:rFonts w:ascii="Times New Roman" w:eastAsia="Times New Roman" w:hAnsi="Times New Roman" w:cs="Times New Roman"/>
                <w:sz w:val="28"/>
                <w:szCs w:val="28"/>
              </w:rPr>
              <w:t>джерела</w:t>
            </w:r>
            <w:proofErr w:type="spellEnd"/>
            <w:r w:rsidR="000B218B" w:rsidRPr="004579BD">
              <w:rPr>
                <w:rFonts w:ascii="Times New Roman" w:eastAsia="Times New Roman" w:hAnsi="Times New Roman" w:cs="Times New Roman"/>
                <w:sz w:val="28"/>
                <w:szCs w:val="28"/>
              </w:rPr>
              <w:t xml:space="preserve"> не </w:t>
            </w:r>
            <w:proofErr w:type="spellStart"/>
            <w:r w:rsidR="000B218B" w:rsidRPr="004579BD">
              <w:rPr>
                <w:rFonts w:ascii="Times New Roman" w:eastAsia="Times New Roman" w:hAnsi="Times New Roman" w:cs="Times New Roman"/>
                <w:sz w:val="28"/>
                <w:szCs w:val="28"/>
              </w:rPr>
              <w:t>заборонені</w:t>
            </w:r>
            <w:proofErr w:type="spellEnd"/>
            <w:r w:rsidR="000B218B" w:rsidRPr="004579BD">
              <w:rPr>
                <w:rFonts w:ascii="Times New Roman" w:eastAsia="Times New Roman" w:hAnsi="Times New Roman" w:cs="Times New Roman"/>
                <w:sz w:val="28"/>
                <w:szCs w:val="28"/>
              </w:rPr>
              <w:t xml:space="preserve"> законодавством</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A6429" w:rsidRPr="004579BD" w:rsidRDefault="002A6429" w:rsidP="002A6429">
            <w:pPr>
              <w:spacing w:after="135" w:line="240" w:lineRule="auto"/>
              <w:jc w:val="both"/>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 xml:space="preserve">Відділ житлово-комунального господарства, фінансовий відділ, </w:t>
            </w:r>
            <w:proofErr w:type="spellStart"/>
            <w:r w:rsidRPr="004579BD">
              <w:rPr>
                <w:rFonts w:ascii="Times New Roman" w:eastAsia="Times New Roman" w:hAnsi="Times New Roman" w:cs="Times New Roman"/>
                <w:bCs/>
                <w:iCs/>
                <w:sz w:val="28"/>
                <w:szCs w:val="28"/>
                <w:lang w:val="uk-UA"/>
              </w:rPr>
              <w:t>КП</w:t>
            </w:r>
            <w:proofErr w:type="spellEnd"/>
            <w:r w:rsidRPr="004579BD">
              <w:rPr>
                <w:rFonts w:ascii="Times New Roman" w:eastAsia="Times New Roman" w:hAnsi="Times New Roman" w:cs="Times New Roman"/>
                <w:bCs/>
                <w:iCs/>
                <w:sz w:val="28"/>
                <w:szCs w:val="28"/>
                <w:lang w:val="uk-UA"/>
              </w:rPr>
              <w:t xml:space="preserve"> «Комишуваський комунальник»</w:t>
            </w:r>
          </w:p>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8611B0" w:rsidP="00CC3187">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10</w:t>
            </w: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Розробка логістичної схеми маршруту руху сміттєзбиральної техніки</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1 шт.</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8611B0"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8611B0"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r w:rsidR="000B218B" w:rsidRPr="004579BD">
              <w:rPr>
                <w:rFonts w:ascii="Times New Roman" w:eastAsia="Times New Roman" w:hAnsi="Times New Roman" w:cs="Times New Roman"/>
                <w:sz w:val="28"/>
                <w:szCs w:val="28"/>
              </w:rPr>
              <w:t> </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r w:rsidR="008611B0" w:rsidRPr="004579BD">
              <w:rPr>
                <w:rFonts w:ascii="Times New Roman" w:eastAsia="Times New Roman" w:hAnsi="Times New Roman" w:cs="Times New Roman"/>
                <w:sz w:val="28"/>
                <w:szCs w:val="28"/>
                <w:lang w:val="uk-UA"/>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5514B8">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r w:rsidR="005514B8" w:rsidRPr="004579BD">
              <w:rPr>
                <w:rFonts w:ascii="Times New Roman" w:eastAsia="Times New Roman" w:hAnsi="Times New Roman" w:cs="Times New Roman"/>
                <w:sz w:val="28"/>
                <w:szCs w:val="28"/>
                <w:lang w:val="uk-UA"/>
              </w:rPr>
              <w:t>30,00</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r w:rsidR="008611B0" w:rsidRPr="004579BD">
              <w:rPr>
                <w:rFonts w:ascii="Times New Roman" w:eastAsia="Times New Roman" w:hAnsi="Times New Roman" w:cs="Times New Roman"/>
                <w:sz w:val="28"/>
                <w:szCs w:val="28"/>
                <w:lang w:val="uk-UA"/>
              </w:rPr>
              <w:t>-</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lang w:val="uk-UA"/>
              </w:rPr>
              <w:t>3</w:t>
            </w:r>
            <w:r w:rsidR="000B218B" w:rsidRPr="004579BD">
              <w:rPr>
                <w:rFonts w:ascii="Times New Roman" w:eastAsia="Times New Roman" w:hAnsi="Times New Roman" w:cs="Times New Roman"/>
                <w:sz w:val="28"/>
                <w:szCs w:val="28"/>
              </w:rPr>
              <w:t>0,0</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Селищний бюджет</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14B8" w:rsidRPr="004579BD" w:rsidRDefault="005514B8" w:rsidP="005514B8">
            <w:pPr>
              <w:spacing w:after="135" w:line="240" w:lineRule="auto"/>
              <w:jc w:val="both"/>
              <w:rPr>
                <w:rFonts w:ascii="Times New Roman" w:eastAsia="Times New Roman" w:hAnsi="Times New Roman" w:cs="Times New Roman"/>
                <w:bCs/>
                <w:iCs/>
                <w:sz w:val="28"/>
                <w:szCs w:val="28"/>
                <w:lang w:val="uk-UA"/>
              </w:rPr>
            </w:pPr>
            <w:r w:rsidRPr="004579BD">
              <w:rPr>
                <w:rFonts w:ascii="Times New Roman" w:eastAsia="Times New Roman" w:hAnsi="Times New Roman" w:cs="Times New Roman"/>
                <w:bCs/>
                <w:iCs/>
                <w:sz w:val="28"/>
                <w:szCs w:val="28"/>
                <w:lang w:val="uk-UA"/>
              </w:rPr>
              <w:t xml:space="preserve">Відділ житлово-комунального господарства, фінансовий </w:t>
            </w:r>
            <w:r w:rsidRPr="004579BD">
              <w:rPr>
                <w:rFonts w:ascii="Times New Roman" w:eastAsia="Times New Roman" w:hAnsi="Times New Roman" w:cs="Times New Roman"/>
                <w:bCs/>
                <w:iCs/>
                <w:sz w:val="28"/>
                <w:szCs w:val="28"/>
                <w:lang w:val="uk-UA"/>
              </w:rPr>
              <w:lastRenderedPageBreak/>
              <w:t xml:space="preserve">відділ, </w:t>
            </w:r>
            <w:proofErr w:type="spellStart"/>
            <w:r w:rsidRPr="004579BD">
              <w:rPr>
                <w:rFonts w:ascii="Times New Roman" w:eastAsia="Times New Roman" w:hAnsi="Times New Roman" w:cs="Times New Roman"/>
                <w:bCs/>
                <w:iCs/>
                <w:sz w:val="28"/>
                <w:szCs w:val="28"/>
                <w:lang w:val="uk-UA"/>
              </w:rPr>
              <w:t>КП</w:t>
            </w:r>
            <w:proofErr w:type="spellEnd"/>
            <w:r w:rsidRPr="004579BD">
              <w:rPr>
                <w:rFonts w:ascii="Times New Roman" w:eastAsia="Times New Roman" w:hAnsi="Times New Roman" w:cs="Times New Roman"/>
                <w:bCs/>
                <w:iCs/>
                <w:sz w:val="28"/>
                <w:szCs w:val="28"/>
                <w:lang w:val="uk-UA"/>
              </w:rPr>
              <w:t xml:space="preserve"> «Комишуваський комунальник»</w:t>
            </w:r>
          </w:p>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CC3187" w:rsidP="008611B0">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lastRenderedPageBreak/>
              <w:t>1</w:t>
            </w:r>
            <w:r w:rsidR="008611B0" w:rsidRPr="004579BD">
              <w:rPr>
                <w:rFonts w:ascii="Times New Roman" w:eastAsia="Times New Roman" w:hAnsi="Times New Roman" w:cs="Times New Roman"/>
                <w:sz w:val="28"/>
                <w:szCs w:val="28"/>
                <w:lang w:val="uk-UA"/>
              </w:rPr>
              <w:t>1</w:t>
            </w: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Організація системи виховання , підвищення екологічної свідомості</w:t>
            </w:r>
            <w:r w:rsidRPr="004579BD">
              <w:rPr>
                <w:rFonts w:ascii="Times New Roman" w:eastAsia="Times New Roman" w:hAnsi="Times New Roman" w:cs="Times New Roman"/>
                <w:sz w:val="28"/>
                <w:szCs w:val="28"/>
              </w:rPr>
              <w:t> </w:t>
            </w:r>
            <w:r w:rsidRPr="004579BD">
              <w:rPr>
                <w:rFonts w:ascii="Times New Roman" w:eastAsia="Times New Roman" w:hAnsi="Times New Roman" w:cs="Times New Roman"/>
                <w:sz w:val="28"/>
                <w:szCs w:val="28"/>
                <w:lang w:val="uk-UA"/>
              </w:rPr>
              <w:t xml:space="preserve"> населення щодо раціонального поводження з ТПВ</w:t>
            </w:r>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5514B8">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bCs/>
                <w:iCs/>
                <w:sz w:val="28"/>
                <w:szCs w:val="28"/>
                <w:lang w:val="uk-UA"/>
              </w:rPr>
              <w:t>Відділ житлово-комунального господарства,</w:t>
            </w:r>
          </w:p>
          <w:p w:rsidR="000B218B" w:rsidRPr="004579BD" w:rsidRDefault="005514B8" w:rsidP="005514B8">
            <w:pPr>
              <w:spacing w:after="135" w:line="240" w:lineRule="auto"/>
              <w:jc w:val="center"/>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lang w:val="uk-UA"/>
              </w:rPr>
              <w:t>в</w:t>
            </w:r>
            <w:proofErr w:type="spellStart"/>
            <w:r w:rsidR="000B218B" w:rsidRPr="004579BD">
              <w:rPr>
                <w:rFonts w:ascii="Times New Roman" w:eastAsia="Times New Roman" w:hAnsi="Times New Roman" w:cs="Times New Roman"/>
                <w:sz w:val="28"/>
                <w:szCs w:val="28"/>
              </w:rPr>
              <w:t>ідділ</w:t>
            </w:r>
            <w:proofErr w:type="spellEnd"/>
            <w:r w:rsidR="000B218B" w:rsidRPr="004579BD">
              <w:rPr>
                <w:rFonts w:ascii="Times New Roman" w:eastAsia="Times New Roman" w:hAnsi="Times New Roman" w:cs="Times New Roman"/>
                <w:sz w:val="28"/>
                <w:szCs w:val="28"/>
              </w:rPr>
              <w:t xml:space="preserve"> освіти</w:t>
            </w:r>
          </w:p>
        </w:tc>
      </w:tr>
      <w:tr w:rsidR="005514B8" w:rsidRPr="004579BD" w:rsidTr="002A6429">
        <w:tc>
          <w:tcPr>
            <w:tcW w:w="6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611B0">
            <w:pPr>
              <w:spacing w:after="135" w:line="240" w:lineRule="auto"/>
              <w:jc w:val="center"/>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1</w:t>
            </w:r>
            <w:r w:rsidR="008611B0" w:rsidRPr="004579BD">
              <w:rPr>
                <w:rFonts w:ascii="Times New Roman" w:eastAsia="Times New Roman" w:hAnsi="Times New Roman" w:cs="Times New Roman"/>
                <w:sz w:val="28"/>
                <w:szCs w:val="28"/>
                <w:lang w:val="uk-UA"/>
              </w:rPr>
              <w:t>2</w:t>
            </w:r>
          </w:p>
        </w:tc>
        <w:tc>
          <w:tcPr>
            <w:tcW w:w="34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5514B8">
            <w:pPr>
              <w:spacing w:after="135" w:line="240" w:lineRule="auto"/>
              <w:jc w:val="both"/>
              <w:rPr>
                <w:rFonts w:ascii="Times New Roman" w:eastAsia="Times New Roman" w:hAnsi="Times New Roman" w:cs="Times New Roman"/>
                <w:sz w:val="28"/>
                <w:szCs w:val="28"/>
                <w:lang w:val="uk-UA"/>
              </w:rPr>
            </w:pPr>
            <w:proofErr w:type="spellStart"/>
            <w:r w:rsidRPr="004579BD">
              <w:rPr>
                <w:rFonts w:ascii="Times New Roman" w:eastAsia="Times New Roman" w:hAnsi="Times New Roman" w:cs="Times New Roman"/>
                <w:sz w:val="28"/>
                <w:szCs w:val="28"/>
              </w:rPr>
              <w:t>Проведення</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щорічної</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акції</w:t>
            </w:r>
            <w:proofErr w:type="spellEnd"/>
            <w:r w:rsidRPr="004579BD">
              <w:rPr>
                <w:rFonts w:ascii="Times New Roman" w:eastAsia="Times New Roman" w:hAnsi="Times New Roman" w:cs="Times New Roman"/>
                <w:sz w:val="28"/>
                <w:szCs w:val="28"/>
              </w:rPr>
              <w:t xml:space="preserve"> «За </w:t>
            </w:r>
            <w:proofErr w:type="spellStart"/>
            <w:r w:rsidRPr="004579BD">
              <w:rPr>
                <w:rFonts w:ascii="Times New Roman" w:eastAsia="Times New Roman" w:hAnsi="Times New Roman" w:cs="Times New Roman"/>
                <w:sz w:val="28"/>
                <w:szCs w:val="28"/>
              </w:rPr>
              <w:t>чисте</w:t>
            </w:r>
            <w:proofErr w:type="spellEnd"/>
            <w:r w:rsidRPr="004579BD">
              <w:rPr>
                <w:rFonts w:ascii="Times New Roman" w:eastAsia="Times New Roman" w:hAnsi="Times New Roman" w:cs="Times New Roman"/>
                <w:sz w:val="28"/>
                <w:szCs w:val="28"/>
              </w:rPr>
              <w:t xml:space="preserve"> </w:t>
            </w:r>
            <w:proofErr w:type="spellStart"/>
            <w:r w:rsidRPr="004579BD">
              <w:rPr>
                <w:rFonts w:ascii="Times New Roman" w:eastAsia="Times New Roman" w:hAnsi="Times New Roman" w:cs="Times New Roman"/>
                <w:sz w:val="28"/>
                <w:szCs w:val="28"/>
              </w:rPr>
              <w:t>довкілля</w:t>
            </w:r>
            <w:proofErr w:type="spellEnd"/>
            <w:r w:rsidRPr="004579BD">
              <w:rPr>
                <w:rFonts w:ascii="Times New Roman" w:eastAsia="Times New Roman" w:hAnsi="Times New Roman" w:cs="Times New Roman"/>
                <w:sz w:val="28"/>
                <w:szCs w:val="28"/>
              </w:rPr>
              <w:t>» в</w:t>
            </w:r>
            <w:r w:rsidR="005514B8" w:rsidRPr="004579BD">
              <w:rPr>
                <w:rFonts w:ascii="Times New Roman" w:eastAsia="Times New Roman" w:hAnsi="Times New Roman" w:cs="Times New Roman"/>
                <w:sz w:val="28"/>
                <w:szCs w:val="28"/>
                <w:lang w:val="uk-UA"/>
              </w:rPr>
              <w:t xml:space="preserve"> шкільних закладах  селищної </w:t>
            </w:r>
            <w:proofErr w:type="gramStart"/>
            <w:r w:rsidR="005514B8" w:rsidRPr="004579BD">
              <w:rPr>
                <w:rFonts w:ascii="Times New Roman" w:eastAsia="Times New Roman" w:hAnsi="Times New Roman" w:cs="Times New Roman"/>
                <w:sz w:val="28"/>
                <w:szCs w:val="28"/>
                <w:lang w:val="uk-UA"/>
              </w:rPr>
              <w:t>ради</w:t>
            </w:r>
            <w:proofErr w:type="gramEnd"/>
          </w:p>
        </w:tc>
        <w:tc>
          <w:tcPr>
            <w:tcW w:w="10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0B218B"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r w:rsidR="005514B8" w:rsidRPr="004579BD">
              <w:rPr>
                <w:rFonts w:ascii="Times New Roman" w:eastAsia="Times New Roman" w:hAnsi="Times New Roman" w:cs="Times New Roman"/>
                <w:sz w:val="28"/>
                <w:szCs w:val="28"/>
                <w:lang w:val="uk-UA"/>
              </w:rPr>
              <w:t>5</w:t>
            </w:r>
          </w:p>
        </w:tc>
        <w:tc>
          <w:tcPr>
            <w:tcW w:w="7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8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0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19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B218B" w:rsidRPr="004579BD" w:rsidRDefault="005514B8" w:rsidP="008D396D">
            <w:pPr>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lang w:val="uk-UA"/>
              </w:rPr>
              <w:t>-</w:t>
            </w:r>
          </w:p>
        </w:tc>
        <w:tc>
          <w:tcPr>
            <w:tcW w:w="2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514B8" w:rsidRPr="004579BD" w:rsidRDefault="000B218B" w:rsidP="005514B8">
            <w:pPr>
              <w:spacing w:after="135" w:line="240" w:lineRule="auto"/>
              <w:jc w:val="center"/>
              <w:rPr>
                <w:rFonts w:ascii="Times New Roman" w:eastAsia="Times New Roman" w:hAnsi="Times New Roman" w:cs="Times New Roman"/>
                <w:sz w:val="28"/>
                <w:szCs w:val="28"/>
              </w:rPr>
            </w:pPr>
            <w:proofErr w:type="spellStart"/>
            <w:r w:rsidRPr="004579BD">
              <w:rPr>
                <w:rFonts w:ascii="Times New Roman" w:eastAsia="Times New Roman" w:hAnsi="Times New Roman" w:cs="Times New Roman"/>
                <w:sz w:val="28"/>
                <w:szCs w:val="28"/>
              </w:rPr>
              <w:t>Відділ</w:t>
            </w:r>
            <w:proofErr w:type="spellEnd"/>
            <w:r w:rsidRPr="004579BD">
              <w:rPr>
                <w:rFonts w:ascii="Times New Roman" w:eastAsia="Times New Roman" w:hAnsi="Times New Roman" w:cs="Times New Roman"/>
                <w:sz w:val="28"/>
                <w:szCs w:val="28"/>
              </w:rPr>
              <w:t xml:space="preserve"> освіти</w:t>
            </w:r>
            <w:r w:rsidR="005514B8" w:rsidRPr="004579BD">
              <w:rPr>
                <w:rFonts w:ascii="Times New Roman" w:eastAsia="Times New Roman" w:hAnsi="Times New Roman" w:cs="Times New Roman"/>
                <w:sz w:val="28"/>
                <w:szCs w:val="28"/>
                <w:lang w:val="uk-UA"/>
              </w:rPr>
              <w:t>,</w:t>
            </w:r>
            <w:r w:rsidR="005514B8" w:rsidRPr="004579BD">
              <w:rPr>
                <w:rFonts w:ascii="Times New Roman" w:eastAsia="Times New Roman" w:hAnsi="Times New Roman" w:cs="Times New Roman"/>
                <w:sz w:val="28"/>
                <w:szCs w:val="28"/>
              </w:rPr>
              <w:t xml:space="preserve">  </w:t>
            </w:r>
            <w:r w:rsidR="005514B8" w:rsidRPr="004579BD">
              <w:rPr>
                <w:rFonts w:ascii="Times New Roman" w:eastAsia="Times New Roman" w:hAnsi="Times New Roman" w:cs="Times New Roman"/>
                <w:bCs/>
                <w:iCs/>
                <w:sz w:val="28"/>
                <w:szCs w:val="28"/>
                <w:lang w:val="uk-UA"/>
              </w:rPr>
              <w:t xml:space="preserve"> відділ житлово-комунального господарства,</w:t>
            </w:r>
          </w:p>
          <w:p w:rsidR="000B218B" w:rsidRPr="004579BD" w:rsidRDefault="000B218B" w:rsidP="005514B8">
            <w:pPr>
              <w:spacing w:after="135" w:line="240" w:lineRule="auto"/>
              <w:jc w:val="center"/>
              <w:rPr>
                <w:rFonts w:ascii="Times New Roman" w:eastAsia="Times New Roman" w:hAnsi="Times New Roman" w:cs="Times New Roman"/>
                <w:sz w:val="28"/>
                <w:szCs w:val="28"/>
              </w:rPr>
            </w:pPr>
          </w:p>
          <w:p w:rsidR="000B218B" w:rsidRPr="004579BD" w:rsidRDefault="000B218B" w:rsidP="008D396D">
            <w:pPr>
              <w:spacing w:after="135" w:line="240" w:lineRule="auto"/>
              <w:jc w:val="both"/>
              <w:rPr>
                <w:rFonts w:ascii="Times New Roman" w:eastAsia="Times New Roman" w:hAnsi="Times New Roman" w:cs="Times New Roman"/>
                <w:sz w:val="28"/>
                <w:szCs w:val="28"/>
              </w:rPr>
            </w:pPr>
          </w:p>
        </w:tc>
      </w:tr>
    </w:tbl>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lang w:val="uk-UA"/>
        </w:rPr>
      </w:pPr>
      <w:r w:rsidRPr="004579BD">
        <w:rPr>
          <w:rFonts w:ascii="Times New Roman" w:eastAsia="Times New Roman" w:hAnsi="Times New Roman" w:cs="Times New Roman"/>
          <w:sz w:val="28"/>
          <w:szCs w:val="28"/>
        </w:rPr>
        <w:t> </w:t>
      </w:r>
    </w:p>
    <w:p w:rsidR="00D46464"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sectPr w:rsidR="00D46464" w:rsidRPr="004579BD" w:rsidSect="00E910EC">
          <w:type w:val="continuous"/>
          <w:pgSz w:w="16838" w:h="11906" w:orient="landscape"/>
          <w:pgMar w:top="1134" w:right="850" w:bottom="1134" w:left="1701" w:header="709" w:footer="709" w:gutter="0"/>
          <w:cols w:space="708"/>
          <w:docGrid w:linePitch="360"/>
        </w:sectPr>
      </w:pPr>
      <w:r w:rsidRPr="004579BD">
        <w:rPr>
          <w:rFonts w:ascii="Times New Roman" w:eastAsia="Times New Roman" w:hAnsi="Times New Roman" w:cs="Times New Roman"/>
          <w:sz w:val="28"/>
          <w:szCs w:val="28"/>
        </w:rPr>
        <w:t xml:space="preserve">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lastRenderedPageBreak/>
        <w:t> </w:t>
      </w:r>
    </w:p>
    <w:p w:rsidR="000B218B" w:rsidRPr="004579BD" w:rsidRDefault="000B218B" w:rsidP="00E910EC">
      <w:pPr>
        <w:shd w:val="clear" w:color="auto" w:fill="FFFFFF"/>
        <w:spacing w:after="135" w:line="240" w:lineRule="auto"/>
        <w:jc w:val="both"/>
        <w:rPr>
          <w:rFonts w:ascii="Times New Roman" w:eastAsia="Times New Roman" w:hAnsi="Times New Roman" w:cs="Times New Roman"/>
          <w:sz w:val="28"/>
          <w:szCs w:val="28"/>
        </w:rPr>
      </w:pPr>
      <w:r w:rsidRPr="004579BD">
        <w:rPr>
          <w:rFonts w:ascii="Times New Roman" w:eastAsia="Times New Roman" w:hAnsi="Times New Roman" w:cs="Times New Roman"/>
          <w:sz w:val="28"/>
          <w:szCs w:val="28"/>
        </w:rPr>
        <w:t> </w:t>
      </w:r>
    </w:p>
    <w:p w:rsidR="00100D9F" w:rsidRPr="004579BD" w:rsidRDefault="00100D9F" w:rsidP="00E910EC">
      <w:pPr>
        <w:shd w:val="clear" w:color="auto" w:fill="FFFFFF"/>
        <w:spacing w:after="150" w:line="240" w:lineRule="auto"/>
        <w:jc w:val="both"/>
        <w:rPr>
          <w:rFonts w:ascii="Times New Roman" w:eastAsia="Times New Roman" w:hAnsi="Times New Roman" w:cs="Times New Roman"/>
          <w:sz w:val="28"/>
          <w:szCs w:val="28"/>
          <w:lang w:val="uk-UA"/>
        </w:rPr>
      </w:pPr>
    </w:p>
    <w:p w:rsidR="00ED1A3D" w:rsidRPr="004579BD" w:rsidRDefault="00ED1A3D" w:rsidP="00E910EC">
      <w:pPr>
        <w:shd w:val="clear" w:color="auto" w:fill="FFFFFF"/>
        <w:spacing w:after="150" w:line="240" w:lineRule="auto"/>
        <w:jc w:val="both"/>
        <w:rPr>
          <w:rFonts w:ascii="Times New Roman" w:eastAsia="Times New Roman" w:hAnsi="Times New Roman" w:cs="Times New Roman"/>
          <w:sz w:val="28"/>
          <w:szCs w:val="28"/>
          <w:lang w:val="uk-UA"/>
        </w:rPr>
      </w:pPr>
    </w:p>
    <w:p w:rsidR="00ED1A3D" w:rsidRPr="004579BD" w:rsidRDefault="00ED1A3D" w:rsidP="00E910EC">
      <w:pPr>
        <w:shd w:val="clear" w:color="auto" w:fill="FFFFFF"/>
        <w:spacing w:after="150" w:line="240" w:lineRule="auto"/>
        <w:jc w:val="both"/>
        <w:rPr>
          <w:rFonts w:ascii="Times New Roman" w:eastAsia="Times New Roman" w:hAnsi="Times New Roman" w:cs="Times New Roman"/>
          <w:sz w:val="28"/>
          <w:szCs w:val="28"/>
          <w:lang w:val="uk-UA"/>
        </w:rPr>
      </w:pPr>
    </w:p>
    <w:p w:rsidR="00E93EB0" w:rsidRPr="004579BD" w:rsidRDefault="00E93EB0" w:rsidP="00E910EC">
      <w:pPr>
        <w:jc w:val="both"/>
        <w:rPr>
          <w:rFonts w:ascii="Times New Roman" w:hAnsi="Times New Roman" w:cs="Times New Roman"/>
          <w:sz w:val="28"/>
          <w:szCs w:val="28"/>
        </w:rPr>
      </w:pPr>
    </w:p>
    <w:sectPr w:rsidR="00E93EB0" w:rsidRPr="004579BD" w:rsidSect="00E910EC">
      <w:type w:val="continuous"/>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D76" w:rsidRDefault="00697D76" w:rsidP="003649AF">
      <w:pPr>
        <w:pStyle w:val="aa"/>
      </w:pPr>
      <w:r>
        <w:separator/>
      </w:r>
    </w:p>
  </w:endnote>
  <w:endnote w:type="continuationSeparator" w:id="1">
    <w:p w:rsidR="00697D76" w:rsidRDefault="00697D76" w:rsidP="003649AF">
      <w:pPr>
        <w:pStyle w:val="aa"/>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D76" w:rsidRDefault="00697D76" w:rsidP="003649AF">
      <w:pPr>
        <w:pStyle w:val="aa"/>
      </w:pPr>
      <w:r>
        <w:separator/>
      </w:r>
    </w:p>
  </w:footnote>
  <w:footnote w:type="continuationSeparator" w:id="1">
    <w:p w:rsidR="00697D76" w:rsidRDefault="00697D76" w:rsidP="003649AF">
      <w:pPr>
        <w:pStyle w:val="aa"/>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C0BC7"/>
    <w:multiLevelType w:val="multilevel"/>
    <w:tmpl w:val="1122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301BF"/>
    <w:multiLevelType w:val="multilevel"/>
    <w:tmpl w:val="31DA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3253C4"/>
    <w:multiLevelType w:val="hybridMultilevel"/>
    <w:tmpl w:val="4F86455C"/>
    <w:lvl w:ilvl="0" w:tplc="21A06AC4">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3FF5210"/>
    <w:multiLevelType w:val="multilevel"/>
    <w:tmpl w:val="FD5AF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00D9F"/>
    <w:rsid w:val="00004727"/>
    <w:rsid w:val="00011B86"/>
    <w:rsid w:val="0001319B"/>
    <w:rsid w:val="00024998"/>
    <w:rsid w:val="00032D61"/>
    <w:rsid w:val="00037383"/>
    <w:rsid w:val="00041A7A"/>
    <w:rsid w:val="000554B7"/>
    <w:rsid w:val="00063FCC"/>
    <w:rsid w:val="00072B9D"/>
    <w:rsid w:val="00086852"/>
    <w:rsid w:val="000A2607"/>
    <w:rsid w:val="000A7B65"/>
    <w:rsid w:val="000B218B"/>
    <w:rsid w:val="000B3A1D"/>
    <w:rsid w:val="000F7B9C"/>
    <w:rsid w:val="00100D9F"/>
    <w:rsid w:val="001067CB"/>
    <w:rsid w:val="001366E5"/>
    <w:rsid w:val="00141C44"/>
    <w:rsid w:val="00195A1C"/>
    <w:rsid w:val="001D7D78"/>
    <w:rsid w:val="0025080D"/>
    <w:rsid w:val="0027225A"/>
    <w:rsid w:val="00277262"/>
    <w:rsid w:val="002A47DC"/>
    <w:rsid w:val="002A6429"/>
    <w:rsid w:val="002D0602"/>
    <w:rsid w:val="002E7351"/>
    <w:rsid w:val="00310125"/>
    <w:rsid w:val="00325E46"/>
    <w:rsid w:val="003649AF"/>
    <w:rsid w:val="003676C1"/>
    <w:rsid w:val="0039105F"/>
    <w:rsid w:val="00395C7F"/>
    <w:rsid w:val="003C1D4C"/>
    <w:rsid w:val="004001E6"/>
    <w:rsid w:val="004072DA"/>
    <w:rsid w:val="0045014E"/>
    <w:rsid w:val="004579BD"/>
    <w:rsid w:val="00463FFE"/>
    <w:rsid w:val="00465255"/>
    <w:rsid w:val="004B4D67"/>
    <w:rsid w:val="004B65D6"/>
    <w:rsid w:val="004E158B"/>
    <w:rsid w:val="004F7CC1"/>
    <w:rsid w:val="00526BAA"/>
    <w:rsid w:val="00540E4A"/>
    <w:rsid w:val="005514B8"/>
    <w:rsid w:val="00567255"/>
    <w:rsid w:val="00574BAB"/>
    <w:rsid w:val="005D07E4"/>
    <w:rsid w:val="005D73F4"/>
    <w:rsid w:val="005E1C33"/>
    <w:rsid w:val="00625D70"/>
    <w:rsid w:val="0064297D"/>
    <w:rsid w:val="00654EC6"/>
    <w:rsid w:val="0067783E"/>
    <w:rsid w:val="00697D76"/>
    <w:rsid w:val="006A06EC"/>
    <w:rsid w:val="006C596E"/>
    <w:rsid w:val="006E0A50"/>
    <w:rsid w:val="00716467"/>
    <w:rsid w:val="007274FC"/>
    <w:rsid w:val="0079364A"/>
    <w:rsid w:val="007D5509"/>
    <w:rsid w:val="007E6EF5"/>
    <w:rsid w:val="00800DBF"/>
    <w:rsid w:val="0084260E"/>
    <w:rsid w:val="00854BFB"/>
    <w:rsid w:val="008555FB"/>
    <w:rsid w:val="008611B0"/>
    <w:rsid w:val="008701A7"/>
    <w:rsid w:val="00873871"/>
    <w:rsid w:val="008769A2"/>
    <w:rsid w:val="008D396D"/>
    <w:rsid w:val="008E4CE8"/>
    <w:rsid w:val="0091261F"/>
    <w:rsid w:val="00922A85"/>
    <w:rsid w:val="00923B64"/>
    <w:rsid w:val="00926400"/>
    <w:rsid w:val="00940D8E"/>
    <w:rsid w:val="00966861"/>
    <w:rsid w:val="009816C2"/>
    <w:rsid w:val="009919E3"/>
    <w:rsid w:val="009A74BA"/>
    <w:rsid w:val="009C4DA1"/>
    <w:rsid w:val="009F7A9F"/>
    <w:rsid w:val="00A311FC"/>
    <w:rsid w:val="00A93596"/>
    <w:rsid w:val="00A96A83"/>
    <w:rsid w:val="00A97722"/>
    <w:rsid w:val="00A977BA"/>
    <w:rsid w:val="00AE1C25"/>
    <w:rsid w:val="00AE5B50"/>
    <w:rsid w:val="00B14E7D"/>
    <w:rsid w:val="00B32FE6"/>
    <w:rsid w:val="00B3684F"/>
    <w:rsid w:val="00B4458C"/>
    <w:rsid w:val="00B6383E"/>
    <w:rsid w:val="00B67A6A"/>
    <w:rsid w:val="00BB0E78"/>
    <w:rsid w:val="00BD0D69"/>
    <w:rsid w:val="00BD373C"/>
    <w:rsid w:val="00BD647C"/>
    <w:rsid w:val="00C67314"/>
    <w:rsid w:val="00CA0416"/>
    <w:rsid w:val="00CA7CF2"/>
    <w:rsid w:val="00CB2F0E"/>
    <w:rsid w:val="00CB6470"/>
    <w:rsid w:val="00CC3187"/>
    <w:rsid w:val="00CC7C66"/>
    <w:rsid w:val="00CD2403"/>
    <w:rsid w:val="00CE15DD"/>
    <w:rsid w:val="00D46464"/>
    <w:rsid w:val="00D73167"/>
    <w:rsid w:val="00E32881"/>
    <w:rsid w:val="00E65F2A"/>
    <w:rsid w:val="00E7448F"/>
    <w:rsid w:val="00E910EC"/>
    <w:rsid w:val="00E93EB0"/>
    <w:rsid w:val="00EB46D4"/>
    <w:rsid w:val="00ED073D"/>
    <w:rsid w:val="00ED1A3D"/>
    <w:rsid w:val="00F322A9"/>
    <w:rsid w:val="00FA6E8F"/>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21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B218B"/>
    <w:rPr>
      <w:b/>
      <w:bCs/>
    </w:rPr>
  </w:style>
  <w:style w:type="character" w:styleId="a5">
    <w:name w:val="Emphasis"/>
    <w:basedOn w:val="a0"/>
    <w:uiPriority w:val="20"/>
    <w:qFormat/>
    <w:rsid w:val="000B218B"/>
    <w:rPr>
      <w:i/>
      <w:iCs/>
    </w:rPr>
  </w:style>
  <w:style w:type="table" w:styleId="a6">
    <w:name w:val="Table Grid"/>
    <w:basedOn w:val="a1"/>
    <w:uiPriority w:val="59"/>
    <w:rsid w:val="00E910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CD240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2403"/>
    <w:rPr>
      <w:rFonts w:ascii="Tahoma" w:hAnsi="Tahoma" w:cs="Tahoma"/>
      <w:sz w:val="16"/>
      <w:szCs w:val="16"/>
    </w:rPr>
  </w:style>
  <w:style w:type="paragraph" w:customStyle="1" w:styleId="rtejustify">
    <w:name w:val="rtejustify"/>
    <w:basedOn w:val="a"/>
    <w:rsid w:val="00540E4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654EC6"/>
    <w:pPr>
      <w:ind w:left="720"/>
      <w:contextualSpacing/>
    </w:pPr>
  </w:style>
  <w:style w:type="paragraph" w:styleId="aa">
    <w:name w:val="No Spacing"/>
    <w:uiPriority w:val="1"/>
    <w:qFormat/>
    <w:rsid w:val="001D7D78"/>
    <w:pPr>
      <w:spacing w:after="0" w:line="240" w:lineRule="auto"/>
    </w:pPr>
  </w:style>
  <w:style w:type="paragraph" w:styleId="ab">
    <w:name w:val="header"/>
    <w:basedOn w:val="a"/>
    <w:link w:val="ac"/>
    <w:uiPriority w:val="99"/>
    <w:semiHidden/>
    <w:unhideWhenUsed/>
    <w:rsid w:val="003649A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649AF"/>
  </w:style>
  <w:style w:type="paragraph" w:styleId="ad">
    <w:name w:val="footer"/>
    <w:basedOn w:val="a"/>
    <w:link w:val="ae"/>
    <w:uiPriority w:val="99"/>
    <w:semiHidden/>
    <w:unhideWhenUsed/>
    <w:rsid w:val="003649A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3649AF"/>
  </w:style>
  <w:style w:type="table" w:customStyle="1" w:styleId="1">
    <w:name w:val="Сетка таблицы1"/>
    <w:basedOn w:val="a1"/>
    <w:next w:val="a6"/>
    <w:rsid w:val="00574B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341976">
      <w:bodyDiv w:val="1"/>
      <w:marLeft w:val="0"/>
      <w:marRight w:val="0"/>
      <w:marTop w:val="0"/>
      <w:marBottom w:val="0"/>
      <w:divBdr>
        <w:top w:val="none" w:sz="0" w:space="0" w:color="auto"/>
        <w:left w:val="none" w:sz="0" w:space="0" w:color="auto"/>
        <w:bottom w:val="none" w:sz="0" w:space="0" w:color="auto"/>
        <w:right w:val="none" w:sz="0" w:space="0" w:color="auto"/>
      </w:divBdr>
    </w:div>
    <w:div w:id="713577927">
      <w:bodyDiv w:val="1"/>
      <w:marLeft w:val="0"/>
      <w:marRight w:val="0"/>
      <w:marTop w:val="0"/>
      <w:marBottom w:val="0"/>
      <w:divBdr>
        <w:top w:val="none" w:sz="0" w:space="0" w:color="auto"/>
        <w:left w:val="none" w:sz="0" w:space="0" w:color="auto"/>
        <w:bottom w:val="none" w:sz="0" w:space="0" w:color="auto"/>
        <w:right w:val="none" w:sz="0" w:space="0" w:color="auto"/>
      </w:divBdr>
    </w:div>
    <w:div w:id="1130515226">
      <w:bodyDiv w:val="1"/>
      <w:marLeft w:val="0"/>
      <w:marRight w:val="0"/>
      <w:marTop w:val="0"/>
      <w:marBottom w:val="0"/>
      <w:divBdr>
        <w:top w:val="none" w:sz="0" w:space="0" w:color="auto"/>
        <w:left w:val="none" w:sz="0" w:space="0" w:color="auto"/>
        <w:bottom w:val="none" w:sz="0" w:space="0" w:color="auto"/>
        <w:right w:val="none" w:sz="0" w:space="0" w:color="auto"/>
      </w:divBdr>
    </w:div>
    <w:div w:id="1231498687">
      <w:bodyDiv w:val="1"/>
      <w:marLeft w:val="0"/>
      <w:marRight w:val="0"/>
      <w:marTop w:val="0"/>
      <w:marBottom w:val="0"/>
      <w:divBdr>
        <w:top w:val="none" w:sz="0" w:space="0" w:color="auto"/>
        <w:left w:val="none" w:sz="0" w:space="0" w:color="auto"/>
        <w:bottom w:val="none" w:sz="0" w:space="0" w:color="auto"/>
        <w:right w:val="none" w:sz="0" w:space="0" w:color="auto"/>
      </w:divBdr>
    </w:div>
    <w:div w:id="1239484370">
      <w:bodyDiv w:val="1"/>
      <w:marLeft w:val="0"/>
      <w:marRight w:val="0"/>
      <w:marTop w:val="0"/>
      <w:marBottom w:val="0"/>
      <w:divBdr>
        <w:top w:val="none" w:sz="0" w:space="0" w:color="auto"/>
        <w:left w:val="none" w:sz="0" w:space="0" w:color="auto"/>
        <w:bottom w:val="none" w:sz="0" w:space="0" w:color="auto"/>
        <w:right w:val="none" w:sz="0" w:space="0" w:color="auto"/>
      </w:divBdr>
      <w:divsChild>
        <w:div w:id="1744789155">
          <w:marLeft w:val="0"/>
          <w:marRight w:val="0"/>
          <w:marTop w:val="150"/>
          <w:marBottom w:val="150"/>
          <w:divBdr>
            <w:top w:val="none" w:sz="0" w:space="0" w:color="auto"/>
            <w:left w:val="none" w:sz="0" w:space="0" w:color="auto"/>
            <w:bottom w:val="none" w:sz="0" w:space="0" w:color="auto"/>
            <w:right w:val="none" w:sz="0" w:space="0" w:color="auto"/>
          </w:divBdr>
          <w:divsChild>
            <w:div w:id="1877813507">
              <w:marLeft w:val="0"/>
              <w:marRight w:val="0"/>
              <w:marTop w:val="0"/>
              <w:marBottom w:val="0"/>
              <w:divBdr>
                <w:top w:val="none" w:sz="0" w:space="0" w:color="auto"/>
                <w:left w:val="none" w:sz="0" w:space="0" w:color="auto"/>
                <w:bottom w:val="none" w:sz="0" w:space="0" w:color="auto"/>
                <w:right w:val="none" w:sz="0" w:space="0" w:color="auto"/>
              </w:divBdr>
              <w:divsChild>
                <w:div w:id="1710762353">
                  <w:marLeft w:val="0"/>
                  <w:marRight w:val="0"/>
                  <w:marTop w:val="0"/>
                  <w:marBottom w:val="0"/>
                  <w:divBdr>
                    <w:top w:val="none" w:sz="0" w:space="0" w:color="auto"/>
                    <w:left w:val="none" w:sz="0" w:space="0" w:color="auto"/>
                    <w:bottom w:val="none" w:sz="0" w:space="0" w:color="auto"/>
                    <w:right w:val="none" w:sz="0" w:space="0" w:color="auto"/>
                  </w:divBdr>
                  <w:divsChild>
                    <w:div w:id="12921275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93564442">
          <w:marLeft w:val="0"/>
          <w:marRight w:val="0"/>
          <w:marTop w:val="150"/>
          <w:marBottom w:val="150"/>
          <w:divBdr>
            <w:top w:val="none" w:sz="0" w:space="0" w:color="auto"/>
            <w:left w:val="none" w:sz="0" w:space="0" w:color="auto"/>
            <w:bottom w:val="none" w:sz="0" w:space="0" w:color="auto"/>
            <w:right w:val="none" w:sz="0" w:space="0" w:color="auto"/>
          </w:divBdr>
          <w:divsChild>
            <w:div w:id="1508591407">
              <w:marLeft w:val="0"/>
              <w:marRight w:val="0"/>
              <w:marTop w:val="0"/>
              <w:marBottom w:val="0"/>
              <w:divBdr>
                <w:top w:val="none" w:sz="0" w:space="0" w:color="auto"/>
                <w:left w:val="none" w:sz="0" w:space="0" w:color="auto"/>
                <w:bottom w:val="none" w:sz="0" w:space="0" w:color="auto"/>
                <w:right w:val="none" w:sz="0" w:space="0" w:color="auto"/>
              </w:divBdr>
              <w:divsChild>
                <w:div w:id="2090541751">
                  <w:marLeft w:val="0"/>
                  <w:marRight w:val="0"/>
                  <w:marTop w:val="0"/>
                  <w:marBottom w:val="0"/>
                  <w:divBdr>
                    <w:top w:val="none" w:sz="0" w:space="0" w:color="auto"/>
                    <w:left w:val="none" w:sz="0" w:space="0" w:color="auto"/>
                    <w:bottom w:val="none" w:sz="0" w:space="0" w:color="auto"/>
                    <w:right w:val="none" w:sz="0" w:space="0" w:color="auto"/>
                  </w:divBdr>
                  <w:divsChild>
                    <w:div w:id="6797704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56418490">
          <w:marLeft w:val="0"/>
          <w:marRight w:val="0"/>
          <w:marTop w:val="150"/>
          <w:marBottom w:val="150"/>
          <w:divBdr>
            <w:top w:val="none" w:sz="0" w:space="0" w:color="auto"/>
            <w:left w:val="none" w:sz="0" w:space="0" w:color="auto"/>
            <w:bottom w:val="none" w:sz="0" w:space="0" w:color="auto"/>
            <w:right w:val="none" w:sz="0" w:space="0" w:color="auto"/>
          </w:divBdr>
          <w:divsChild>
            <w:div w:id="1233587699">
              <w:marLeft w:val="0"/>
              <w:marRight w:val="0"/>
              <w:marTop w:val="0"/>
              <w:marBottom w:val="0"/>
              <w:divBdr>
                <w:top w:val="none" w:sz="0" w:space="0" w:color="auto"/>
                <w:left w:val="none" w:sz="0" w:space="0" w:color="auto"/>
                <w:bottom w:val="none" w:sz="0" w:space="0" w:color="auto"/>
                <w:right w:val="none" w:sz="0" w:space="0" w:color="auto"/>
              </w:divBdr>
              <w:divsChild>
                <w:div w:id="926428625">
                  <w:marLeft w:val="0"/>
                  <w:marRight w:val="0"/>
                  <w:marTop w:val="0"/>
                  <w:marBottom w:val="0"/>
                  <w:divBdr>
                    <w:top w:val="none" w:sz="0" w:space="0" w:color="auto"/>
                    <w:left w:val="none" w:sz="0" w:space="0" w:color="auto"/>
                    <w:bottom w:val="none" w:sz="0" w:space="0" w:color="auto"/>
                    <w:right w:val="none" w:sz="0" w:space="0" w:color="auto"/>
                  </w:divBdr>
                  <w:divsChild>
                    <w:div w:id="9245331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2734474">
          <w:marLeft w:val="0"/>
          <w:marRight w:val="0"/>
          <w:marTop w:val="150"/>
          <w:marBottom w:val="150"/>
          <w:divBdr>
            <w:top w:val="none" w:sz="0" w:space="0" w:color="auto"/>
            <w:left w:val="none" w:sz="0" w:space="0" w:color="auto"/>
            <w:bottom w:val="none" w:sz="0" w:space="0" w:color="auto"/>
            <w:right w:val="none" w:sz="0" w:space="0" w:color="auto"/>
          </w:divBdr>
          <w:divsChild>
            <w:div w:id="1043138927">
              <w:marLeft w:val="0"/>
              <w:marRight w:val="0"/>
              <w:marTop w:val="0"/>
              <w:marBottom w:val="0"/>
              <w:divBdr>
                <w:top w:val="none" w:sz="0" w:space="0" w:color="auto"/>
                <w:left w:val="none" w:sz="0" w:space="0" w:color="auto"/>
                <w:bottom w:val="none" w:sz="0" w:space="0" w:color="auto"/>
                <w:right w:val="none" w:sz="0" w:space="0" w:color="auto"/>
              </w:divBdr>
              <w:divsChild>
                <w:div w:id="223686998">
                  <w:marLeft w:val="0"/>
                  <w:marRight w:val="0"/>
                  <w:marTop w:val="0"/>
                  <w:marBottom w:val="0"/>
                  <w:divBdr>
                    <w:top w:val="none" w:sz="0" w:space="0" w:color="auto"/>
                    <w:left w:val="none" w:sz="0" w:space="0" w:color="auto"/>
                    <w:bottom w:val="none" w:sz="0" w:space="0" w:color="auto"/>
                    <w:right w:val="none" w:sz="0" w:space="0" w:color="auto"/>
                  </w:divBdr>
                  <w:divsChild>
                    <w:div w:id="11076544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01089571">
          <w:marLeft w:val="0"/>
          <w:marRight w:val="0"/>
          <w:marTop w:val="150"/>
          <w:marBottom w:val="150"/>
          <w:divBdr>
            <w:top w:val="none" w:sz="0" w:space="0" w:color="auto"/>
            <w:left w:val="none" w:sz="0" w:space="0" w:color="auto"/>
            <w:bottom w:val="none" w:sz="0" w:space="0" w:color="auto"/>
            <w:right w:val="none" w:sz="0" w:space="0" w:color="auto"/>
          </w:divBdr>
          <w:divsChild>
            <w:div w:id="1969780326">
              <w:marLeft w:val="0"/>
              <w:marRight w:val="0"/>
              <w:marTop w:val="0"/>
              <w:marBottom w:val="0"/>
              <w:divBdr>
                <w:top w:val="none" w:sz="0" w:space="0" w:color="auto"/>
                <w:left w:val="none" w:sz="0" w:space="0" w:color="auto"/>
                <w:bottom w:val="none" w:sz="0" w:space="0" w:color="auto"/>
                <w:right w:val="none" w:sz="0" w:space="0" w:color="auto"/>
              </w:divBdr>
              <w:divsChild>
                <w:div w:id="1746298790">
                  <w:marLeft w:val="0"/>
                  <w:marRight w:val="0"/>
                  <w:marTop w:val="0"/>
                  <w:marBottom w:val="0"/>
                  <w:divBdr>
                    <w:top w:val="none" w:sz="0" w:space="0" w:color="auto"/>
                    <w:left w:val="none" w:sz="0" w:space="0" w:color="auto"/>
                    <w:bottom w:val="none" w:sz="0" w:space="0" w:color="auto"/>
                    <w:right w:val="none" w:sz="0" w:space="0" w:color="auto"/>
                  </w:divBdr>
                  <w:divsChild>
                    <w:div w:id="4927179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62602534">
          <w:marLeft w:val="0"/>
          <w:marRight w:val="0"/>
          <w:marTop w:val="150"/>
          <w:marBottom w:val="150"/>
          <w:divBdr>
            <w:top w:val="none" w:sz="0" w:space="0" w:color="auto"/>
            <w:left w:val="none" w:sz="0" w:space="0" w:color="auto"/>
            <w:bottom w:val="none" w:sz="0" w:space="0" w:color="auto"/>
            <w:right w:val="none" w:sz="0" w:space="0" w:color="auto"/>
          </w:divBdr>
          <w:divsChild>
            <w:div w:id="2075009289">
              <w:marLeft w:val="0"/>
              <w:marRight w:val="0"/>
              <w:marTop w:val="0"/>
              <w:marBottom w:val="0"/>
              <w:divBdr>
                <w:top w:val="none" w:sz="0" w:space="0" w:color="auto"/>
                <w:left w:val="none" w:sz="0" w:space="0" w:color="auto"/>
                <w:bottom w:val="none" w:sz="0" w:space="0" w:color="auto"/>
                <w:right w:val="none" w:sz="0" w:space="0" w:color="auto"/>
              </w:divBdr>
              <w:divsChild>
                <w:div w:id="160584379">
                  <w:marLeft w:val="0"/>
                  <w:marRight w:val="0"/>
                  <w:marTop w:val="0"/>
                  <w:marBottom w:val="0"/>
                  <w:divBdr>
                    <w:top w:val="none" w:sz="0" w:space="0" w:color="auto"/>
                    <w:left w:val="none" w:sz="0" w:space="0" w:color="auto"/>
                    <w:bottom w:val="none" w:sz="0" w:space="0" w:color="auto"/>
                    <w:right w:val="none" w:sz="0" w:space="0" w:color="auto"/>
                  </w:divBdr>
                  <w:divsChild>
                    <w:div w:id="15294427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29218836">
          <w:marLeft w:val="0"/>
          <w:marRight w:val="0"/>
          <w:marTop w:val="150"/>
          <w:marBottom w:val="150"/>
          <w:divBdr>
            <w:top w:val="none" w:sz="0" w:space="0" w:color="auto"/>
            <w:left w:val="none" w:sz="0" w:space="0" w:color="auto"/>
            <w:bottom w:val="none" w:sz="0" w:space="0" w:color="auto"/>
            <w:right w:val="none" w:sz="0" w:space="0" w:color="auto"/>
          </w:divBdr>
          <w:divsChild>
            <w:div w:id="1945992418">
              <w:marLeft w:val="0"/>
              <w:marRight w:val="0"/>
              <w:marTop w:val="0"/>
              <w:marBottom w:val="0"/>
              <w:divBdr>
                <w:top w:val="none" w:sz="0" w:space="0" w:color="auto"/>
                <w:left w:val="none" w:sz="0" w:space="0" w:color="auto"/>
                <w:bottom w:val="none" w:sz="0" w:space="0" w:color="auto"/>
                <w:right w:val="none" w:sz="0" w:space="0" w:color="auto"/>
              </w:divBdr>
              <w:divsChild>
                <w:div w:id="231546348">
                  <w:marLeft w:val="0"/>
                  <w:marRight w:val="0"/>
                  <w:marTop w:val="0"/>
                  <w:marBottom w:val="0"/>
                  <w:divBdr>
                    <w:top w:val="none" w:sz="0" w:space="0" w:color="auto"/>
                    <w:left w:val="none" w:sz="0" w:space="0" w:color="auto"/>
                    <w:bottom w:val="none" w:sz="0" w:space="0" w:color="auto"/>
                    <w:right w:val="none" w:sz="0" w:space="0" w:color="auto"/>
                  </w:divBdr>
                  <w:divsChild>
                    <w:div w:id="20307181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9473128">
          <w:marLeft w:val="0"/>
          <w:marRight w:val="0"/>
          <w:marTop w:val="150"/>
          <w:marBottom w:val="150"/>
          <w:divBdr>
            <w:top w:val="none" w:sz="0" w:space="0" w:color="auto"/>
            <w:left w:val="none" w:sz="0" w:space="0" w:color="auto"/>
            <w:bottom w:val="none" w:sz="0" w:space="0" w:color="auto"/>
            <w:right w:val="none" w:sz="0" w:space="0" w:color="auto"/>
          </w:divBdr>
          <w:divsChild>
            <w:div w:id="1201623379">
              <w:marLeft w:val="0"/>
              <w:marRight w:val="0"/>
              <w:marTop w:val="0"/>
              <w:marBottom w:val="0"/>
              <w:divBdr>
                <w:top w:val="none" w:sz="0" w:space="0" w:color="auto"/>
                <w:left w:val="none" w:sz="0" w:space="0" w:color="auto"/>
                <w:bottom w:val="none" w:sz="0" w:space="0" w:color="auto"/>
                <w:right w:val="none" w:sz="0" w:space="0" w:color="auto"/>
              </w:divBdr>
              <w:divsChild>
                <w:div w:id="796990231">
                  <w:marLeft w:val="0"/>
                  <w:marRight w:val="0"/>
                  <w:marTop w:val="0"/>
                  <w:marBottom w:val="0"/>
                  <w:divBdr>
                    <w:top w:val="none" w:sz="0" w:space="0" w:color="auto"/>
                    <w:left w:val="none" w:sz="0" w:space="0" w:color="auto"/>
                    <w:bottom w:val="none" w:sz="0" w:space="0" w:color="auto"/>
                    <w:right w:val="none" w:sz="0" w:space="0" w:color="auto"/>
                  </w:divBdr>
                  <w:divsChild>
                    <w:div w:id="14551726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64957256">
          <w:marLeft w:val="0"/>
          <w:marRight w:val="0"/>
          <w:marTop w:val="150"/>
          <w:marBottom w:val="150"/>
          <w:divBdr>
            <w:top w:val="none" w:sz="0" w:space="0" w:color="auto"/>
            <w:left w:val="none" w:sz="0" w:space="0" w:color="auto"/>
            <w:bottom w:val="none" w:sz="0" w:space="0" w:color="auto"/>
            <w:right w:val="none" w:sz="0" w:space="0" w:color="auto"/>
          </w:divBdr>
          <w:divsChild>
            <w:div w:id="435251213">
              <w:marLeft w:val="0"/>
              <w:marRight w:val="0"/>
              <w:marTop w:val="0"/>
              <w:marBottom w:val="0"/>
              <w:divBdr>
                <w:top w:val="none" w:sz="0" w:space="0" w:color="auto"/>
                <w:left w:val="none" w:sz="0" w:space="0" w:color="auto"/>
                <w:bottom w:val="none" w:sz="0" w:space="0" w:color="auto"/>
                <w:right w:val="none" w:sz="0" w:space="0" w:color="auto"/>
              </w:divBdr>
              <w:divsChild>
                <w:div w:id="779641864">
                  <w:marLeft w:val="0"/>
                  <w:marRight w:val="0"/>
                  <w:marTop w:val="0"/>
                  <w:marBottom w:val="0"/>
                  <w:divBdr>
                    <w:top w:val="none" w:sz="0" w:space="0" w:color="auto"/>
                    <w:left w:val="none" w:sz="0" w:space="0" w:color="auto"/>
                    <w:bottom w:val="none" w:sz="0" w:space="0" w:color="auto"/>
                    <w:right w:val="none" w:sz="0" w:space="0" w:color="auto"/>
                  </w:divBdr>
                  <w:divsChild>
                    <w:div w:id="6511038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8035655">
          <w:marLeft w:val="0"/>
          <w:marRight w:val="0"/>
          <w:marTop w:val="150"/>
          <w:marBottom w:val="150"/>
          <w:divBdr>
            <w:top w:val="none" w:sz="0" w:space="0" w:color="auto"/>
            <w:left w:val="none" w:sz="0" w:space="0" w:color="auto"/>
            <w:bottom w:val="none" w:sz="0" w:space="0" w:color="auto"/>
            <w:right w:val="none" w:sz="0" w:space="0" w:color="auto"/>
          </w:divBdr>
          <w:divsChild>
            <w:div w:id="1557399062">
              <w:marLeft w:val="0"/>
              <w:marRight w:val="0"/>
              <w:marTop w:val="0"/>
              <w:marBottom w:val="0"/>
              <w:divBdr>
                <w:top w:val="none" w:sz="0" w:space="0" w:color="auto"/>
                <w:left w:val="none" w:sz="0" w:space="0" w:color="auto"/>
                <w:bottom w:val="none" w:sz="0" w:space="0" w:color="auto"/>
                <w:right w:val="none" w:sz="0" w:space="0" w:color="auto"/>
              </w:divBdr>
              <w:divsChild>
                <w:div w:id="2042436485">
                  <w:marLeft w:val="0"/>
                  <w:marRight w:val="0"/>
                  <w:marTop w:val="0"/>
                  <w:marBottom w:val="0"/>
                  <w:divBdr>
                    <w:top w:val="none" w:sz="0" w:space="0" w:color="auto"/>
                    <w:left w:val="none" w:sz="0" w:space="0" w:color="auto"/>
                    <w:bottom w:val="none" w:sz="0" w:space="0" w:color="auto"/>
                    <w:right w:val="none" w:sz="0" w:space="0" w:color="auto"/>
                  </w:divBdr>
                  <w:divsChild>
                    <w:div w:id="15383511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51306447">
          <w:marLeft w:val="0"/>
          <w:marRight w:val="0"/>
          <w:marTop w:val="150"/>
          <w:marBottom w:val="150"/>
          <w:divBdr>
            <w:top w:val="none" w:sz="0" w:space="0" w:color="auto"/>
            <w:left w:val="none" w:sz="0" w:space="0" w:color="auto"/>
            <w:bottom w:val="none" w:sz="0" w:space="0" w:color="auto"/>
            <w:right w:val="none" w:sz="0" w:space="0" w:color="auto"/>
          </w:divBdr>
          <w:divsChild>
            <w:div w:id="887105237">
              <w:marLeft w:val="0"/>
              <w:marRight w:val="0"/>
              <w:marTop w:val="0"/>
              <w:marBottom w:val="0"/>
              <w:divBdr>
                <w:top w:val="none" w:sz="0" w:space="0" w:color="auto"/>
                <w:left w:val="none" w:sz="0" w:space="0" w:color="auto"/>
                <w:bottom w:val="none" w:sz="0" w:space="0" w:color="auto"/>
                <w:right w:val="none" w:sz="0" w:space="0" w:color="auto"/>
              </w:divBdr>
              <w:divsChild>
                <w:div w:id="834344376">
                  <w:marLeft w:val="0"/>
                  <w:marRight w:val="0"/>
                  <w:marTop w:val="0"/>
                  <w:marBottom w:val="0"/>
                  <w:divBdr>
                    <w:top w:val="none" w:sz="0" w:space="0" w:color="auto"/>
                    <w:left w:val="none" w:sz="0" w:space="0" w:color="auto"/>
                    <w:bottom w:val="none" w:sz="0" w:space="0" w:color="auto"/>
                    <w:right w:val="none" w:sz="0" w:space="0" w:color="auto"/>
                  </w:divBdr>
                  <w:divsChild>
                    <w:div w:id="4882536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57742290">
          <w:marLeft w:val="0"/>
          <w:marRight w:val="0"/>
          <w:marTop w:val="150"/>
          <w:marBottom w:val="150"/>
          <w:divBdr>
            <w:top w:val="none" w:sz="0" w:space="0" w:color="auto"/>
            <w:left w:val="none" w:sz="0" w:space="0" w:color="auto"/>
            <w:bottom w:val="none" w:sz="0" w:space="0" w:color="auto"/>
            <w:right w:val="none" w:sz="0" w:space="0" w:color="auto"/>
          </w:divBdr>
          <w:divsChild>
            <w:div w:id="383717396">
              <w:marLeft w:val="0"/>
              <w:marRight w:val="0"/>
              <w:marTop w:val="0"/>
              <w:marBottom w:val="0"/>
              <w:divBdr>
                <w:top w:val="none" w:sz="0" w:space="0" w:color="auto"/>
                <w:left w:val="none" w:sz="0" w:space="0" w:color="auto"/>
                <w:bottom w:val="none" w:sz="0" w:space="0" w:color="auto"/>
                <w:right w:val="none" w:sz="0" w:space="0" w:color="auto"/>
              </w:divBdr>
              <w:divsChild>
                <w:div w:id="213473176">
                  <w:marLeft w:val="0"/>
                  <w:marRight w:val="0"/>
                  <w:marTop w:val="0"/>
                  <w:marBottom w:val="0"/>
                  <w:divBdr>
                    <w:top w:val="none" w:sz="0" w:space="0" w:color="auto"/>
                    <w:left w:val="none" w:sz="0" w:space="0" w:color="auto"/>
                    <w:bottom w:val="none" w:sz="0" w:space="0" w:color="auto"/>
                    <w:right w:val="none" w:sz="0" w:space="0" w:color="auto"/>
                  </w:divBdr>
                  <w:divsChild>
                    <w:div w:id="5673058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37655407">
          <w:marLeft w:val="0"/>
          <w:marRight w:val="0"/>
          <w:marTop w:val="150"/>
          <w:marBottom w:val="150"/>
          <w:divBdr>
            <w:top w:val="none" w:sz="0" w:space="0" w:color="auto"/>
            <w:left w:val="none" w:sz="0" w:space="0" w:color="auto"/>
            <w:bottom w:val="none" w:sz="0" w:space="0" w:color="auto"/>
            <w:right w:val="none" w:sz="0" w:space="0" w:color="auto"/>
          </w:divBdr>
          <w:divsChild>
            <w:div w:id="432822068">
              <w:marLeft w:val="0"/>
              <w:marRight w:val="0"/>
              <w:marTop w:val="0"/>
              <w:marBottom w:val="0"/>
              <w:divBdr>
                <w:top w:val="none" w:sz="0" w:space="0" w:color="auto"/>
                <w:left w:val="none" w:sz="0" w:space="0" w:color="auto"/>
                <w:bottom w:val="none" w:sz="0" w:space="0" w:color="auto"/>
                <w:right w:val="none" w:sz="0" w:space="0" w:color="auto"/>
              </w:divBdr>
              <w:divsChild>
                <w:div w:id="216554533">
                  <w:marLeft w:val="0"/>
                  <w:marRight w:val="0"/>
                  <w:marTop w:val="0"/>
                  <w:marBottom w:val="0"/>
                  <w:divBdr>
                    <w:top w:val="none" w:sz="0" w:space="0" w:color="auto"/>
                    <w:left w:val="none" w:sz="0" w:space="0" w:color="auto"/>
                    <w:bottom w:val="none" w:sz="0" w:space="0" w:color="auto"/>
                    <w:right w:val="none" w:sz="0" w:space="0" w:color="auto"/>
                  </w:divBdr>
                  <w:divsChild>
                    <w:div w:id="1420871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63605879">
          <w:marLeft w:val="0"/>
          <w:marRight w:val="0"/>
          <w:marTop w:val="150"/>
          <w:marBottom w:val="150"/>
          <w:divBdr>
            <w:top w:val="none" w:sz="0" w:space="0" w:color="auto"/>
            <w:left w:val="none" w:sz="0" w:space="0" w:color="auto"/>
            <w:bottom w:val="none" w:sz="0" w:space="0" w:color="auto"/>
            <w:right w:val="none" w:sz="0" w:space="0" w:color="auto"/>
          </w:divBdr>
          <w:divsChild>
            <w:div w:id="584538358">
              <w:marLeft w:val="0"/>
              <w:marRight w:val="0"/>
              <w:marTop w:val="0"/>
              <w:marBottom w:val="0"/>
              <w:divBdr>
                <w:top w:val="none" w:sz="0" w:space="0" w:color="auto"/>
                <w:left w:val="none" w:sz="0" w:space="0" w:color="auto"/>
                <w:bottom w:val="none" w:sz="0" w:space="0" w:color="auto"/>
                <w:right w:val="none" w:sz="0" w:space="0" w:color="auto"/>
              </w:divBdr>
              <w:divsChild>
                <w:div w:id="1148546457">
                  <w:marLeft w:val="0"/>
                  <w:marRight w:val="0"/>
                  <w:marTop w:val="0"/>
                  <w:marBottom w:val="0"/>
                  <w:divBdr>
                    <w:top w:val="none" w:sz="0" w:space="0" w:color="auto"/>
                    <w:left w:val="none" w:sz="0" w:space="0" w:color="auto"/>
                    <w:bottom w:val="none" w:sz="0" w:space="0" w:color="auto"/>
                    <w:right w:val="none" w:sz="0" w:space="0" w:color="auto"/>
                  </w:divBdr>
                  <w:divsChild>
                    <w:div w:id="13974374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61790635">
          <w:marLeft w:val="0"/>
          <w:marRight w:val="0"/>
          <w:marTop w:val="150"/>
          <w:marBottom w:val="150"/>
          <w:divBdr>
            <w:top w:val="none" w:sz="0" w:space="0" w:color="auto"/>
            <w:left w:val="none" w:sz="0" w:space="0" w:color="auto"/>
            <w:bottom w:val="none" w:sz="0" w:space="0" w:color="auto"/>
            <w:right w:val="none" w:sz="0" w:space="0" w:color="auto"/>
          </w:divBdr>
          <w:divsChild>
            <w:div w:id="243882721">
              <w:marLeft w:val="0"/>
              <w:marRight w:val="0"/>
              <w:marTop w:val="0"/>
              <w:marBottom w:val="0"/>
              <w:divBdr>
                <w:top w:val="none" w:sz="0" w:space="0" w:color="auto"/>
                <w:left w:val="none" w:sz="0" w:space="0" w:color="auto"/>
                <w:bottom w:val="none" w:sz="0" w:space="0" w:color="auto"/>
                <w:right w:val="none" w:sz="0" w:space="0" w:color="auto"/>
              </w:divBdr>
              <w:divsChild>
                <w:div w:id="16976537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00695147">
      <w:bodyDiv w:val="1"/>
      <w:marLeft w:val="0"/>
      <w:marRight w:val="0"/>
      <w:marTop w:val="0"/>
      <w:marBottom w:val="0"/>
      <w:divBdr>
        <w:top w:val="none" w:sz="0" w:space="0" w:color="auto"/>
        <w:left w:val="none" w:sz="0" w:space="0" w:color="auto"/>
        <w:bottom w:val="none" w:sz="0" w:space="0" w:color="auto"/>
        <w:right w:val="none" w:sz="0" w:space="0" w:color="auto"/>
      </w:divBdr>
    </w:div>
    <w:div w:id="1361587707">
      <w:bodyDiv w:val="1"/>
      <w:marLeft w:val="0"/>
      <w:marRight w:val="0"/>
      <w:marTop w:val="0"/>
      <w:marBottom w:val="0"/>
      <w:divBdr>
        <w:top w:val="none" w:sz="0" w:space="0" w:color="auto"/>
        <w:left w:val="none" w:sz="0" w:space="0" w:color="auto"/>
        <w:bottom w:val="none" w:sz="0" w:space="0" w:color="auto"/>
        <w:right w:val="none" w:sz="0" w:space="0" w:color="auto"/>
      </w:divBdr>
    </w:div>
    <w:div w:id="151133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4E10-2E8D-4B64-AB22-27263532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5873</TotalTime>
  <Pages>19</Pages>
  <Words>3579</Words>
  <Characters>20405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Катя</cp:lastModifiedBy>
  <cp:revision>65</cp:revision>
  <dcterms:created xsi:type="dcterms:W3CDTF">2018-02-23T04:57:00Z</dcterms:created>
  <dcterms:modified xsi:type="dcterms:W3CDTF">2018-03-21T11:25:00Z</dcterms:modified>
</cp:coreProperties>
</file>