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center"/>
        <w:rPr>
          <w:rFonts w:ascii="Times New Roman" w:eastAsia="Times New Roman" w:hAnsi="Times New Roman" w:cs="Times New Roman"/>
          <w:bCs/>
          <w:color w:val="000000"/>
          <w:sz w:val="28"/>
          <w:szCs w:val="28"/>
          <w:lang w:val="uk-UA" w:eastAsia="ru-RU"/>
        </w:rPr>
      </w:pPr>
      <w:r w:rsidRPr="005B4E68">
        <w:rPr>
          <w:rFonts w:ascii="Times New Roman" w:eastAsia="Times New Roman" w:hAnsi="Times New Roman" w:cs="Times New Roman"/>
          <w:noProof/>
          <w:color w:val="000000"/>
          <w:sz w:val="28"/>
          <w:szCs w:val="28"/>
          <w:lang w:eastAsia="ru-RU"/>
        </w:rPr>
        <w:drawing>
          <wp:inline distT="0" distB="0" distL="0" distR="0">
            <wp:extent cx="523875" cy="6858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A83C6F" w:rsidRPr="005B4E68" w:rsidRDefault="00A83C6F" w:rsidP="00CC6529">
      <w:pPr>
        <w:spacing w:after="0" w:line="240" w:lineRule="auto"/>
        <w:jc w:val="center"/>
        <w:rPr>
          <w:rFonts w:ascii="Times New Roman" w:eastAsia="Times New Roman" w:hAnsi="Times New Roman" w:cs="Times New Roman"/>
          <w:bCs/>
          <w:color w:val="000000"/>
          <w:sz w:val="28"/>
          <w:szCs w:val="28"/>
          <w:lang w:val="uk-UA" w:eastAsia="ru-RU"/>
        </w:rPr>
      </w:pPr>
    </w:p>
    <w:p w:rsidR="00A83C6F" w:rsidRPr="005B4E68" w:rsidRDefault="00A83C6F" w:rsidP="00CC6529">
      <w:pPr>
        <w:spacing w:after="0" w:line="240" w:lineRule="auto"/>
        <w:jc w:val="center"/>
        <w:rPr>
          <w:rFonts w:ascii="Times New Roman" w:eastAsia="Times New Roman" w:hAnsi="Times New Roman" w:cs="Times New Roman"/>
          <w:sz w:val="28"/>
          <w:szCs w:val="28"/>
          <w:lang w:eastAsia="ru-RU"/>
        </w:rPr>
      </w:pPr>
      <w:r w:rsidRPr="005B4E68">
        <w:rPr>
          <w:rFonts w:ascii="Times New Roman" w:eastAsia="Times New Roman" w:hAnsi="Times New Roman" w:cs="Times New Roman"/>
          <w:bCs/>
          <w:color w:val="000000"/>
          <w:sz w:val="28"/>
          <w:szCs w:val="28"/>
          <w:lang w:val="uk-UA" w:eastAsia="ru-RU"/>
        </w:rPr>
        <w:t>УКРАЇНА</w:t>
      </w:r>
    </w:p>
    <w:p w:rsidR="00772AEA" w:rsidRPr="00772AEA" w:rsidRDefault="00772AEA" w:rsidP="00772AEA">
      <w:pPr>
        <w:keepNext/>
        <w:spacing w:after="0"/>
        <w:ind w:hanging="10"/>
        <w:jc w:val="center"/>
        <w:outlineLvl w:val="2"/>
        <w:rPr>
          <w:rFonts w:ascii="Times New Roman" w:eastAsia="Calibri" w:hAnsi="Times New Roman" w:cs="Times New Roman"/>
          <w:bCs/>
          <w:color w:val="000000"/>
          <w:sz w:val="28"/>
          <w:szCs w:val="28"/>
          <w:lang w:val="uk-UA"/>
        </w:rPr>
      </w:pPr>
      <w:r w:rsidRPr="00772AEA">
        <w:rPr>
          <w:rFonts w:ascii="Times New Roman" w:eastAsia="Calibri" w:hAnsi="Times New Roman" w:cs="Times New Roman"/>
          <w:bCs/>
          <w:color w:val="000000"/>
          <w:sz w:val="28"/>
          <w:szCs w:val="28"/>
          <w:lang w:val="uk-UA"/>
        </w:rPr>
        <w:t>КОМИШУВАСЬКА СЕЛИЩНА РАДА</w:t>
      </w:r>
    </w:p>
    <w:p w:rsidR="00772AEA" w:rsidRPr="00772AEA" w:rsidRDefault="00772AEA" w:rsidP="00772AEA">
      <w:pPr>
        <w:keepNext/>
        <w:spacing w:after="0"/>
        <w:ind w:hanging="10"/>
        <w:jc w:val="center"/>
        <w:outlineLvl w:val="2"/>
        <w:rPr>
          <w:rFonts w:ascii="Times New Roman" w:eastAsia="Calibri" w:hAnsi="Times New Roman" w:cs="Times New Roman"/>
          <w:b/>
          <w:bCs/>
          <w:color w:val="000000"/>
          <w:sz w:val="28"/>
          <w:szCs w:val="28"/>
          <w:lang w:val="uk-UA"/>
        </w:rPr>
      </w:pPr>
      <w:r w:rsidRPr="00772AEA">
        <w:rPr>
          <w:rFonts w:ascii="Times New Roman" w:eastAsia="Calibri" w:hAnsi="Times New Roman" w:cs="Times New Roman"/>
          <w:bCs/>
          <w:color w:val="000000"/>
          <w:sz w:val="28"/>
          <w:szCs w:val="28"/>
          <w:lang w:val="uk-UA"/>
        </w:rPr>
        <w:t>ОРІХІВСЬКОГО РАЙОНУ ЗАПОРІЗЬКОЇ  ОБЛАСТІ</w:t>
      </w:r>
    </w:p>
    <w:p w:rsidR="00772AEA" w:rsidRPr="00772AEA" w:rsidRDefault="00077884" w:rsidP="00772AEA">
      <w:pPr>
        <w:keepNext/>
        <w:spacing w:after="0"/>
        <w:jc w:val="center"/>
        <w:outlineLvl w:val="3"/>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ДРУГЕ</w:t>
      </w:r>
      <w:r w:rsidR="00772AEA" w:rsidRPr="00772AEA">
        <w:rPr>
          <w:rFonts w:ascii="Times New Roman" w:eastAsia="Calibri" w:hAnsi="Times New Roman" w:cs="Times New Roman"/>
          <w:bCs/>
          <w:sz w:val="28"/>
          <w:szCs w:val="28"/>
          <w:lang w:val="uk-UA"/>
        </w:rPr>
        <w:t xml:space="preserve"> ПЛЕНАРНЕ  ЗАСІДАННЯ </w:t>
      </w:r>
    </w:p>
    <w:p w:rsidR="00772AEA" w:rsidRPr="00772AEA" w:rsidRDefault="00772AEA" w:rsidP="00772AEA">
      <w:pPr>
        <w:keepNext/>
        <w:spacing w:after="0"/>
        <w:jc w:val="center"/>
        <w:outlineLvl w:val="3"/>
        <w:rPr>
          <w:rFonts w:ascii="Times New Roman" w:eastAsia="Calibri" w:hAnsi="Times New Roman" w:cs="Times New Roman"/>
          <w:bCs/>
          <w:sz w:val="28"/>
          <w:szCs w:val="28"/>
          <w:lang w:val="uk-UA"/>
        </w:rPr>
      </w:pPr>
      <w:r w:rsidRPr="00772AEA">
        <w:rPr>
          <w:rFonts w:ascii="Times New Roman" w:eastAsia="Calibri" w:hAnsi="Times New Roman" w:cs="Times New Roman"/>
          <w:bCs/>
          <w:sz w:val="28"/>
          <w:szCs w:val="28"/>
          <w:lang w:val="uk-UA"/>
        </w:rPr>
        <w:t>ОДИНАДЦЯТОЇ ПОЗАЧЕРГОВОЇ СЕСІЇ</w:t>
      </w:r>
    </w:p>
    <w:p w:rsidR="00772AEA" w:rsidRPr="00772AEA" w:rsidRDefault="00772AEA" w:rsidP="00772AEA">
      <w:pPr>
        <w:keepNext/>
        <w:spacing w:after="0"/>
        <w:jc w:val="center"/>
        <w:outlineLvl w:val="3"/>
        <w:rPr>
          <w:rFonts w:ascii="Times New Roman" w:eastAsia="Calibri" w:hAnsi="Times New Roman" w:cs="Times New Roman"/>
          <w:bCs/>
          <w:sz w:val="28"/>
          <w:szCs w:val="28"/>
          <w:lang w:val="uk-UA"/>
        </w:rPr>
      </w:pPr>
      <w:r w:rsidRPr="00772AEA">
        <w:rPr>
          <w:rFonts w:ascii="Times New Roman" w:eastAsia="Calibri" w:hAnsi="Times New Roman" w:cs="Times New Roman"/>
          <w:bCs/>
          <w:sz w:val="28"/>
          <w:szCs w:val="28"/>
          <w:lang w:val="uk-UA"/>
        </w:rPr>
        <w:t>ВОСЬМОГО СКЛИКАННЯ</w:t>
      </w:r>
    </w:p>
    <w:p w:rsidR="00A83C6F" w:rsidRPr="005B4E68" w:rsidRDefault="00A83C6F" w:rsidP="00CC6529">
      <w:pPr>
        <w:spacing w:after="0" w:line="240" w:lineRule="auto"/>
        <w:ind w:hanging="10"/>
        <w:jc w:val="center"/>
        <w:outlineLvl w:val="4"/>
        <w:rPr>
          <w:rFonts w:ascii="Times New Roman" w:eastAsia="Times New Roman" w:hAnsi="Times New Roman" w:cs="Times New Roman"/>
          <w:bCs/>
          <w:iCs/>
          <w:color w:val="000000"/>
          <w:sz w:val="28"/>
          <w:szCs w:val="28"/>
          <w:lang w:val="uk-UA"/>
        </w:rPr>
      </w:pPr>
    </w:p>
    <w:p w:rsidR="00A83C6F" w:rsidRPr="005B4E68" w:rsidRDefault="00A83C6F" w:rsidP="00CC6529">
      <w:pPr>
        <w:spacing w:after="0" w:line="240" w:lineRule="auto"/>
        <w:ind w:hanging="10"/>
        <w:jc w:val="center"/>
        <w:outlineLvl w:val="4"/>
        <w:rPr>
          <w:rFonts w:ascii="Times New Roman" w:eastAsia="Times New Roman" w:hAnsi="Times New Roman" w:cs="Times New Roman"/>
          <w:bCs/>
          <w:iCs/>
          <w:color w:val="000000"/>
          <w:sz w:val="28"/>
          <w:szCs w:val="28"/>
          <w:lang w:val="uk-UA"/>
        </w:rPr>
      </w:pPr>
      <w:r w:rsidRPr="005B4E68">
        <w:rPr>
          <w:rFonts w:ascii="Times New Roman" w:eastAsia="Times New Roman" w:hAnsi="Times New Roman" w:cs="Times New Roman"/>
          <w:bCs/>
          <w:iCs/>
          <w:color w:val="000000"/>
          <w:sz w:val="28"/>
          <w:szCs w:val="28"/>
          <w:lang w:val="uk-UA"/>
        </w:rPr>
        <w:t>РІШЕННЯ</w:t>
      </w:r>
    </w:p>
    <w:p w:rsidR="00A83C6F" w:rsidRPr="005B4E68" w:rsidRDefault="00A83C6F" w:rsidP="00CC6529">
      <w:pPr>
        <w:spacing w:after="0" w:line="240" w:lineRule="auto"/>
        <w:ind w:hanging="10"/>
        <w:jc w:val="center"/>
        <w:outlineLvl w:val="4"/>
        <w:rPr>
          <w:rFonts w:ascii="Times New Roman" w:eastAsia="Times New Roman" w:hAnsi="Times New Roman" w:cs="Times New Roman"/>
          <w:bCs/>
          <w:iCs/>
          <w:color w:val="000000"/>
          <w:sz w:val="28"/>
          <w:szCs w:val="28"/>
          <w:lang w:val="uk-UA"/>
        </w:rPr>
      </w:pPr>
    </w:p>
    <w:p w:rsidR="00A83C6F" w:rsidRPr="005B4E68" w:rsidRDefault="00077884" w:rsidP="00CC652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3679F2">
        <w:rPr>
          <w:rFonts w:ascii="Times New Roman" w:eastAsia="Times New Roman" w:hAnsi="Times New Roman" w:cs="Times New Roman"/>
          <w:sz w:val="28"/>
          <w:szCs w:val="28"/>
          <w:lang w:val="uk-UA" w:eastAsia="ru-RU"/>
        </w:rPr>
        <w:t>.07</w:t>
      </w:r>
      <w:r w:rsidR="00A83C6F" w:rsidRPr="003679F2">
        <w:rPr>
          <w:rFonts w:ascii="Times New Roman" w:eastAsia="Times New Roman" w:hAnsi="Times New Roman" w:cs="Times New Roman"/>
          <w:sz w:val="28"/>
          <w:szCs w:val="28"/>
          <w:lang w:val="uk-UA" w:eastAsia="ru-RU"/>
        </w:rPr>
        <w:t xml:space="preserve">.2017                                                                             </w:t>
      </w:r>
      <w:r>
        <w:rPr>
          <w:rFonts w:ascii="Times New Roman" w:eastAsia="Times New Roman" w:hAnsi="Times New Roman" w:cs="Times New Roman"/>
          <w:sz w:val="28"/>
          <w:szCs w:val="28"/>
          <w:lang w:val="uk-UA" w:eastAsia="ru-RU"/>
        </w:rPr>
        <w:t xml:space="preserve">                           №  51</w:t>
      </w:r>
    </w:p>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p>
    <w:p w:rsidR="00A83C6F" w:rsidRPr="005B4E68" w:rsidRDefault="00A83C6F" w:rsidP="00440446">
      <w:pPr>
        <w:tabs>
          <w:tab w:val="left" w:pos="992"/>
          <w:tab w:val="left" w:pos="1080"/>
        </w:tabs>
        <w:spacing w:after="0" w:line="240" w:lineRule="exact"/>
        <w:jc w:val="both"/>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 xml:space="preserve">Про затвердження Положення про </w:t>
      </w:r>
      <w:r w:rsidR="004943BE" w:rsidRPr="005B4E68">
        <w:rPr>
          <w:rFonts w:ascii="Times New Roman" w:eastAsia="Times New Roman" w:hAnsi="Times New Roman" w:cs="Times New Roman"/>
          <w:color w:val="000000"/>
          <w:sz w:val="28"/>
          <w:szCs w:val="28"/>
          <w:lang w:val="uk-UA" w:eastAsia="ru-RU"/>
        </w:rPr>
        <w:t>в</w:t>
      </w:r>
      <w:r w:rsidRPr="005B4E68">
        <w:rPr>
          <w:rFonts w:ascii="Times New Roman" w:eastAsia="Times New Roman" w:hAnsi="Times New Roman" w:cs="Times New Roman"/>
          <w:color w:val="000000"/>
          <w:sz w:val="28"/>
          <w:szCs w:val="28"/>
          <w:lang w:val="uk-UA" w:eastAsia="ru-RU"/>
        </w:rPr>
        <w:t>ідділ</w:t>
      </w:r>
      <w:r w:rsidR="00C779CE" w:rsidRPr="005B4E68">
        <w:rPr>
          <w:rFonts w:ascii="Times New Roman" w:eastAsia="Times New Roman" w:hAnsi="Times New Roman" w:cs="Times New Roman"/>
          <w:color w:val="000000"/>
          <w:sz w:val="28"/>
          <w:szCs w:val="28"/>
          <w:lang w:val="uk-UA" w:eastAsia="ru-RU"/>
        </w:rPr>
        <w:t>у справах дітей, соціального захисту та соціальної допомоги</w:t>
      </w:r>
      <w:r w:rsidR="007F5312">
        <w:rPr>
          <w:rFonts w:ascii="Times New Roman" w:eastAsia="Times New Roman" w:hAnsi="Times New Roman" w:cs="Times New Roman"/>
          <w:color w:val="000000"/>
          <w:sz w:val="28"/>
          <w:szCs w:val="28"/>
          <w:lang w:val="uk-UA" w:eastAsia="ru-RU"/>
        </w:rPr>
        <w:t xml:space="preserve"> </w:t>
      </w:r>
      <w:bookmarkStart w:id="0" w:name="_GoBack"/>
      <w:bookmarkEnd w:id="0"/>
      <w:r w:rsidRPr="005B4E68">
        <w:rPr>
          <w:rFonts w:ascii="Times New Roman" w:eastAsia="Times New Roman" w:hAnsi="Times New Roman" w:cs="Times New Roman"/>
          <w:color w:val="000000"/>
          <w:sz w:val="28"/>
          <w:szCs w:val="28"/>
          <w:lang w:val="uk-UA" w:eastAsia="ru-RU"/>
        </w:rPr>
        <w:t>Комишуваської  селищної ради Оріхівського районуЗапорізької області</w:t>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p>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p>
    <w:p w:rsidR="00A83C6F" w:rsidRPr="005B4E68" w:rsidRDefault="007873DF" w:rsidP="00CC6529">
      <w:pPr>
        <w:tabs>
          <w:tab w:val="left" w:pos="992"/>
          <w:tab w:val="left" w:pos="1080"/>
        </w:tabs>
        <w:spacing w:after="0" w:line="240" w:lineRule="auto"/>
        <w:ind w:firstLine="720"/>
        <w:jc w:val="both"/>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 xml:space="preserve">Керуючись ст. 26, 54, </w:t>
      </w:r>
      <w:r w:rsidR="00A83C6F" w:rsidRPr="005B4E68">
        <w:rPr>
          <w:rFonts w:ascii="Times New Roman" w:eastAsia="Times New Roman" w:hAnsi="Times New Roman" w:cs="Times New Roman"/>
          <w:color w:val="000000"/>
          <w:sz w:val="28"/>
          <w:szCs w:val="28"/>
          <w:lang w:val="uk-UA" w:eastAsia="ru-RU"/>
        </w:rPr>
        <w:t xml:space="preserve"> Закону України «Про місцеве самоврядува</w:t>
      </w:r>
      <w:r w:rsidR="004943BE" w:rsidRPr="005B4E68">
        <w:rPr>
          <w:rFonts w:ascii="Times New Roman" w:eastAsia="Times New Roman" w:hAnsi="Times New Roman" w:cs="Times New Roman"/>
          <w:color w:val="000000"/>
          <w:sz w:val="28"/>
          <w:szCs w:val="28"/>
          <w:lang w:val="uk-UA" w:eastAsia="ru-RU"/>
        </w:rPr>
        <w:t xml:space="preserve">ння в Україні»  Комишуваська </w:t>
      </w:r>
      <w:r w:rsidR="00A83C6F" w:rsidRPr="005B4E68">
        <w:rPr>
          <w:rFonts w:ascii="Times New Roman" w:eastAsia="Times New Roman" w:hAnsi="Times New Roman" w:cs="Times New Roman"/>
          <w:color w:val="000000"/>
          <w:sz w:val="28"/>
          <w:szCs w:val="28"/>
          <w:lang w:val="uk-UA" w:eastAsia="ru-RU"/>
        </w:rPr>
        <w:t>селищна рада</w:t>
      </w:r>
    </w:p>
    <w:p w:rsidR="00A83C6F" w:rsidRPr="005B4E68" w:rsidRDefault="00A83C6F" w:rsidP="00CC6529">
      <w:pPr>
        <w:tabs>
          <w:tab w:val="left" w:pos="992"/>
          <w:tab w:val="left" w:pos="1080"/>
        </w:tabs>
        <w:spacing w:after="0" w:line="240" w:lineRule="auto"/>
        <w:ind w:firstLine="720"/>
        <w:jc w:val="both"/>
        <w:rPr>
          <w:rFonts w:ascii="Times New Roman" w:eastAsia="Times New Roman" w:hAnsi="Times New Roman" w:cs="Times New Roman"/>
          <w:color w:val="000000"/>
          <w:sz w:val="28"/>
          <w:szCs w:val="28"/>
          <w:lang w:val="uk-UA" w:eastAsia="ru-RU"/>
        </w:rPr>
      </w:pPr>
    </w:p>
    <w:p w:rsidR="00A83C6F" w:rsidRPr="005B4E68" w:rsidRDefault="00A83C6F" w:rsidP="00CC6529">
      <w:pPr>
        <w:tabs>
          <w:tab w:val="left" w:pos="992"/>
          <w:tab w:val="left" w:pos="1080"/>
        </w:tabs>
        <w:spacing w:after="0" w:line="240" w:lineRule="auto"/>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ВИРІШИЛА:</w:t>
      </w:r>
    </w:p>
    <w:p w:rsidR="00A83C6F" w:rsidRPr="005B4E68" w:rsidRDefault="00A83C6F" w:rsidP="00CC6529">
      <w:pPr>
        <w:tabs>
          <w:tab w:val="left" w:pos="992"/>
          <w:tab w:val="left" w:pos="1080"/>
        </w:tabs>
        <w:spacing w:after="0" w:line="240" w:lineRule="auto"/>
        <w:ind w:firstLine="708"/>
        <w:jc w:val="both"/>
        <w:rPr>
          <w:rFonts w:ascii="Times New Roman" w:eastAsia="Times New Roman" w:hAnsi="Times New Roman" w:cs="Times New Roman"/>
          <w:color w:val="000000"/>
          <w:sz w:val="28"/>
          <w:szCs w:val="28"/>
          <w:lang w:val="uk-UA" w:eastAsia="ru-RU"/>
        </w:rPr>
      </w:pPr>
    </w:p>
    <w:p w:rsidR="004943BE" w:rsidRDefault="00D33E43" w:rsidP="00CC6529">
      <w:pPr>
        <w:tabs>
          <w:tab w:val="left" w:pos="0"/>
        </w:tabs>
        <w:spacing w:after="0" w:line="240" w:lineRule="auto"/>
        <w:jc w:val="both"/>
        <w:rPr>
          <w:rFonts w:ascii="Times New Roman" w:eastAsia="Times New Roman" w:hAnsi="Times New Roman" w:cs="Times New Roman"/>
          <w:color w:val="000000"/>
          <w:sz w:val="28"/>
          <w:szCs w:val="28"/>
          <w:lang w:val="uk-UA" w:eastAsia="ru-RU"/>
        </w:rPr>
      </w:pPr>
      <w:r w:rsidRPr="00D33E43">
        <w:rPr>
          <w:rFonts w:ascii="Times New Roman" w:eastAsia="Times New Roman" w:hAnsi="Times New Roman" w:cs="Times New Roman"/>
          <w:color w:val="000000"/>
          <w:sz w:val="28"/>
          <w:szCs w:val="28"/>
          <w:lang w:val="uk-UA" w:eastAsia="ru-RU"/>
        </w:rPr>
        <w:t xml:space="preserve">          1</w:t>
      </w:r>
      <w:r>
        <w:rPr>
          <w:rFonts w:ascii="Times New Roman" w:eastAsia="Times New Roman" w:hAnsi="Times New Roman" w:cs="Times New Roman"/>
          <w:color w:val="000000"/>
          <w:sz w:val="28"/>
          <w:szCs w:val="28"/>
          <w:lang w:val="uk-UA" w:eastAsia="ru-RU"/>
        </w:rPr>
        <w:t>.</w:t>
      </w:r>
      <w:r w:rsidR="004943BE" w:rsidRPr="00D33E43">
        <w:rPr>
          <w:rFonts w:ascii="Times New Roman" w:eastAsia="Times New Roman" w:hAnsi="Times New Roman" w:cs="Times New Roman"/>
          <w:color w:val="000000"/>
          <w:sz w:val="28"/>
          <w:szCs w:val="28"/>
          <w:lang w:val="uk-UA" w:eastAsia="ru-RU"/>
        </w:rPr>
        <w:t>Затвердити Положення про</w:t>
      </w:r>
      <w:r w:rsidR="007873DF" w:rsidRPr="00D33E43">
        <w:rPr>
          <w:rFonts w:ascii="Times New Roman" w:eastAsia="Times New Roman" w:hAnsi="Times New Roman" w:cs="Times New Roman"/>
          <w:color w:val="000000"/>
          <w:sz w:val="28"/>
          <w:szCs w:val="28"/>
          <w:lang w:val="uk-UA" w:eastAsia="ru-RU"/>
        </w:rPr>
        <w:t xml:space="preserve"> відділ у справах дітей, соціального захисту та соціальної допомоги </w:t>
      </w:r>
      <w:r w:rsidR="00A83C6F" w:rsidRPr="00D33E43">
        <w:rPr>
          <w:rFonts w:ascii="Times New Roman" w:eastAsia="Times New Roman" w:hAnsi="Times New Roman" w:cs="Times New Roman"/>
          <w:color w:val="000000"/>
          <w:sz w:val="28"/>
          <w:szCs w:val="28"/>
          <w:lang w:val="uk-UA" w:eastAsia="ru-RU"/>
        </w:rPr>
        <w:t xml:space="preserve"> Комишуваської  селищної ради Оріхівсь</w:t>
      </w:r>
      <w:r w:rsidR="004943BE" w:rsidRPr="00D33E43">
        <w:rPr>
          <w:rFonts w:ascii="Times New Roman" w:eastAsia="Times New Roman" w:hAnsi="Times New Roman" w:cs="Times New Roman"/>
          <w:color w:val="000000"/>
          <w:sz w:val="28"/>
          <w:szCs w:val="28"/>
          <w:lang w:val="uk-UA" w:eastAsia="ru-RU"/>
        </w:rPr>
        <w:t>кого району Запорізької області</w:t>
      </w:r>
      <w:r w:rsidR="00A83C6F" w:rsidRPr="00D33E43">
        <w:rPr>
          <w:rFonts w:ascii="Times New Roman" w:eastAsia="Times New Roman" w:hAnsi="Times New Roman" w:cs="Times New Roman"/>
          <w:color w:val="000000"/>
          <w:sz w:val="28"/>
          <w:szCs w:val="28"/>
          <w:lang w:val="uk-UA" w:eastAsia="ru-RU"/>
        </w:rPr>
        <w:t>(додається)</w:t>
      </w:r>
      <w:r>
        <w:rPr>
          <w:rFonts w:ascii="Times New Roman" w:eastAsia="Times New Roman" w:hAnsi="Times New Roman" w:cs="Times New Roman"/>
          <w:color w:val="000000"/>
          <w:sz w:val="28"/>
          <w:szCs w:val="28"/>
          <w:lang w:val="uk-UA" w:eastAsia="ru-RU"/>
        </w:rPr>
        <w:t>.</w:t>
      </w:r>
    </w:p>
    <w:p w:rsidR="00DB202D" w:rsidRPr="00D33E43" w:rsidRDefault="00DB202D" w:rsidP="00CC6529">
      <w:pPr>
        <w:tabs>
          <w:tab w:val="left" w:pos="0"/>
        </w:tabs>
        <w:spacing w:after="0" w:line="240" w:lineRule="auto"/>
        <w:jc w:val="both"/>
        <w:rPr>
          <w:rFonts w:ascii="Times New Roman" w:eastAsia="Times New Roman" w:hAnsi="Times New Roman" w:cs="Times New Roman"/>
          <w:color w:val="000000"/>
          <w:sz w:val="28"/>
          <w:szCs w:val="28"/>
          <w:lang w:val="uk-UA" w:eastAsia="ru-RU"/>
        </w:rPr>
      </w:pPr>
    </w:p>
    <w:p w:rsidR="004943BE" w:rsidRDefault="00D33E43" w:rsidP="00CC6529">
      <w:pPr>
        <w:tabs>
          <w:tab w:val="left" w:pos="851"/>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2.В</w:t>
      </w:r>
      <w:r w:rsidRPr="00D33E43">
        <w:rPr>
          <w:rFonts w:ascii="Times New Roman" w:eastAsia="Calibri" w:hAnsi="Times New Roman" w:cs="Times New Roman"/>
          <w:sz w:val="28"/>
          <w:szCs w:val="28"/>
          <w:lang w:val="uk-UA"/>
        </w:rPr>
        <w:t xml:space="preserve">ідділу </w:t>
      </w:r>
      <w:r>
        <w:rPr>
          <w:rFonts w:ascii="Times New Roman" w:hAnsi="Times New Roman" w:cs="Times New Roman"/>
          <w:sz w:val="28"/>
          <w:szCs w:val="28"/>
          <w:lang w:val="uk-UA"/>
        </w:rPr>
        <w:t xml:space="preserve">у справах дітей, соціального захисту та соціальної допомоги </w:t>
      </w:r>
      <w:r w:rsidRPr="00D33E43">
        <w:rPr>
          <w:rFonts w:ascii="Times New Roman" w:eastAsia="Calibri" w:hAnsi="Times New Roman" w:cs="Times New Roman"/>
          <w:sz w:val="28"/>
          <w:szCs w:val="28"/>
          <w:lang w:val="uk-UA"/>
        </w:rPr>
        <w:t>в</w:t>
      </w:r>
      <w:r>
        <w:rPr>
          <w:rFonts w:ascii="Times New Roman" w:hAnsi="Times New Roman" w:cs="Times New Roman"/>
          <w:sz w:val="28"/>
          <w:szCs w:val="28"/>
          <w:lang w:val="uk-UA"/>
        </w:rPr>
        <w:t>иконавчого комітету Комишуваської</w:t>
      </w:r>
      <w:r w:rsidRPr="00D33E43">
        <w:rPr>
          <w:rFonts w:ascii="Times New Roman" w:eastAsia="Calibri" w:hAnsi="Times New Roman" w:cs="Times New Roman"/>
          <w:sz w:val="28"/>
          <w:szCs w:val="28"/>
          <w:lang w:val="uk-UA"/>
        </w:rPr>
        <w:t xml:space="preserve"> селищної ради у своїй діяль</w:t>
      </w:r>
      <w:r>
        <w:rPr>
          <w:rFonts w:ascii="Times New Roman" w:hAnsi="Times New Roman" w:cs="Times New Roman"/>
          <w:sz w:val="28"/>
          <w:szCs w:val="28"/>
          <w:lang w:val="uk-UA"/>
        </w:rPr>
        <w:t>ності керуватися цим Положенням.</w:t>
      </w:r>
    </w:p>
    <w:p w:rsidR="00DB202D" w:rsidRPr="00D33E43" w:rsidRDefault="00DB202D" w:rsidP="00CC6529">
      <w:pPr>
        <w:tabs>
          <w:tab w:val="left" w:pos="851"/>
        </w:tabs>
        <w:spacing w:after="0"/>
        <w:jc w:val="both"/>
        <w:rPr>
          <w:rFonts w:ascii="Times New Roman" w:hAnsi="Times New Roman" w:cs="Times New Roman"/>
          <w:sz w:val="28"/>
          <w:szCs w:val="28"/>
          <w:lang w:val="uk-UA"/>
        </w:rPr>
      </w:pPr>
    </w:p>
    <w:p w:rsidR="00A83C6F" w:rsidRPr="005B4E68" w:rsidRDefault="00D33E43" w:rsidP="00CC6529">
      <w:pPr>
        <w:pStyle w:val="a3"/>
        <w:tabs>
          <w:tab w:val="left" w:pos="0"/>
        </w:tabs>
        <w:spacing w:after="0" w:line="240" w:lineRule="auto"/>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3.</w:t>
      </w:r>
      <w:r w:rsidR="00A83C6F" w:rsidRPr="005B4E68">
        <w:rPr>
          <w:rFonts w:ascii="Times New Roman" w:eastAsia="Times New Roman" w:hAnsi="Times New Roman" w:cs="Times New Roman"/>
          <w:sz w:val="28"/>
          <w:szCs w:val="28"/>
          <w:lang w:val="uk-UA" w:eastAsia="ru-RU"/>
        </w:rPr>
        <w:t xml:space="preserve">Контроль за виконанням  даного рішення покласти на </w:t>
      </w:r>
      <w:r w:rsidR="001B0E99" w:rsidRPr="005B4E68">
        <w:rPr>
          <w:rFonts w:ascii="Times New Roman" w:eastAsia="Times New Roman" w:hAnsi="Times New Roman" w:cs="Times New Roman"/>
          <w:sz w:val="28"/>
          <w:szCs w:val="28"/>
          <w:lang w:val="uk-UA" w:eastAsia="ru-RU"/>
        </w:rPr>
        <w:t>першого заступника селищного голови Заяц Н.Г</w:t>
      </w:r>
      <w:r w:rsidR="00A83C6F" w:rsidRPr="005B4E68">
        <w:rPr>
          <w:rFonts w:ascii="Times New Roman" w:eastAsia="Times New Roman" w:hAnsi="Times New Roman" w:cs="Times New Roman"/>
          <w:sz w:val="28"/>
          <w:szCs w:val="28"/>
          <w:lang w:val="uk-UA" w:eastAsia="ru-RU"/>
        </w:rPr>
        <w:t xml:space="preserve">.      </w:t>
      </w:r>
    </w:p>
    <w:p w:rsidR="00A83C6F" w:rsidRPr="005B4E68" w:rsidRDefault="00A83C6F" w:rsidP="00CC6529">
      <w:pPr>
        <w:spacing w:after="0" w:line="240" w:lineRule="auto"/>
        <w:jc w:val="both"/>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both"/>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both"/>
        <w:rPr>
          <w:rFonts w:ascii="Times New Roman" w:eastAsia="Times New Roman" w:hAnsi="Times New Roman" w:cs="Times New Roman"/>
          <w:color w:val="000000"/>
          <w:sz w:val="28"/>
          <w:szCs w:val="28"/>
          <w:lang w:val="uk-UA" w:eastAsia="ru-RU"/>
        </w:rPr>
      </w:pPr>
    </w:p>
    <w:p w:rsidR="00A83C6F" w:rsidRPr="005B4E68" w:rsidRDefault="00A83C6F" w:rsidP="00CC6529">
      <w:pPr>
        <w:spacing w:after="0" w:line="240" w:lineRule="auto"/>
        <w:jc w:val="both"/>
        <w:rPr>
          <w:rFonts w:ascii="Times New Roman" w:eastAsia="Times New Roman" w:hAnsi="Times New Roman" w:cs="Times New Roman"/>
          <w:sz w:val="28"/>
          <w:szCs w:val="28"/>
          <w:lang w:val="uk-UA" w:eastAsia="ru-RU"/>
        </w:rPr>
      </w:pPr>
      <w:r w:rsidRPr="005B4E68">
        <w:rPr>
          <w:rFonts w:ascii="Times New Roman" w:eastAsia="Times New Roman" w:hAnsi="Times New Roman" w:cs="Times New Roman"/>
          <w:color w:val="000000"/>
          <w:sz w:val="28"/>
          <w:szCs w:val="28"/>
          <w:lang w:val="uk-UA" w:eastAsia="ru-RU"/>
        </w:rPr>
        <w:t>Селищний голова                                                                       Ю.В. Карапетян</w:t>
      </w:r>
    </w:p>
    <w:p w:rsidR="00A83C6F" w:rsidRPr="005B4E68" w:rsidRDefault="00A83C6F" w:rsidP="00CC6529">
      <w:pPr>
        <w:spacing w:after="0" w:line="240" w:lineRule="auto"/>
        <w:rPr>
          <w:rFonts w:ascii="Times New Roman" w:eastAsia="Times New Roman" w:hAnsi="Times New Roman" w:cs="Times New Roman"/>
          <w:sz w:val="28"/>
          <w:szCs w:val="24"/>
          <w:lang w:val="uk-UA" w:eastAsia="ru-RU"/>
        </w:rPr>
      </w:pPr>
    </w:p>
    <w:p w:rsidR="00DB3CC3" w:rsidRPr="005B4E68" w:rsidRDefault="00DB3CC3" w:rsidP="00CC6529">
      <w:pPr>
        <w:spacing w:line="240" w:lineRule="auto"/>
        <w:rPr>
          <w:rFonts w:ascii="Times New Roman" w:hAnsi="Times New Roman" w:cs="Times New Roman"/>
        </w:rPr>
      </w:pPr>
    </w:p>
    <w:p w:rsidR="009B6307" w:rsidRDefault="009B6307" w:rsidP="00CC6529">
      <w:pPr>
        <w:spacing w:line="240" w:lineRule="auto"/>
        <w:rPr>
          <w:rFonts w:ascii="Times New Roman" w:hAnsi="Times New Roman" w:cs="Times New Roman"/>
          <w:lang w:val="uk-UA"/>
        </w:rPr>
      </w:pPr>
    </w:p>
    <w:p w:rsidR="00440446" w:rsidRDefault="00440446" w:rsidP="00CC6529">
      <w:pPr>
        <w:spacing w:line="240" w:lineRule="auto"/>
        <w:rPr>
          <w:rFonts w:ascii="Times New Roman" w:hAnsi="Times New Roman" w:cs="Times New Roman"/>
          <w:lang w:val="uk-UA"/>
        </w:rPr>
      </w:pPr>
    </w:p>
    <w:p w:rsidR="00F931F4" w:rsidRPr="000B68AD" w:rsidRDefault="00F931F4" w:rsidP="000B68AD">
      <w:pPr>
        <w:spacing w:line="240" w:lineRule="auto"/>
        <w:rPr>
          <w:rFonts w:ascii="Times New Roman" w:hAnsi="Times New Roman" w:cs="Times New Roman"/>
          <w:lang w:val="en-US"/>
        </w:rPr>
      </w:pPr>
    </w:p>
    <w:p w:rsidR="009B6307" w:rsidRPr="000B68AD" w:rsidRDefault="000B68AD" w:rsidP="000B68A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lastRenderedPageBreak/>
        <w:t xml:space="preserve">                                                                            </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 </w:t>
      </w:r>
      <w:r w:rsidR="009B6307" w:rsidRPr="000B68AD">
        <w:rPr>
          <w:rFonts w:ascii="Times New Roman" w:eastAsia="Times New Roman" w:hAnsi="Times New Roman" w:cs="Times New Roman"/>
          <w:sz w:val="24"/>
          <w:szCs w:val="24"/>
          <w:lang w:val="uk-UA" w:eastAsia="ru-RU"/>
        </w:rPr>
        <w:t xml:space="preserve">ЗАТВЕРДЖЕНО </w:t>
      </w:r>
    </w:p>
    <w:p w:rsidR="003679F2" w:rsidRPr="000B68AD" w:rsidRDefault="000B68AD" w:rsidP="000B68A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uk-UA" w:eastAsia="ru-RU"/>
        </w:rPr>
        <w:t>рішенням</w:t>
      </w:r>
      <w:r>
        <w:rPr>
          <w:rFonts w:ascii="Times New Roman" w:eastAsia="Times New Roman" w:hAnsi="Times New Roman" w:cs="Times New Roman"/>
          <w:sz w:val="24"/>
          <w:szCs w:val="24"/>
          <w:lang w:val="en-US" w:eastAsia="ru-RU"/>
        </w:rPr>
        <w:t xml:space="preserve"> 11 </w:t>
      </w:r>
      <w:r w:rsidR="003679F2" w:rsidRPr="000B68AD">
        <w:rPr>
          <w:rFonts w:ascii="Times New Roman" w:eastAsia="Times New Roman" w:hAnsi="Times New Roman" w:cs="Times New Roman"/>
          <w:sz w:val="24"/>
          <w:szCs w:val="24"/>
          <w:lang w:val="uk-UA" w:eastAsia="ru-RU"/>
        </w:rPr>
        <w:t>позачергової</w:t>
      </w:r>
      <w:r w:rsidRPr="000B68AD">
        <w:rPr>
          <w:rFonts w:ascii="Times New Roman" w:eastAsia="Times New Roman" w:hAnsi="Times New Roman" w:cs="Times New Roman"/>
          <w:sz w:val="24"/>
          <w:szCs w:val="24"/>
          <w:lang w:val="uk-UA" w:eastAsia="ru-RU"/>
        </w:rPr>
        <w:t xml:space="preserve"> </w:t>
      </w:r>
      <w:r w:rsidR="003679F2" w:rsidRPr="000B68AD">
        <w:rPr>
          <w:rFonts w:ascii="Times New Roman" w:eastAsia="Times New Roman" w:hAnsi="Times New Roman" w:cs="Times New Roman"/>
          <w:sz w:val="24"/>
          <w:szCs w:val="24"/>
          <w:lang w:val="uk-UA" w:eastAsia="ru-RU"/>
        </w:rPr>
        <w:t>сесії</w:t>
      </w:r>
    </w:p>
    <w:p w:rsidR="009B6307" w:rsidRPr="000B68AD" w:rsidRDefault="003679F2" w:rsidP="000B68AD">
      <w:pPr>
        <w:spacing w:after="0" w:line="240" w:lineRule="auto"/>
        <w:rPr>
          <w:rFonts w:ascii="Times New Roman" w:eastAsia="Times New Roman" w:hAnsi="Times New Roman" w:cs="Times New Roman"/>
          <w:sz w:val="24"/>
          <w:szCs w:val="24"/>
          <w:lang w:val="uk-UA" w:eastAsia="ru-RU"/>
        </w:rPr>
      </w:pPr>
      <w:r w:rsidRPr="000B68AD">
        <w:rPr>
          <w:rFonts w:ascii="Times New Roman" w:eastAsia="Times New Roman" w:hAnsi="Times New Roman" w:cs="Times New Roman"/>
          <w:sz w:val="24"/>
          <w:szCs w:val="24"/>
          <w:lang w:val="uk-UA" w:eastAsia="ru-RU"/>
        </w:rPr>
        <w:t xml:space="preserve">         </w:t>
      </w:r>
      <w:r w:rsidR="000B68AD">
        <w:rPr>
          <w:rFonts w:ascii="Times New Roman" w:eastAsia="Times New Roman" w:hAnsi="Times New Roman" w:cs="Times New Roman"/>
          <w:sz w:val="24"/>
          <w:szCs w:val="24"/>
          <w:lang w:val="uk-UA" w:eastAsia="ru-RU"/>
        </w:rPr>
        <w:t xml:space="preserve">     </w:t>
      </w:r>
      <w:r w:rsidR="000B68AD">
        <w:rPr>
          <w:rFonts w:ascii="Times New Roman" w:eastAsia="Times New Roman" w:hAnsi="Times New Roman" w:cs="Times New Roman"/>
          <w:sz w:val="24"/>
          <w:szCs w:val="24"/>
          <w:lang w:val="en-US" w:eastAsia="ru-RU"/>
        </w:rPr>
        <w:t xml:space="preserve">                                                                                  </w:t>
      </w:r>
      <w:r w:rsidR="000B68AD">
        <w:rPr>
          <w:rFonts w:ascii="Times New Roman" w:eastAsia="Times New Roman" w:hAnsi="Times New Roman" w:cs="Times New Roman"/>
          <w:sz w:val="24"/>
          <w:szCs w:val="24"/>
          <w:lang w:val="uk-UA" w:eastAsia="ru-RU"/>
        </w:rPr>
        <w:t xml:space="preserve">    </w:t>
      </w:r>
      <w:r w:rsidRPr="000B68AD">
        <w:rPr>
          <w:rFonts w:ascii="Times New Roman" w:eastAsia="Times New Roman" w:hAnsi="Times New Roman" w:cs="Times New Roman"/>
          <w:sz w:val="24"/>
          <w:szCs w:val="24"/>
          <w:lang w:val="uk-UA" w:eastAsia="ru-RU"/>
        </w:rPr>
        <w:t xml:space="preserve">Комишуваської селищної ради                                       </w:t>
      </w:r>
    </w:p>
    <w:p w:rsidR="009B6307" w:rsidRPr="000B68AD" w:rsidRDefault="000B68AD" w:rsidP="000B68AD">
      <w:pPr>
        <w:tabs>
          <w:tab w:val="left" w:pos="4253"/>
        </w:tabs>
        <w:spacing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9B6307" w:rsidRPr="000B68A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51</w:t>
      </w:r>
      <w:r w:rsidR="00B0476D" w:rsidRPr="000B68AD">
        <w:rPr>
          <w:rFonts w:ascii="Times New Roman" w:eastAsia="Times New Roman" w:hAnsi="Times New Roman" w:cs="Times New Roman"/>
          <w:sz w:val="24"/>
          <w:szCs w:val="24"/>
          <w:lang w:val="uk-UA" w:eastAsia="ru-RU"/>
        </w:rPr>
        <w:t xml:space="preserve">  від </w:t>
      </w:r>
      <w:r>
        <w:rPr>
          <w:rFonts w:ascii="Times New Roman" w:eastAsia="Times New Roman" w:hAnsi="Times New Roman" w:cs="Times New Roman"/>
          <w:sz w:val="24"/>
          <w:szCs w:val="24"/>
          <w:lang w:val="uk-UA" w:eastAsia="ru-RU"/>
        </w:rPr>
        <w:t>19</w:t>
      </w:r>
      <w:r w:rsidR="00440446" w:rsidRPr="000B68AD">
        <w:rPr>
          <w:rFonts w:ascii="Times New Roman" w:eastAsia="Times New Roman" w:hAnsi="Times New Roman" w:cs="Times New Roman"/>
          <w:sz w:val="24"/>
          <w:szCs w:val="24"/>
          <w:lang w:val="uk-UA" w:eastAsia="ru-RU"/>
        </w:rPr>
        <w:t xml:space="preserve">.07.2017 </w:t>
      </w:r>
      <w:r w:rsidR="009B6307" w:rsidRPr="000B68AD">
        <w:rPr>
          <w:rFonts w:ascii="Times New Roman" w:eastAsia="Times New Roman" w:hAnsi="Times New Roman" w:cs="Times New Roman"/>
          <w:sz w:val="24"/>
          <w:szCs w:val="24"/>
          <w:lang w:val="uk-UA" w:eastAsia="ru-RU"/>
        </w:rPr>
        <w:t>р.</w:t>
      </w:r>
    </w:p>
    <w:p w:rsidR="009B6307" w:rsidRPr="005B4E68" w:rsidRDefault="009B6307" w:rsidP="00CC6529">
      <w:pPr>
        <w:suppressAutoHyphens/>
        <w:spacing w:after="0" w:line="240" w:lineRule="auto"/>
        <w:jc w:val="center"/>
        <w:rPr>
          <w:rFonts w:ascii="Times New Roman" w:eastAsia="Times New Roman" w:hAnsi="Times New Roman" w:cs="Times New Roman"/>
          <w:b/>
          <w:bCs/>
          <w:sz w:val="28"/>
          <w:szCs w:val="28"/>
          <w:lang w:val="uk-UA" w:eastAsia="ar-SA"/>
        </w:rPr>
      </w:pPr>
    </w:p>
    <w:p w:rsidR="009B6307" w:rsidRPr="00D33E43" w:rsidRDefault="009B6307" w:rsidP="00CC6529">
      <w:pPr>
        <w:suppressAutoHyphens/>
        <w:spacing w:after="0" w:line="240" w:lineRule="auto"/>
        <w:rPr>
          <w:rFonts w:ascii="Times New Roman" w:eastAsia="Times New Roman" w:hAnsi="Times New Roman" w:cs="Times New Roman"/>
          <w:sz w:val="20"/>
          <w:szCs w:val="20"/>
          <w:lang w:val="uk-UA" w:eastAsia="ar-SA"/>
        </w:rPr>
      </w:pPr>
    </w:p>
    <w:p w:rsidR="005B4E68" w:rsidRPr="000B68AD" w:rsidRDefault="005B4E68" w:rsidP="00CC6529">
      <w:pPr>
        <w:spacing w:line="240" w:lineRule="auto"/>
        <w:rPr>
          <w:rFonts w:ascii="Times New Roman" w:hAnsi="Times New Roman" w:cs="Times New Roman"/>
          <w:sz w:val="24"/>
          <w:szCs w:val="24"/>
          <w:lang w:val="uk-UA"/>
        </w:rPr>
      </w:pPr>
    </w:p>
    <w:p w:rsidR="005B4E68" w:rsidRPr="000B68AD" w:rsidRDefault="005B4E68" w:rsidP="00CC6529">
      <w:pPr>
        <w:spacing w:line="240" w:lineRule="auto"/>
        <w:jc w:val="center"/>
        <w:rPr>
          <w:rFonts w:ascii="Times New Roman" w:hAnsi="Times New Roman" w:cs="Times New Roman"/>
          <w:b/>
          <w:sz w:val="24"/>
          <w:szCs w:val="24"/>
          <w:lang w:val="uk-UA"/>
        </w:rPr>
      </w:pPr>
      <w:r w:rsidRPr="000B68AD">
        <w:rPr>
          <w:rFonts w:ascii="Times New Roman" w:hAnsi="Times New Roman" w:cs="Times New Roman"/>
          <w:b/>
          <w:sz w:val="24"/>
          <w:szCs w:val="24"/>
          <w:lang w:val="uk-UA"/>
        </w:rPr>
        <w:t>ПОЛОЖЕННЯ</w:t>
      </w:r>
    </w:p>
    <w:p w:rsidR="005B4E68" w:rsidRPr="000B68AD" w:rsidRDefault="005B4E68" w:rsidP="00CC6529">
      <w:pPr>
        <w:spacing w:line="240" w:lineRule="auto"/>
        <w:jc w:val="center"/>
        <w:rPr>
          <w:rFonts w:ascii="Times New Roman" w:hAnsi="Times New Roman" w:cs="Times New Roman"/>
          <w:b/>
          <w:sz w:val="24"/>
          <w:szCs w:val="24"/>
          <w:lang w:val="uk-UA"/>
        </w:rPr>
      </w:pPr>
      <w:r w:rsidRPr="000B68AD">
        <w:rPr>
          <w:rFonts w:ascii="Times New Roman" w:hAnsi="Times New Roman" w:cs="Times New Roman"/>
          <w:b/>
          <w:sz w:val="24"/>
          <w:szCs w:val="24"/>
          <w:lang w:val="uk-UA"/>
        </w:rPr>
        <w:t>про відділ у справах дітей, соціального захисту та соціальної допомоги виконавчого комітету Комишуваської селищної ради Оріхівського району</w:t>
      </w:r>
      <w:r w:rsidR="000B68AD" w:rsidRPr="000B68AD">
        <w:rPr>
          <w:rFonts w:ascii="Times New Roman" w:hAnsi="Times New Roman" w:cs="Times New Roman"/>
          <w:b/>
          <w:sz w:val="24"/>
          <w:szCs w:val="24"/>
          <w:lang w:val="uk-UA"/>
        </w:rPr>
        <w:t xml:space="preserve"> </w:t>
      </w:r>
      <w:r w:rsidRPr="000B68AD">
        <w:rPr>
          <w:rFonts w:ascii="Times New Roman" w:hAnsi="Times New Roman" w:cs="Times New Roman"/>
          <w:b/>
          <w:sz w:val="24"/>
          <w:szCs w:val="24"/>
          <w:lang w:val="uk-UA"/>
        </w:rPr>
        <w:t>Запорізької області</w:t>
      </w:r>
    </w:p>
    <w:p w:rsidR="005B4E68" w:rsidRPr="000B68AD" w:rsidRDefault="005B4E68" w:rsidP="00CC6529">
      <w:pPr>
        <w:spacing w:line="240" w:lineRule="auto"/>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 Загальні засади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Відділ у справах дітей, соціального захисту та соціальної допомоги Комишуваської селищної ради Оріхівського району Запорізької області (далі -  Відділ) є структурним підрозділом виконавчого комітету Комишуваської селищної ради Оріхівського району Запорізької області, утворюється Комишуваським селищним головою та в межах Комишуваської об’єднаної територіальної громади забезпечує виконання покладених на Відділ завдань.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2.Відділ підпорядковується голові виконавчого комітету Комишуваської селищної ради.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3.Відділ в своїй діяльності керується Конституцією та законами України, постановами Верховної Ради України, прийнятими відповідно до Конституції та законів України, актами Президента України та Кабінету Міністрів України, актами Президента України та Кабінету Міністрів України, наказами Мінсоцполітики, розпорядженнями голови обласної державної адміністрації,  актами обласної ради, розпорядженнями голови районної державної адміністрації, актами районної ради, рішеннями виконавчого комітету селищної ради, актами селищної ради, а також положенням про Відділ.</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sz w:val="24"/>
          <w:szCs w:val="24"/>
          <w:lang w:val="uk-UA"/>
        </w:rPr>
        <w:t xml:space="preserve">        4. Відділ забезпечує виконання на території об’єднаної територіальної громади повноважень, встановлених законодавством України в сфері соціального захисту дітей та інших вразливих категорій населення, захисту прав і інтересів дітей-сиріт та дітей, позбавлених батьківського піклування, запобігання дитячій бездоглядності, </w:t>
      </w:r>
      <w:r w:rsidRPr="000B68AD">
        <w:rPr>
          <w:rFonts w:ascii="Times New Roman" w:hAnsi="Times New Roman" w:cs="Times New Roman"/>
          <w:color w:val="000000" w:themeColor="text1"/>
          <w:sz w:val="24"/>
          <w:szCs w:val="24"/>
          <w:lang w:val="uk-UA"/>
        </w:rPr>
        <w:t>забезпечення реалізації державної соціальної політики на території Комишуваської селищної ради у сфері соціального захисту населення, що включає:</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забезпечення реалізації державної політики з питань соціального захисту населення, підтримки сім’ї, попередження насильства в сім’ї; забезпечення рівності прав чоловіків та жінок, оздоровлення та відпочинку дітей, протидії торгівлі людьми, виконання програм і здійснення заходів у цій сфері;</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2</w:t>
      </w:r>
      <w:r w:rsidRPr="000B68AD">
        <w:rPr>
          <w:rFonts w:ascii="Times New Roman" w:hAnsi="Times New Roman" w:cs="Times New Roman"/>
          <w:color w:val="000000" w:themeColor="text1"/>
          <w:sz w:val="24"/>
          <w:szCs w:val="24"/>
        </w:rPr>
        <w:t>)</w:t>
      </w:r>
      <w:r w:rsidRPr="000B68AD">
        <w:rPr>
          <w:rFonts w:ascii="Times New Roman" w:hAnsi="Times New Roman" w:cs="Times New Roman"/>
          <w:color w:val="000000" w:themeColor="text1"/>
          <w:sz w:val="24"/>
          <w:szCs w:val="24"/>
          <w:lang w:val="uk-UA"/>
        </w:rPr>
        <w:t xml:space="preserve"> сприяння в</w:t>
      </w:r>
      <w:r w:rsidRPr="000B68AD">
        <w:rPr>
          <w:rFonts w:ascii="Times New Roman" w:hAnsi="Times New Roman" w:cs="Times New Roman"/>
          <w:color w:val="000000" w:themeColor="text1"/>
          <w:sz w:val="24"/>
          <w:szCs w:val="24"/>
        </w:rPr>
        <w:t> призначенн</w:t>
      </w:r>
      <w:r w:rsidRPr="000B68AD">
        <w:rPr>
          <w:rFonts w:ascii="Times New Roman" w:hAnsi="Times New Roman" w:cs="Times New Roman"/>
          <w:color w:val="000000" w:themeColor="text1"/>
          <w:sz w:val="24"/>
          <w:szCs w:val="24"/>
          <w:lang w:val="uk-UA"/>
        </w:rPr>
        <w:t>і</w:t>
      </w:r>
      <w:r w:rsidRPr="000B68AD">
        <w:rPr>
          <w:rFonts w:ascii="Times New Roman" w:hAnsi="Times New Roman" w:cs="Times New Roman"/>
          <w:color w:val="000000" w:themeColor="text1"/>
          <w:sz w:val="24"/>
          <w:szCs w:val="24"/>
        </w:rPr>
        <w:t xml:space="preserve"> та виплат</w:t>
      </w:r>
      <w:r w:rsidRPr="000B68AD">
        <w:rPr>
          <w:rFonts w:ascii="Times New Roman" w:hAnsi="Times New Roman" w:cs="Times New Roman"/>
          <w:color w:val="000000" w:themeColor="text1"/>
          <w:sz w:val="24"/>
          <w:szCs w:val="24"/>
          <w:lang w:val="uk-UA"/>
        </w:rPr>
        <w:t>і</w:t>
      </w:r>
      <w:r w:rsidRPr="000B68AD">
        <w:rPr>
          <w:rFonts w:ascii="Times New Roman" w:hAnsi="Times New Roman" w:cs="Times New Roman"/>
          <w:color w:val="000000" w:themeColor="text1"/>
          <w:sz w:val="24"/>
          <w:szCs w:val="24"/>
        </w:rPr>
        <w:t xml:space="preserve"> соціальної допомоги, компенсацій та інших соціальних виплат, встановлених законодавством України, </w:t>
      </w:r>
      <w:r w:rsidRPr="000B68AD">
        <w:rPr>
          <w:rFonts w:ascii="Times New Roman" w:hAnsi="Times New Roman" w:cs="Times New Roman"/>
          <w:color w:val="000000" w:themeColor="text1"/>
          <w:sz w:val="24"/>
          <w:szCs w:val="24"/>
          <w:lang w:val="uk-UA"/>
        </w:rPr>
        <w:t xml:space="preserve">в </w:t>
      </w:r>
      <w:r w:rsidRPr="000B68AD">
        <w:rPr>
          <w:rFonts w:ascii="Times New Roman" w:hAnsi="Times New Roman" w:cs="Times New Roman"/>
          <w:color w:val="000000" w:themeColor="text1"/>
          <w:sz w:val="24"/>
          <w:szCs w:val="24"/>
        </w:rPr>
        <w:t>наданн</w:t>
      </w:r>
      <w:r w:rsidRPr="000B68AD">
        <w:rPr>
          <w:rFonts w:ascii="Times New Roman" w:hAnsi="Times New Roman" w:cs="Times New Roman"/>
          <w:color w:val="000000" w:themeColor="text1"/>
          <w:sz w:val="24"/>
          <w:szCs w:val="24"/>
          <w:lang w:val="uk-UA"/>
        </w:rPr>
        <w:t>і</w:t>
      </w:r>
      <w:r w:rsidRPr="000B68AD">
        <w:rPr>
          <w:rFonts w:ascii="Times New Roman" w:hAnsi="Times New Roman" w:cs="Times New Roman"/>
          <w:color w:val="000000" w:themeColor="text1"/>
          <w:sz w:val="24"/>
          <w:szCs w:val="24"/>
        </w:rPr>
        <w:t xml:space="preserve">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3</w:t>
      </w:r>
      <w:r w:rsidRPr="000B68AD">
        <w:rPr>
          <w:rFonts w:ascii="Times New Roman" w:hAnsi="Times New Roman" w:cs="Times New Roman"/>
          <w:color w:val="000000" w:themeColor="text1"/>
          <w:sz w:val="24"/>
          <w:szCs w:val="24"/>
        </w:rPr>
        <w:t>) організацію соціального обслуговування населення, здійснення соціальної роботи та надання соціальних послуг;</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4</w:t>
      </w:r>
      <w:r w:rsidRPr="000B68AD">
        <w:rPr>
          <w:rFonts w:ascii="Times New Roman" w:hAnsi="Times New Roman" w:cs="Times New Roman"/>
          <w:color w:val="000000" w:themeColor="text1"/>
          <w:sz w:val="24"/>
          <w:szCs w:val="24"/>
        </w:rPr>
        <w:t>) 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5)</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lastRenderedPageBreak/>
        <w:t xml:space="preserve">    6</w:t>
      </w:r>
      <w:r w:rsidRPr="000B68AD">
        <w:rPr>
          <w:rFonts w:ascii="Times New Roman" w:hAnsi="Times New Roman" w:cs="Times New Roman"/>
          <w:color w:val="000000" w:themeColor="text1"/>
          <w:sz w:val="24"/>
          <w:szCs w:val="24"/>
        </w:rPr>
        <w:t>) реалізацію державної політики у сфері оздоровлення та відпочинку дітей, розроблення та виконання відповідних територіальних програм;</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7)</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 xml:space="preserve"> проведення інформаційно-роз’яснювальної роботи;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8)</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розроблення та організацію виконання комплексних програм та заходів щодо забезпечення рівних прав та можливостей чоловіків та жінок, протидії торгівлі людьми.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Діяльність Відділу здійснюється на основі: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перспективних планів роботи виконавчого комітету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 поточних (квартальних) планів роботи виконавчого комітету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 оперативних (місячних, тижневих) планів роботи виконавчого комітету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4) поточних (квартальних) планів роботи відділу у справах дітей, соціального захисту та соціальної допомоги Комишуваської селищної ради Оріхівського району Запорізької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особистих планів роботи працівників Відділу.</w:t>
      </w:r>
    </w:p>
    <w:p w:rsidR="00626BE9" w:rsidRDefault="005B4E68" w:rsidP="000B68AD">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6. Відділ при вирішенні питань, що належать до його компетенції, взаємодіє з іншими структурними підрозділами виконавчого комітету Комишуваської селищної ради Оріхівського району Запорізької області, відділами та службами районної державної адміністрації, іншими органами місцевого самоврядування (об’єднаними територіальними громадами),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необхідної для належного виконання покладених на неї завдань і здійснення запланованих заходів.</w:t>
      </w:r>
    </w:p>
    <w:p w:rsidR="000B68AD" w:rsidRPr="000B68AD" w:rsidRDefault="000B68AD" w:rsidP="000B68AD">
      <w:pPr>
        <w:spacing w:after="0" w:line="240" w:lineRule="auto"/>
        <w:ind w:firstLine="709"/>
        <w:jc w:val="both"/>
        <w:rPr>
          <w:rFonts w:ascii="Times New Roman" w:hAnsi="Times New Roman" w:cs="Times New Roman"/>
          <w:sz w:val="24"/>
          <w:szCs w:val="24"/>
          <w:lang w:val="uk-UA"/>
        </w:rPr>
      </w:pPr>
    </w:p>
    <w:p w:rsidR="005B4E68" w:rsidRPr="000B68AD" w:rsidRDefault="005B4E68" w:rsidP="00626BE9">
      <w:pPr>
        <w:spacing w:line="240" w:lineRule="auto"/>
        <w:ind w:firstLine="709"/>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ІІ. Основні завдання та функції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Керуючись законодавчими  актами України, актами та дорученнями Президента України, Кабінету Міністрів України, актами центральних органів виконавчої влади, розпорядженнями і дорученнями голів обласної державної адміністрації, районної державної адміністрації, виконавчого комітету Комишуваської селищної ради, Відділ, у межах своїх повноважень:</w:t>
      </w: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У сфері захисту прав та інтересів дітей та сімей з дітьми: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здійснює захист прав і інтересів дітей та сімей з дітьми;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 здійснює захист прав і інтересів дітей-сиріт та дітей, позбавлених батьківського піклування;</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 здійснює захист особистих, майнових і житлових прав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4) організовує розроблення та сприяє здійсненню на відповідній території заходів, спрямованих на забезпечення прав і інтересів дітей, запобігання дитячій бездоглядності та безпритульності, вчиненню дітьми правопорушень, захисту їх від усіх форм насильства, експлуатації, жорстокого поводження з ними та від найгірших форм дитячої праці;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надає підприємствам, установам і організаціям усіх форм власності, громадським організаціям, громадянам, у межах своїх повноважень, практичну, інформаційно-роз’яснювальну допомогу  у вирішенні питань щодо захисту прав і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6) забезпечує роботу органу опіки та піклування Комишуваської селищної ради стосовно здійснення нагляду за додержанням вимог законодавства в сфері захисту прав і інтересів дітей, надає практичну, консультативно-правову та організаційно-методичну допомогу;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7) координує зусилля підприємств, установ та організацій незалежно від форми власності в питанні захисту прав, свобод і законних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lastRenderedPageBreak/>
        <w:t>8) забезпечує реалізацію на території Комишуваської об’єднаної територіальної громади державної політики з питань захисту прав дітей, запобігання дитячій бездоглядності та правопорушень серед них;</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9) визначає пріоритетні напрямки поліпшення на території Комишуваської об’єднаної територіальної громади становища дітей, їх соціального захисту, сприяє фізичному, духовному та інтелектуальному розвитку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10)  спільно з іншими структурними підрозділами виконавчого комітету Комишуваської селищної ради, правоохоронними органами, медичними закладами та закладами освіти забезпечує організацію заходів щодо захисту прав та інтересів дітей, виявлення причин, що зумовлюють дитячу бездоглядність, запобігання вчиненню правопорушень серед них;</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11) у сфері захисту прав і інтересів дітей-сиріт, дітей, позбавлених батьківського піклування, спільно із службою у справах дітей Оріхівської райдержадміністрації здійснює контроль за умовами виховання, утримання і розвитку дитини, над якою встановлено опіку, піклування, яка влаштована у прийомну сім’ю, патронатну сім’ю, дитячий будинок сімейного типу, до дитячого закладу;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12) сприяє влаштуванню дітей, які залишились без батьківського піклування, дітей-сиріт, дітей позбавлених батьківського піклування, до сімейних форм виховання;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13) перевіряє інформацію про сім’ї кандидатів в прийомні батьки,   батьки-вихователі, опікуни, піклувальники, патронатні вихователі, підтверджує достовірність відомостей поданих документів;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14) готує та надає документи для подальшого влаштування дитини-сироти та дитини, позбавленої батьківського піклування;</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15) виявляє дітей, залишених без батьківського піклування, дітей, які перебувають у складних життєвих обставинах, вживає заходи спільно з підрозділами Національної поліції щодо встановлення місця проживання дитини та відомостей про батьків або осіб, які їх заміняють, інших родичів, місця їх проживання (перебування);</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16) здійснює заходи по негайному відібранню дитини у батьків при безпосередній загрозі її життю або здоров’ю;</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17) бере участь у підготовці пропозицій до проектів соціально-економічного розвитку Комишуваської об’єднаної територіальної громади;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18) </w:t>
      </w:r>
      <w:r w:rsidRPr="000B68AD">
        <w:rPr>
          <w:rFonts w:ascii="Times New Roman" w:hAnsi="Times New Roman" w:cs="Times New Roman"/>
          <w:sz w:val="24"/>
          <w:szCs w:val="24"/>
        </w:rPr>
        <w:t>вн</w:t>
      </w:r>
      <w:r w:rsidRPr="000B68AD">
        <w:rPr>
          <w:rFonts w:ascii="Times New Roman" w:hAnsi="Times New Roman" w:cs="Times New Roman"/>
          <w:sz w:val="24"/>
          <w:szCs w:val="24"/>
          <w:lang w:val="uk-UA"/>
        </w:rPr>
        <w:t>осить</w:t>
      </w:r>
      <w:r w:rsidRPr="000B68AD">
        <w:rPr>
          <w:rFonts w:ascii="Times New Roman" w:hAnsi="Times New Roman" w:cs="Times New Roman"/>
          <w:sz w:val="24"/>
          <w:szCs w:val="24"/>
        </w:rPr>
        <w:t xml:space="preserve"> пропозиці</w:t>
      </w:r>
      <w:r w:rsidRPr="000B68AD">
        <w:rPr>
          <w:rFonts w:ascii="Times New Roman" w:hAnsi="Times New Roman" w:cs="Times New Roman"/>
          <w:sz w:val="24"/>
          <w:szCs w:val="24"/>
          <w:lang w:val="uk-UA"/>
        </w:rPr>
        <w:t>ї</w:t>
      </w:r>
      <w:r w:rsidRPr="000B68AD">
        <w:rPr>
          <w:rFonts w:ascii="Times New Roman" w:hAnsi="Times New Roman" w:cs="Times New Roman"/>
          <w:sz w:val="24"/>
          <w:szCs w:val="24"/>
        </w:rPr>
        <w:t xml:space="preserve"> щодо</w:t>
      </w:r>
      <w:r w:rsidRPr="000B68AD">
        <w:rPr>
          <w:rFonts w:ascii="Times New Roman" w:hAnsi="Times New Roman" w:cs="Times New Roman"/>
          <w:sz w:val="24"/>
          <w:szCs w:val="24"/>
          <w:lang w:val="uk-UA"/>
        </w:rPr>
        <w:t xml:space="preserve"> проекту</w:t>
      </w:r>
      <w:r w:rsidRPr="000B68AD">
        <w:rPr>
          <w:rFonts w:ascii="Times New Roman" w:hAnsi="Times New Roman" w:cs="Times New Roman"/>
          <w:sz w:val="24"/>
          <w:szCs w:val="24"/>
        </w:rPr>
        <w:t xml:space="preserve"> бюджету</w:t>
      </w:r>
      <w:r w:rsidRPr="000B68AD">
        <w:rPr>
          <w:rFonts w:ascii="Times New Roman" w:hAnsi="Times New Roman" w:cs="Times New Roman"/>
          <w:sz w:val="24"/>
          <w:szCs w:val="24"/>
          <w:lang w:val="uk-UA"/>
        </w:rPr>
        <w:t xml:space="preserve"> Комишуваської об’єднаної територіальної громади;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20) готує проекти рішень виконавчого комітету Комишуваської селищної ради, у визначених випадках – проекти нормативно-правових актів з питань захисту прав і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21) бере участь у розробленні проектів рішень виконавчого комітету Комишуваської селищної ради, проектів нормативно-правових актів, головними розробниками яких є інші структурні підрозділи виконачого комітету;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22) виконує власні та підтримує громадські програми соціального спрямування з метою забезпечення захисту прав, свобод і законних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23) бере участь у підготовці звітів голови виконавчого комітету Комишуваської селищної ради для їх розгляду на сесії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24) готує самостійно або разом з іншими структурними підрозділами інформаційні та аналітичні матеріали для подання голові виконавчого комітету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25) забезпечує здійснення заходів щодо запобігання та протидії корупції;</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26) розглядає в установленому законодавством порядку звернення громадян;</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27) забезпечує доступ до публічної інформації, розпорядником якої є Відділ;</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28) постійно інформує населення про стан здійснення визначених законодавством повноважень;</w:t>
      </w:r>
    </w:p>
    <w:p w:rsidR="005B4E68" w:rsidRPr="000B68AD" w:rsidRDefault="005B4E68" w:rsidP="00431585">
      <w:pPr>
        <w:spacing w:after="0" w:line="240" w:lineRule="auto"/>
        <w:ind w:firstLine="709"/>
        <w:jc w:val="both"/>
        <w:rPr>
          <w:rFonts w:ascii="Times New Roman" w:hAnsi="Times New Roman" w:cs="Times New Roman"/>
          <w:b/>
          <w:sz w:val="24"/>
          <w:szCs w:val="24"/>
          <w:lang w:val="uk-UA"/>
        </w:rPr>
      </w:pPr>
      <w:r w:rsidRPr="000B68AD">
        <w:rPr>
          <w:rFonts w:ascii="Times New Roman" w:hAnsi="Times New Roman" w:cs="Times New Roman"/>
          <w:sz w:val="24"/>
          <w:szCs w:val="24"/>
          <w:lang w:val="uk-UA"/>
        </w:rPr>
        <w:lastRenderedPageBreak/>
        <w:t>29) надає пропозиції службі у справах дітей райдержадміністрації до проекту індивідуального плану соціального захисту дитини, яка перебуває в складних життєвих обставинах, дитини-сироти та дитини, позбавленої батьківського піклування</w:t>
      </w:r>
      <w:r w:rsidRPr="000B68AD">
        <w:rPr>
          <w:rFonts w:ascii="Times New Roman" w:hAnsi="Times New Roman" w:cs="Times New Roman"/>
          <w:b/>
          <w:sz w:val="24"/>
          <w:szCs w:val="24"/>
          <w:lang w:val="uk-UA"/>
        </w:rPr>
        <w:t>;</w:t>
      </w:r>
    </w:p>
    <w:p w:rsidR="005B4E68" w:rsidRPr="000B68AD" w:rsidRDefault="005B4E68" w:rsidP="00431585">
      <w:pPr>
        <w:spacing w:after="0" w:line="240" w:lineRule="auto"/>
        <w:ind w:firstLine="709"/>
        <w:jc w:val="both"/>
        <w:rPr>
          <w:rFonts w:ascii="Times New Roman" w:hAnsi="Times New Roman" w:cs="Times New Roman"/>
          <w:b/>
          <w:sz w:val="24"/>
          <w:szCs w:val="24"/>
          <w:lang w:val="uk-UA"/>
        </w:rPr>
      </w:pPr>
      <w:r w:rsidRPr="000B68AD">
        <w:rPr>
          <w:rFonts w:ascii="Times New Roman" w:hAnsi="Times New Roman" w:cs="Times New Roman"/>
          <w:sz w:val="24"/>
          <w:szCs w:val="24"/>
          <w:lang w:val="uk-UA"/>
        </w:rPr>
        <w:t>30) проводить інформаційні акції з питань популяризації влаштування дітей-сиріт та дітей, позбавлених батьківського піклування, до прийомних сімей, дитячих будинків сімейного типу, в сім’ї опікунів, піклувальників, усиновителів;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31) організовує роботу з укомплектування, зберігання, обліку та використання архівних документів;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32)  забезпечує в межах своїх повноважень реалізацію державної політики стосовно захисту інформації з обмеженим доступом;</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33)  забезпечує захист персональних даних;</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34) готує та подає в установленому порядку аналітичні матеріали та статистичну звітність з питань, що належать до її компетенції, виконавчому комітету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35)  забезпечує представництво інтересів  дітей  громади у суді;</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У сфері</w:t>
      </w:r>
      <w:r w:rsidRPr="000B68AD">
        <w:rPr>
          <w:rFonts w:ascii="Times New Roman" w:hAnsi="Times New Roman" w:cs="Times New Roman"/>
          <w:color w:val="000000" w:themeColor="text1"/>
          <w:sz w:val="24"/>
          <w:szCs w:val="24"/>
        </w:rPr>
        <w:t xml:space="preserve"> реалізації заходів соціальної підтримки населення:</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1) </w:t>
      </w:r>
      <w:r w:rsidRPr="000B68AD">
        <w:rPr>
          <w:rFonts w:ascii="Times New Roman" w:hAnsi="Times New Roman" w:cs="Times New Roman"/>
          <w:color w:val="000000" w:themeColor="text1"/>
          <w:sz w:val="24"/>
          <w:szCs w:val="24"/>
        </w:rPr>
        <w:t>організовує в межах своєї компетенції роботу</w:t>
      </w:r>
      <w:r w:rsidRPr="000B68AD">
        <w:rPr>
          <w:rFonts w:ascii="Times New Roman" w:hAnsi="Times New Roman" w:cs="Times New Roman"/>
          <w:color w:val="000000" w:themeColor="text1"/>
          <w:sz w:val="24"/>
          <w:szCs w:val="24"/>
          <w:lang w:val="uk-UA"/>
        </w:rPr>
        <w:t xml:space="preserve"> з оформлення документів</w:t>
      </w:r>
      <w:r w:rsidRPr="000B68AD">
        <w:rPr>
          <w:rFonts w:ascii="Times New Roman" w:hAnsi="Times New Roman" w:cs="Times New Roman"/>
          <w:color w:val="000000" w:themeColor="text1"/>
          <w:sz w:val="24"/>
          <w:szCs w:val="24"/>
        </w:rPr>
        <w:t xml:space="preserve">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 компенсації особам, які згідно із Гірничим законом України мають право на безоплатне отримання вугілля на побутові потреби, але проживають у будинках, що мають централізоване опалення тощо;</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2) сприяє призначенню та виплаті: державної допомоги сім’ям з дітьми, державної соціальної допомоги малозабезпеченим сім’ям, інвалідам з дитинства та дітям-інвалідам, особам, які не мають права на пенсію та інвалідам,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інвалідам та непрацюючим малозабезпеченим особам та особам, які проживають разом з інвалідом І чи ІІ групи внаслідок психічного розладу, компенсаційних виплат фізичним особам, які надають соціальні послуги, а також інших видів державної допомоги відповідно до законодавства України; державної соціальної допомоги особам, які не мають права на пенсію, та інвалідам і державної соціальної допомоги на догляд; щомісячної компенсаційної виплати непрацюючій працездатній особі, яка доглядає за інвалідом </w:t>
      </w:r>
      <w:r w:rsidRPr="000B68AD">
        <w:rPr>
          <w:rFonts w:ascii="Times New Roman" w:hAnsi="Times New Roman" w:cs="Times New Roman"/>
          <w:color w:val="000000" w:themeColor="text1"/>
          <w:sz w:val="24"/>
          <w:szCs w:val="24"/>
        </w:rPr>
        <w:t>I</w:t>
      </w:r>
      <w:r w:rsidRPr="000B68AD">
        <w:rPr>
          <w:rFonts w:ascii="Times New Roman" w:hAnsi="Times New Roman" w:cs="Times New Roman"/>
          <w:color w:val="000000" w:themeColor="text1"/>
          <w:sz w:val="24"/>
          <w:szCs w:val="24"/>
          <w:lang w:val="uk-UA"/>
        </w:rPr>
        <w:t xml:space="preserve"> групи, а також за престарілим, який досяг 80-річного віку; одноразової винагороди жінкам, яким присвоєно почесне звання «Мати-героїня»;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У</w:t>
      </w:r>
      <w:r w:rsidRPr="000B68AD">
        <w:rPr>
          <w:rFonts w:ascii="Times New Roman" w:hAnsi="Times New Roman" w:cs="Times New Roman"/>
          <w:color w:val="000000" w:themeColor="text1"/>
          <w:sz w:val="24"/>
          <w:szCs w:val="24"/>
        </w:rPr>
        <w:t xml:space="preserve"> сфері соціальної інтеграції інвалідів:</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 здійснює облік інвалідів, дітей-інвалідів та інших осіб, які мають право на безоплатне забезпечення технічними та іншими засобами реабілітації;</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2) сприяє </w:t>
      </w:r>
      <w:r w:rsidRPr="000B68AD">
        <w:rPr>
          <w:rFonts w:ascii="Times New Roman" w:hAnsi="Times New Roman" w:cs="Times New Roman"/>
          <w:color w:val="000000" w:themeColor="text1"/>
          <w:sz w:val="24"/>
          <w:szCs w:val="24"/>
        </w:rPr>
        <w:t>оформленн</w:t>
      </w:r>
      <w:r w:rsidRPr="000B68AD">
        <w:rPr>
          <w:rFonts w:ascii="Times New Roman" w:hAnsi="Times New Roman" w:cs="Times New Roman"/>
          <w:color w:val="000000" w:themeColor="text1"/>
          <w:sz w:val="24"/>
          <w:szCs w:val="24"/>
          <w:lang w:val="uk-UA"/>
        </w:rPr>
        <w:t>ю</w:t>
      </w:r>
      <w:r w:rsidRPr="000B68AD">
        <w:rPr>
          <w:rFonts w:ascii="Times New Roman" w:hAnsi="Times New Roman" w:cs="Times New Roman"/>
          <w:color w:val="000000" w:themeColor="text1"/>
          <w:sz w:val="24"/>
          <w:szCs w:val="24"/>
        </w:rPr>
        <w:t xml:space="preserve"> документів для визначення права інвалідів та дітей-інвалідів на безоплатне та пільгове забезпечення автомобілями;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3) </w:t>
      </w:r>
      <w:r w:rsidRPr="000B68AD">
        <w:rPr>
          <w:rFonts w:ascii="Times New Roman" w:hAnsi="Times New Roman" w:cs="Times New Roman"/>
          <w:color w:val="000000" w:themeColor="text1"/>
          <w:sz w:val="24"/>
          <w:szCs w:val="24"/>
        </w:rPr>
        <w:t>бере участь у створенні безперешкодного середовища для маломобільних категорій населення;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Щодо поліпшення становища сімей, попередження насильства в сім’ї, оздоровлення та відпочинку дітей, забезпечення гендерної рівності та протидії торгівлі людьми:</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1)сприяє реалізації заходів та програм, спрямованих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організаціям, об’єднанням громадян та окремим громадянам методичну і практичну допомогу та консультації з </w:t>
      </w:r>
      <w:r w:rsidRPr="000B68AD">
        <w:rPr>
          <w:rFonts w:ascii="Times New Roman" w:hAnsi="Times New Roman" w:cs="Times New Roman"/>
          <w:color w:val="000000" w:themeColor="text1"/>
          <w:sz w:val="24"/>
          <w:szCs w:val="24"/>
          <w:lang w:val="uk-UA"/>
        </w:rPr>
        <w:lastRenderedPageBreak/>
        <w:t xml:space="preserve">питань запобігання насильству в сім’ї; </w:t>
      </w: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2)взаємодіє з іншими структурними підрозділами селищної ради, органами місцевого самоврядування,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недержавними організаціями з питань надання соціальної підтримки сім’ям та дітям, забезпечення рівних прав та можливостей жінок та чоловіків, протидії торгівлі людьми, організації оздоровлення та відпочинку дітей;</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3) сприяє виконанню програм та заходів щодо забезпечення рівних прав та можливостей жінок і чоловіків;</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4) сприяє організації оздоровлення та відпочинку дітей, реалізації відповідних програм;  </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5) сприяє оздоровленню дітей, які потребують особливої соціальної уваги та підтримки;</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6) здійснює інші повноваження відповідно до Закону України „Про оздоровлення та відпочинок дітей”;</w:t>
      </w:r>
      <w:r w:rsidRPr="000B68AD">
        <w:rPr>
          <w:rFonts w:ascii="Times New Roman" w:hAnsi="Times New Roman" w:cs="Times New Roman"/>
          <w:color w:val="000000" w:themeColor="text1"/>
          <w:sz w:val="24"/>
          <w:szCs w:val="24"/>
        </w:rPr>
        <w:t>         </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rPr>
        <w:t>     </w:t>
      </w:r>
      <w:r w:rsidRPr="000B68AD">
        <w:rPr>
          <w:rFonts w:ascii="Times New Roman" w:hAnsi="Times New Roman" w:cs="Times New Roman"/>
          <w:color w:val="000000" w:themeColor="text1"/>
          <w:sz w:val="24"/>
          <w:szCs w:val="24"/>
          <w:lang w:val="uk-UA"/>
        </w:rPr>
        <w:t xml:space="preserve"> 7) надає інформаційну допомогу громадським об’єднанням, фондам, підприємствам, установам та організаціям, дитячим закладам оздоровлення та відпочинку, громадянам з питань оздоровлення та відпочинку дітей;</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8) надає у межах своїх повноважень сім’ям та окремим громадянам інформаційну допомогу з питань запобігання насильству в сім’ї;</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9) сприяє виконанню програм та заходів щодо протидії торгівлі людьми;</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sidRPr="000B68AD">
        <w:rPr>
          <w:rFonts w:ascii="Times New Roman" w:hAnsi="Times New Roman" w:cs="Times New Roman"/>
          <w:color w:val="000000" w:themeColor="text1"/>
          <w:sz w:val="24"/>
          <w:szCs w:val="24"/>
          <w:lang w:val="uk-UA"/>
        </w:rPr>
        <w:t xml:space="preserve">         10) сприяє впровадженню національного механізму взаємодії суб’єктів, які здійснюють заходи у сфері протидії торгівлі;</w:t>
      </w:r>
    </w:p>
    <w:p w:rsidR="005B4E68" w:rsidRPr="000B68AD" w:rsidRDefault="005B4E68" w:rsidP="00431585">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0B68AD">
        <w:rPr>
          <w:rFonts w:ascii="Times New Roman" w:hAnsi="Times New Roman" w:cs="Times New Roman"/>
          <w:color w:val="000000" w:themeColor="text1"/>
          <w:sz w:val="24"/>
          <w:szCs w:val="24"/>
          <w:lang w:val="uk-UA"/>
        </w:rPr>
        <w:t xml:space="preserve">         11</w:t>
      </w:r>
      <w:r w:rsidRPr="000B68AD">
        <w:rPr>
          <w:rFonts w:ascii="Times New Roman" w:hAnsi="Times New Roman" w:cs="Times New Roman"/>
          <w:color w:val="000000" w:themeColor="text1"/>
          <w:sz w:val="24"/>
          <w:szCs w:val="24"/>
        </w:rPr>
        <w:t>)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12) здійснює інші передбачені законом та визначені керівництвом виконавчого комітету Комишуваської селищної ради повноваження.</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p>
    <w:p w:rsidR="005B4E68" w:rsidRPr="000B68AD" w:rsidRDefault="005B4E68" w:rsidP="00431585">
      <w:pPr>
        <w:spacing w:after="0" w:line="240" w:lineRule="auto"/>
        <w:ind w:firstLine="708"/>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ІІІ. Права Відділу</w:t>
      </w:r>
    </w:p>
    <w:p w:rsidR="005B4E68" w:rsidRPr="000B68AD" w:rsidRDefault="005B4E68" w:rsidP="00431585">
      <w:pPr>
        <w:spacing w:after="0" w:line="240" w:lineRule="auto"/>
        <w:ind w:firstLine="708"/>
        <w:jc w:val="center"/>
        <w:rPr>
          <w:rFonts w:ascii="Times New Roman" w:hAnsi="Times New Roman" w:cs="Times New Roman"/>
          <w:b/>
          <w:sz w:val="24"/>
          <w:szCs w:val="24"/>
          <w:u w:val="single"/>
          <w:lang w:val="uk-UA"/>
        </w:rPr>
      </w:pP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Відділ для здійснення повноважень та виконання завдань, що визначені, має право:</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  приймати з питань, що належать до його компетенції,  рішення;</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2) отримувати повідомлення від підприємств, установ та організацій усіх форм власності, посадових осіб про заходи, вжиті на виконання прийнятих нею рішень;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3) отримувати в установленому порядку від інших структурних підрозділів виконавчого комітету Комишуваської селищної ради, підприємств, установ та організацій усіх форм власності інформацію, документи та інші матеріали з питань, що належать до його компетенції, необхідні для виконання покладених на відділ завдань;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4) звертатися до підприємств, установ та організацій усіх форм власності у разі порушення прав і інтересів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5) проводити роботу серед дітей з метою запобігання вчинення ними правопорушень;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6) порушувати перед органами виконавчої влади та органами місцевого  самоврядування питання про направлення дітей, які опинилися в складних життєвих обставинах до спеціальних  установ  та навчальних закладів усіх форм  власності;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7) здійснювати контроль за умовами утримання та виховання дітей у сім’ях опікунів, піклувальників, прийомних сім’ях, дитячих будинків сімейного типу;</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вимог чинного законодавства, постанов Кабінету Міністрів </w:t>
      </w:r>
      <w:r w:rsidRPr="000B68AD">
        <w:rPr>
          <w:rFonts w:ascii="Times New Roman" w:hAnsi="Times New Roman" w:cs="Times New Roman"/>
          <w:sz w:val="24"/>
          <w:szCs w:val="24"/>
          <w:lang w:val="uk-UA"/>
        </w:rPr>
        <w:lastRenderedPageBreak/>
        <w:t>України, Верховної Ради України, наказів та рішень, прийнятих спеціально уповноваженим центральним органом виконавчої влади з питань сім’</w:t>
      </w:r>
      <w:r w:rsidRPr="000B68AD">
        <w:rPr>
          <w:rFonts w:ascii="Times New Roman" w:hAnsi="Times New Roman" w:cs="Times New Roman"/>
          <w:sz w:val="24"/>
          <w:szCs w:val="24"/>
        </w:rPr>
        <w:t>ї та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9)</w:t>
      </w:r>
      <w:r w:rsidRPr="000B68AD">
        <w:rPr>
          <w:rFonts w:ascii="Times New Roman" w:hAnsi="Times New Roman" w:cs="Times New Roman"/>
          <w:sz w:val="24"/>
          <w:szCs w:val="24"/>
        </w:rPr>
        <w:t xml:space="preserve"> укладати в установленному порядку угоди про сп</w:t>
      </w:r>
      <w:r w:rsidRPr="000B68AD">
        <w:rPr>
          <w:rFonts w:ascii="Times New Roman" w:hAnsi="Times New Roman" w:cs="Times New Roman"/>
          <w:sz w:val="24"/>
          <w:szCs w:val="24"/>
          <w:lang w:val="uk-UA"/>
        </w:rPr>
        <w:t>і</w:t>
      </w:r>
      <w:r w:rsidRPr="000B68AD">
        <w:rPr>
          <w:rFonts w:ascii="Times New Roman" w:hAnsi="Times New Roman" w:cs="Times New Roman"/>
          <w:sz w:val="24"/>
          <w:szCs w:val="24"/>
        </w:rPr>
        <w:t>вроб</w:t>
      </w:r>
      <w:r w:rsidRPr="000B68AD">
        <w:rPr>
          <w:rFonts w:ascii="Times New Roman" w:hAnsi="Times New Roman" w:cs="Times New Roman"/>
          <w:sz w:val="24"/>
          <w:szCs w:val="24"/>
          <w:lang w:val="uk-UA"/>
        </w:rPr>
        <w:t>і</w:t>
      </w:r>
      <w:r w:rsidRPr="000B68AD">
        <w:rPr>
          <w:rFonts w:ascii="Times New Roman" w:hAnsi="Times New Roman" w:cs="Times New Roman"/>
          <w:sz w:val="24"/>
          <w:szCs w:val="24"/>
        </w:rPr>
        <w:t>тництво з</w:t>
      </w:r>
      <w:r w:rsidRPr="000B68AD">
        <w:rPr>
          <w:rFonts w:ascii="Times New Roman" w:hAnsi="Times New Roman" w:cs="Times New Roman"/>
          <w:sz w:val="24"/>
          <w:szCs w:val="24"/>
          <w:lang w:val="uk-UA"/>
        </w:rPr>
        <w:t xml:space="preserve"> освітніми установами, молодіжними, дитячими та іншими об’</w:t>
      </w:r>
      <w:r w:rsidRPr="000B68AD">
        <w:rPr>
          <w:rFonts w:ascii="Times New Roman" w:hAnsi="Times New Roman" w:cs="Times New Roman"/>
          <w:sz w:val="24"/>
          <w:szCs w:val="24"/>
        </w:rPr>
        <w:t>єдн</w:t>
      </w:r>
      <w:r w:rsidRPr="000B68AD">
        <w:rPr>
          <w:rFonts w:ascii="Times New Roman" w:hAnsi="Times New Roman" w:cs="Times New Roman"/>
          <w:sz w:val="24"/>
          <w:szCs w:val="24"/>
          <w:lang w:val="uk-UA"/>
        </w:rPr>
        <w:t>а</w:t>
      </w:r>
      <w:r w:rsidRPr="000B68AD">
        <w:rPr>
          <w:rFonts w:ascii="Times New Roman" w:hAnsi="Times New Roman" w:cs="Times New Roman"/>
          <w:sz w:val="24"/>
          <w:szCs w:val="24"/>
        </w:rPr>
        <w:t>ннями громадян і благодійними організаціями;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10) скликати в установленому порядку наради, конференції, семінари з питань, що належать до компетенції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11) разом з іншими структурними підрозділами виконавчого комітету Комишуваської селищної ради, правоохоронними органами відвідувати дітей, які опинилися в складаних життєвих обставинах, за місцем їх проживання, навчання та роботи, вживати заходів для соціального захисту дітей.</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p>
    <w:p w:rsidR="005B4E68" w:rsidRPr="000B68AD" w:rsidRDefault="005B4E68" w:rsidP="00431585">
      <w:pPr>
        <w:spacing w:after="0" w:line="240" w:lineRule="auto"/>
        <w:ind w:firstLine="709"/>
        <w:jc w:val="center"/>
        <w:rPr>
          <w:rFonts w:ascii="Times New Roman" w:hAnsi="Times New Roman" w:cs="Times New Roman"/>
          <w:b/>
          <w:sz w:val="24"/>
          <w:szCs w:val="24"/>
          <w:u w:val="single"/>
          <w:lang w:val="uk-UA"/>
        </w:rPr>
      </w:pPr>
      <w:r w:rsidRPr="000B68AD">
        <w:rPr>
          <w:rFonts w:ascii="Times New Roman" w:hAnsi="Times New Roman" w:cs="Times New Roman"/>
          <w:b/>
          <w:sz w:val="24"/>
          <w:szCs w:val="24"/>
          <w:u w:val="single"/>
          <w:lang w:val="uk-UA"/>
        </w:rPr>
        <w:t>І</w:t>
      </w:r>
      <w:r w:rsidRPr="000B68AD">
        <w:rPr>
          <w:rFonts w:ascii="Times New Roman" w:hAnsi="Times New Roman" w:cs="Times New Roman"/>
          <w:b/>
          <w:sz w:val="24"/>
          <w:szCs w:val="24"/>
          <w:u w:val="single"/>
          <w:lang w:val="en-US"/>
        </w:rPr>
        <w:t>V</w:t>
      </w:r>
      <w:r w:rsidRPr="000B68AD">
        <w:rPr>
          <w:rFonts w:ascii="Times New Roman" w:hAnsi="Times New Roman" w:cs="Times New Roman"/>
          <w:b/>
          <w:sz w:val="24"/>
          <w:szCs w:val="24"/>
          <w:u w:val="single"/>
          <w:lang w:val="uk-UA"/>
        </w:rPr>
        <w:t>. Структура Відділу</w:t>
      </w:r>
    </w:p>
    <w:p w:rsidR="005B4E68" w:rsidRPr="000B68AD" w:rsidRDefault="005B4E68" w:rsidP="00431585">
      <w:pPr>
        <w:spacing w:after="0" w:line="240" w:lineRule="auto"/>
        <w:rPr>
          <w:rFonts w:ascii="Times New Roman" w:hAnsi="Times New Roman" w:cs="Times New Roman"/>
          <w:b/>
          <w:sz w:val="24"/>
          <w:szCs w:val="24"/>
          <w:u w:val="single"/>
          <w:lang w:val="uk-UA"/>
        </w:rPr>
      </w:pP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ab/>
        <w:t>1. Структура і чисельність працівників Відділу визначається штатним розписом та затверджується головою  Комишуваської селищної ради. До складу Відділу входять: начальник Відділу,  спеціаліст II категорії(соціальна служба), соціальний працівник (у кількості три штатні одиниці).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2. Граничну чисельність, фонд оплати праці працівників Відділу визначає голова Комишуваської селищної ради в межах відповідних бюджетних призначень.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3. Відділ очолює начальник Відділу, який призначається на посаду та звільняється з посади головою Комишуваської селищної ради згідно із законодавством про службу в органах місцевого самоврядування. Прийняття на посаду здійснюється на конкурсній основі </w:t>
      </w:r>
      <w:r w:rsidRPr="000B68AD">
        <w:rPr>
          <w:rFonts w:ascii="Times New Roman" w:hAnsi="Times New Roman" w:cs="Times New Roman"/>
          <w:sz w:val="24"/>
          <w:szCs w:val="24"/>
        </w:rPr>
        <w:t>відповідно до чинного законодавства.</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 посаду начальника Відділу призначається особа, яка є громадянином України, вільно володіє державною мовою та якій присвоєно ступінь вищої освіти не нижче спеціаліста, має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Начальник Відділу підпорядковується голові  Комишуваської селищної ради та безпосередньо заступнику голови Комишуваської селищної ради. </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На час тимчасової відсутності начальника Відділу (відпустка, хвороба, інші поважні причини), його обов’язки виконує спеціаліст II категорії Відділу.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5. Начальник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 здійснює керівництво діяльністю Відділу, несе персональну відповідальність за організацію та результати його діяльності, сприяє створенню належних умов праці у Відділі;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2) подає на затвердження голові Комишуваської селищної ради положення про Відділ;</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3) затверджує структуру Відділу в межах граничної чисельності працівників;</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4) затверджує посадові інструкції працівників і розподіляє обов’язки між ними;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5) планує роботу Відділу, вносить пропозиції щодо формування планів роботи виконавчого комітету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6) вживає заходів щодо вдосконалення організації та підвищення ефективності роботи Відділу;</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 7) звітує перед головою Комишуваської селищної ради про виконання покладених на Відділ завдань і затверджених планів роботи</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8) вносить пропозиції щодо розгляду на засіданнях виконавчого комітету Комишуваської селищної ради питань, що належать до компетенції Відділу, та розробляє проекти відповідних рішень;</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lastRenderedPageBreak/>
        <w:t xml:space="preserve"> 9) може брати участь у засіданнях виконавчого комітету Комишуваської селищної ради</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10) представляє інтереси Відділу у взаємовідносинах з іншими структурними підрозділами виконавчого комітету Комишуваської селищної ради, з установами та організаціями – за дорученням голови  Комишуваської селищної ради;</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11)видає у межах своїх повноважень накази, організовує контроль за їх виконанням.</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Накази нормативно-правового характеру, які зачіпають права, свободи та законні інтереси громадян або мають міжвідомчий характер, підлягають державній реєстрації в Головному територіальному Управлінні юстиції у Запорізькій області;</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12) організовує роботу з підвищення рівня професійної компетентності  працівників Відділу;</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 13) проводить особистий прийом громадян з питань, що належать до повноважень Відділу</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rPr>
      </w:pPr>
      <w:r w:rsidRPr="000B68AD">
        <w:rPr>
          <w:rFonts w:ascii="Times New Roman" w:hAnsi="Times New Roman" w:cs="Times New Roman"/>
          <w:sz w:val="24"/>
          <w:szCs w:val="24"/>
          <w:lang w:val="uk-UA"/>
        </w:rPr>
        <w:t xml:space="preserve"> 14)забезпечує дотримання працівниками Відділу правил внутрішнього трудового розпорядку та виконавської дисципліни</w:t>
      </w:r>
      <w:r w:rsidRPr="000B68AD">
        <w:rPr>
          <w:rFonts w:ascii="Times New Roman" w:hAnsi="Times New Roman" w:cs="Times New Roman"/>
          <w:sz w:val="24"/>
          <w:szCs w:val="24"/>
        </w:rPr>
        <w:t>;</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15)  здійснює інші повноваження, визначені законом;</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16) накази начальника Відділу, що суперечать Конституціїї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Комишуваської селищної ради.</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6. Спеціаліст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призначається на посаду та звільняється з посади головою Комишуваської селищної ради за поданням начальника Відділу</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Посада спеціаліста</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належить до посад служби в органах місцевого самоврядування. Прийняття на посаду здійснюється на конкурсній основі  відповідно до чинного законодавства.</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На посаду спеціаліста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призначається особа – громадянин України, з наявністю вищої освіти ступеня молодшого бакалавра або бакалавра, яка вільно володіє державною мовою.</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Спеціаліст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безпосередньо підпорядковується начальнику Відділу. На час його тимчасової відсутності (відпустка, хвороба, інші поважні причини), його обов’язки виконує начальник Відділу. </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7. Соціальний працівник Відділу призначається на посаду та звільняється з посади головою Комишуваської селищної ради за поданням начальника Відділу.</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Посада соціального працівника Відділу належить до посад «Фахівці». Приймається на посаду та звільняється з посади розпорядженням селищного голови відповідно до чинного законодавства.</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 посаду соціального працівника Відділу призначається особа – громадянин України, з наявністюнеповної вищої освіти  відповідного  напряму підготовки ( молодший спеціаліст) без вимог до стажу роботи.</w:t>
      </w:r>
    </w:p>
    <w:p w:rsidR="005B4E68" w:rsidRPr="000B68AD" w:rsidRDefault="005B4E68" w:rsidP="00431585">
      <w:pPr>
        <w:spacing w:after="0" w:line="240" w:lineRule="auto"/>
        <w:ind w:firstLine="708"/>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Соціальний працівник Відділу безпосередньо підпорядковується начальнику Відділу. На час його тимчасової відсутності (відпустка, хвороба, інші поважні причини), його обов’язки виконує спеціаліст </w:t>
      </w:r>
      <w:r w:rsidRPr="000B68AD">
        <w:rPr>
          <w:rFonts w:ascii="Times New Roman" w:hAnsi="Times New Roman" w:cs="Times New Roman"/>
          <w:sz w:val="24"/>
          <w:szCs w:val="24"/>
          <w:lang w:val="en-US"/>
        </w:rPr>
        <w:t>II</w:t>
      </w:r>
      <w:r w:rsidRPr="000B68AD">
        <w:rPr>
          <w:rFonts w:ascii="Times New Roman" w:hAnsi="Times New Roman" w:cs="Times New Roman"/>
          <w:sz w:val="24"/>
          <w:szCs w:val="24"/>
          <w:lang w:val="uk-UA"/>
        </w:rPr>
        <w:t xml:space="preserve"> категорії  Відділу. </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8. Для розгляду рекомендацій і пропозицій щодо поліпшення діяльності та вирішення інших питань у Відділі можуть утворюватися координаційні ради та комісії.</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Склад цих рад і комісій та положення про них затверджується головою  Комишуваської селищної ради за поданням начальника Відділу.</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 9. Граничну чисельність, фонд оплати праці працівників Відділу визначає голова Комишуваської селищної ради в межах відповідних бюджетних призначень.</w:t>
      </w:r>
    </w:p>
    <w:p w:rsidR="005B4E68" w:rsidRPr="000B68AD" w:rsidRDefault="005B4E68" w:rsidP="00431585">
      <w:pPr>
        <w:spacing w:after="0" w:line="240" w:lineRule="auto"/>
        <w:ind w:firstLine="709"/>
        <w:jc w:val="both"/>
        <w:rPr>
          <w:rFonts w:ascii="Times New Roman" w:hAnsi="Times New Roman" w:cs="Times New Roman"/>
          <w:sz w:val="24"/>
          <w:szCs w:val="24"/>
          <w:lang w:val="uk-UA"/>
        </w:rPr>
      </w:pPr>
    </w:p>
    <w:p w:rsidR="005B4E68" w:rsidRPr="000B68AD" w:rsidRDefault="005B4E68" w:rsidP="00431585">
      <w:pPr>
        <w:spacing w:after="0" w:line="240" w:lineRule="auto"/>
        <w:jc w:val="both"/>
        <w:rPr>
          <w:rFonts w:ascii="Times New Roman" w:hAnsi="Times New Roman" w:cs="Times New Roman"/>
          <w:sz w:val="24"/>
          <w:szCs w:val="24"/>
          <w:lang w:val="uk-UA"/>
        </w:rPr>
      </w:pP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Начальник відділу у справах дітей,</w:t>
      </w:r>
    </w:p>
    <w:p w:rsidR="005B4E68" w:rsidRPr="000B68AD" w:rsidRDefault="005B4E68" w:rsidP="00431585">
      <w:pPr>
        <w:spacing w:after="0" w:line="240" w:lineRule="auto"/>
        <w:jc w:val="both"/>
        <w:rPr>
          <w:rFonts w:ascii="Times New Roman" w:hAnsi="Times New Roman" w:cs="Times New Roman"/>
          <w:sz w:val="24"/>
          <w:szCs w:val="24"/>
          <w:lang w:val="uk-UA"/>
        </w:rPr>
      </w:pPr>
      <w:r w:rsidRPr="000B68AD">
        <w:rPr>
          <w:rFonts w:ascii="Times New Roman" w:hAnsi="Times New Roman" w:cs="Times New Roman"/>
          <w:sz w:val="24"/>
          <w:szCs w:val="24"/>
          <w:lang w:val="uk-UA"/>
        </w:rPr>
        <w:t xml:space="preserve">соціального захисту та соціальної допомоги                               </w:t>
      </w:r>
      <w:r w:rsidR="000B68AD">
        <w:rPr>
          <w:rFonts w:ascii="Times New Roman" w:hAnsi="Times New Roman" w:cs="Times New Roman"/>
          <w:sz w:val="24"/>
          <w:szCs w:val="24"/>
          <w:lang w:val="uk-UA"/>
        </w:rPr>
        <w:t xml:space="preserve">                     </w:t>
      </w:r>
      <w:r w:rsidRPr="000B68AD">
        <w:rPr>
          <w:rFonts w:ascii="Times New Roman" w:hAnsi="Times New Roman" w:cs="Times New Roman"/>
          <w:sz w:val="24"/>
          <w:szCs w:val="24"/>
          <w:lang w:val="uk-UA"/>
        </w:rPr>
        <w:t xml:space="preserve">  О.В. Слонська</w:t>
      </w:r>
    </w:p>
    <w:p w:rsidR="009B6307" w:rsidRPr="000B68AD" w:rsidRDefault="009B6307" w:rsidP="00431585">
      <w:pPr>
        <w:spacing w:after="0" w:line="240" w:lineRule="auto"/>
        <w:rPr>
          <w:rFonts w:ascii="Times New Roman" w:hAnsi="Times New Roman" w:cs="Times New Roman"/>
          <w:sz w:val="24"/>
          <w:szCs w:val="24"/>
          <w:lang w:val="uk-UA"/>
        </w:rPr>
      </w:pPr>
    </w:p>
    <w:p w:rsidR="003612D1" w:rsidRPr="000B68AD" w:rsidRDefault="003612D1" w:rsidP="00431585">
      <w:pPr>
        <w:spacing w:after="0" w:line="240" w:lineRule="auto"/>
        <w:rPr>
          <w:rFonts w:ascii="Times New Roman" w:hAnsi="Times New Roman" w:cs="Times New Roman"/>
          <w:sz w:val="24"/>
          <w:szCs w:val="24"/>
          <w:lang w:val="uk-UA"/>
        </w:rPr>
      </w:pPr>
    </w:p>
    <w:p w:rsidR="003612D1" w:rsidRPr="000B68AD" w:rsidRDefault="003612D1" w:rsidP="00431585">
      <w:pPr>
        <w:spacing w:after="0" w:line="240" w:lineRule="auto"/>
        <w:rPr>
          <w:rFonts w:ascii="Times New Roman" w:hAnsi="Times New Roman" w:cs="Times New Roman"/>
          <w:sz w:val="24"/>
          <w:szCs w:val="24"/>
          <w:lang w:val="uk-UA"/>
        </w:rPr>
      </w:pPr>
    </w:p>
    <w:p w:rsidR="003612D1" w:rsidRDefault="003612D1" w:rsidP="00431585">
      <w:pPr>
        <w:spacing w:after="0" w:line="240" w:lineRule="auto"/>
        <w:rPr>
          <w:rFonts w:ascii="Times New Roman" w:hAnsi="Times New Roman" w:cs="Times New Roman"/>
          <w:lang w:val="uk-UA"/>
        </w:rPr>
      </w:pPr>
    </w:p>
    <w:p w:rsidR="003612D1" w:rsidRPr="00DA362C" w:rsidRDefault="003612D1" w:rsidP="00431585">
      <w:pPr>
        <w:spacing w:after="0"/>
        <w:jc w:val="center"/>
        <w:rPr>
          <w:rFonts w:ascii="Times New Roman" w:hAnsi="Times New Roman" w:cs="Times New Roman"/>
          <w:b/>
          <w:sz w:val="28"/>
          <w:szCs w:val="28"/>
        </w:rPr>
      </w:pPr>
    </w:p>
    <w:p w:rsidR="003612D1" w:rsidRPr="00DA362C" w:rsidRDefault="003612D1" w:rsidP="00431585">
      <w:pPr>
        <w:spacing w:after="0"/>
        <w:jc w:val="center"/>
        <w:rPr>
          <w:rFonts w:ascii="Times New Roman" w:hAnsi="Times New Roman" w:cs="Times New Roman"/>
          <w:b/>
          <w:sz w:val="28"/>
          <w:szCs w:val="28"/>
        </w:rPr>
      </w:pPr>
    </w:p>
    <w:p w:rsidR="003612D1" w:rsidRPr="00DA362C" w:rsidRDefault="003612D1" w:rsidP="00431585">
      <w:pPr>
        <w:spacing w:after="0"/>
        <w:jc w:val="center"/>
        <w:rPr>
          <w:rFonts w:ascii="Times New Roman" w:hAnsi="Times New Roman" w:cs="Times New Roman"/>
          <w:b/>
          <w:sz w:val="28"/>
          <w:szCs w:val="28"/>
        </w:rPr>
      </w:pPr>
    </w:p>
    <w:p w:rsidR="003612D1" w:rsidRPr="00DA362C" w:rsidRDefault="003612D1" w:rsidP="00431585">
      <w:pPr>
        <w:spacing w:after="0"/>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Pr="00DA362C" w:rsidRDefault="003612D1" w:rsidP="00CC6529">
      <w:pPr>
        <w:jc w:val="center"/>
        <w:rPr>
          <w:rFonts w:ascii="Times New Roman" w:hAnsi="Times New Roman" w:cs="Times New Roman"/>
          <w:b/>
          <w:sz w:val="28"/>
          <w:szCs w:val="28"/>
        </w:rPr>
      </w:pPr>
    </w:p>
    <w:p w:rsidR="003612D1" w:rsidRDefault="003612D1" w:rsidP="00CC6529">
      <w:pPr>
        <w:jc w:val="center"/>
        <w:rPr>
          <w:rFonts w:ascii="Times New Roman" w:hAnsi="Times New Roman" w:cs="Times New Roman"/>
          <w:b/>
          <w:sz w:val="28"/>
          <w:szCs w:val="28"/>
          <w:lang w:val="uk-UA"/>
        </w:rPr>
      </w:pPr>
    </w:p>
    <w:p w:rsidR="00431585" w:rsidRDefault="00431585" w:rsidP="00CC6529">
      <w:pPr>
        <w:jc w:val="center"/>
        <w:rPr>
          <w:rFonts w:ascii="Times New Roman" w:hAnsi="Times New Roman" w:cs="Times New Roman"/>
          <w:b/>
          <w:sz w:val="28"/>
          <w:szCs w:val="28"/>
          <w:lang w:val="uk-UA"/>
        </w:rPr>
      </w:pPr>
    </w:p>
    <w:p w:rsidR="00431585" w:rsidRDefault="00431585" w:rsidP="00CC6529">
      <w:pPr>
        <w:jc w:val="center"/>
        <w:rPr>
          <w:rFonts w:ascii="Times New Roman" w:hAnsi="Times New Roman" w:cs="Times New Roman"/>
          <w:b/>
          <w:sz w:val="28"/>
          <w:szCs w:val="28"/>
          <w:lang w:val="uk-UA"/>
        </w:rPr>
      </w:pPr>
    </w:p>
    <w:p w:rsidR="00431585" w:rsidRDefault="00431585" w:rsidP="00CC6529">
      <w:pPr>
        <w:jc w:val="center"/>
        <w:rPr>
          <w:rFonts w:ascii="Times New Roman" w:hAnsi="Times New Roman" w:cs="Times New Roman"/>
          <w:b/>
          <w:sz w:val="28"/>
          <w:szCs w:val="28"/>
          <w:lang w:val="uk-UA"/>
        </w:rPr>
      </w:pPr>
    </w:p>
    <w:p w:rsidR="00431585" w:rsidRDefault="00431585" w:rsidP="00CC6529">
      <w:pPr>
        <w:jc w:val="center"/>
        <w:rPr>
          <w:rFonts w:ascii="Times New Roman" w:hAnsi="Times New Roman" w:cs="Times New Roman"/>
          <w:b/>
          <w:sz w:val="28"/>
          <w:szCs w:val="28"/>
          <w:lang w:val="uk-UA"/>
        </w:rPr>
      </w:pPr>
    </w:p>
    <w:p w:rsidR="00431585" w:rsidRDefault="00431585" w:rsidP="00CC6529">
      <w:pPr>
        <w:jc w:val="center"/>
        <w:rPr>
          <w:rFonts w:ascii="Times New Roman" w:hAnsi="Times New Roman" w:cs="Times New Roman"/>
          <w:b/>
          <w:sz w:val="28"/>
          <w:szCs w:val="28"/>
          <w:lang w:val="uk-UA"/>
        </w:rPr>
      </w:pPr>
    </w:p>
    <w:p w:rsidR="00431585" w:rsidRPr="00431585" w:rsidRDefault="00431585" w:rsidP="00CC6529">
      <w:pPr>
        <w:jc w:val="center"/>
        <w:rPr>
          <w:rFonts w:ascii="Times New Roman" w:hAnsi="Times New Roman" w:cs="Times New Roman"/>
          <w:b/>
          <w:sz w:val="28"/>
          <w:szCs w:val="28"/>
          <w:lang w:val="uk-UA"/>
        </w:rPr>
      </w:pPr>
    </w:p>
    <w:tbl>
      <w:tblPr>
        <w:tblpPr w:leftFromText="180" w:rightFromText="180" w:vertAnchor="page" w:horzAnchor="margin" w:tblpY="13246"/>
        <w:tblW w:w="9494" w:type="dxa"/>
        <w:tblLook w:val="04A0" w:firstRow="1" w:lastRow="0" w:firstColumn="1" w:lastColumn="0" w:noHBand="0" w:noVBand="1"/>
      </w:tblPr>
      <w:tblGrid>
        <w:gridCol w:w="4749"/>
        <w:gridCol w:w="4745"/>
      </w:tblGrid>
      <w:tr w:rsidR="003612D1" w:rsidRPr="00DA362C" w:rsidTr="00B2141B">
        <w:trPr>
          <w:trHeight w:val="284"/>
        </w:trPr>
        <w:tc>
          <w:tcPr>
            <w:tcW w:w="4749" w:type="dxa"/>
            <w:hideMark/>
          </w:tcPr>
          <w:p w:rsidR="003612D1" w:rsidRPr="003612D1" w:rsidRDefault="003612D1" w:rsidP="00CC6529">
            <w:pPr>
              <w:pStyle w:val="a3"/>
              <w:ind w:left="0"/>
              <w:jc w:val="both"/>
              <w:rPr>
                <w:rFonts w:ascii="Times New Roman" w:hAnsi="Times New Roman" w:cs="Times New Roman"/>
                <w:sz w:val="28"/>
                <w:szCs w:val="28"/>
              </w:rPr>
            </w:pPr>
            <w:r w:rsidRPr="003612D1">
              <w:rPr>
                <w:rFonts w:ascii="Times New Roman" w:hAnsi="Times New Roman" w:cs="Times New Roman"/>
                <w:sz w:val="28"/>
                <w:szCs w:val="28"/>
              </w:rPr>
              <w:t>Проект внесено:</w:t>
            </w:r>
          </w:p>
          <w:p w:rsidR="00937FAF" w:rsidRDefault="00937FAF" w:rsidP="00CC6529">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у справах дітей,</w:t>
            </w:r>
          </w:p>
          <w:p w:rsidR="003612D1" w:rsidRPr="00937FAF" w:rsidRDefault="00937FAF" w:rsidP="00CC6529">
            <w:pPr>
              <w:pStyle w:val="a3"/>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соціального захисту та соціальної допомоги                                                                                     </w:t>
            </w:r>
          </w:p>
          <w:p w:rsidR="003612D1" w:rsidRPr="003612D1" w:rsidRDefault="003612D1" w:rsidP="00CC6529">
            <w:pPr>
              <w:pStyle w:val="a3"/>
              <w:ind w:left="0"/>
              <w:jc w:val="both"/>
              <w:rPr>
                <w:rFonts w:ascii="Times New Roman" w:hAnsi="Times New Roman" w:cs="Times New Roman"/>
                <w:sz w:val="28"/>
                <w:szCs w:val="28"/>
              </w:rPr>
            </w:pPr>
            <w:r w:rsidRPr="003612D1">
              <w:rPr>
                <w:rFonts w:ascii="Times New Roman" w:hAnsi="Times New Roman" w:cs="Times New Roman"/>
                <w:sz w:val="28"/>
                <w:szCs w:val="28"/>
              </w:rPr>
              <w:t xml:space="preserve">Аркуш погодження додається                                      </w:t>
            </w:r>
          </w:p>
        </w:tc>
        <w:tc>
          <w:tcPr>
            <w:tcW w:w="4745" w:type="dxa"/>
            <w:hideMark/>
          </w:tcPr>
          <w:p w:rsidR="003612D1" w:rsidRPr="003612D1" w:rsidRDefault="003612D1" w:rsidP="00CC6529">
            <w:pPr>
              <w:jc w:val="right"/>
              <w:rPr>
                <w:rFonts w:ascii="Times New Roman" w:eastAsia="Times New Roman" w:hAnsi="Times New Roman" w:cs="Times New Roman"/>
                <w:sz w:val="28"/>
                <w:szCs w:val="28"/>
                <w:lang w:val="uk-UA"/>
              </w:rPr>
            </w:pPr>
          </w:p>
          <w:p w:rsidR="00937FAF" w:rsidRDefault="00937FAF" w:rsidP="00CC6529">
            <w:pPr>
              <w:pStyle w:val="a3"/>
              <w:ind w:left="0"/>
              <w:jc w:val="right"/>
              <w:rPr>
                <w:rFonts w:ascii="Times New Roman" w:hAnsi="Times New Roman" w:cs="Times New Roman"/>
                <w:sz w:val="28"/>
                <w:szCs w:val="28"/>
              </w:rPr>
            </w:pPr>
          </w:p>
          <w:p w:rsidR="003612D1" w:rsidRPr="00937FAF" w:rsidRDefault="00937FAF" w:rsidP="00CC6529">
            <w:pPr>
              <w:jc w:val="center"/>
              <w:rPr>
                <w:rFonts w:ascii="Times New Roman" w:hAnsi="Times New Roman" w:cs="Times New Roman"/>
                <w:sz w:val="28"/>
                <w:szCs w:val="28"/>
                <w:lang w:val="uk-UA"/>
              </w:rPr>
            </w:pPr>
            <w:r w:rsidRPr="00937FAF">
              <w:rPr>
                <w:rFonts w:ascii="Times New Roman" w:hAnsi="Times New Roman" w:cs="Times New Roman"/>
                <w:sz w:val="28"/>
                <w:szCs w:val="28"/>
                <w:lang w:val="uk-UA"/>
              </w:rPr>
              <w:t>О.В. Слонська</w:t>
            </w:r>
          </w:p>
        </w:tc>
      </w:tr>
      <w:tr w:rsidR="003612D1" w:rsidRPr="00DA362C" w:rsidTr="00B2141B">
        <w:trPr>
          <w:trHeight w:val="284"/>
        </w:trPr>
        <w:tc>
          <w:tcPr>
            <w:tcW w:w="4749" w:type="dxa"/>
            <w:hideMark/>
          </w:tcPr>
          <w:p w:rsidR="003612D1" w:rsidRPr="003612D1" w:rsidRDefault="003612D1" w:rsidP="00CC6529">
            <w:pPr>
              <w:pStyle w:val="a3"/>
              <w:ind w:left="0"/>
              <w:jc w:val="both"/>
              <w:rPr>
                <w:rFonts w:ascii="Times New Roman" w:hAnsi="Times New Roman" w:cs="Times New Roman"/>
                <w:sz w:val="28"/>
                <w:szCs w:val="28"/>
                <w:lang w:val="uk-UA"/>
              </w:rPr>
            </w:pPr>
          </w:p>
        </w:tc>
        <w:tc>
          <w:tcPr>
            <w:tcW w:w="4745" w:type="dxa"/>
            <w:hideMark/>
          </w:tcPr>
          <w:p w:rsidR="003612D1" w:rsidRPr="003612D1" w:rsidRDefault="003612D1" w:rsidP="00CC6529">
            <w:pPr>
              <w:jc w:val="right"/>
              <w:rPr>
                <w:rFonts w:ascii="Times New Roman" w:hAnsi="Times New Roman" w:cs="Times New Roman"/>
                <w:sz w:val="28"/>
                <w:szCs w:val="28"/>
              </w:rPr>
            </w:pPr>
          </w:p>
        </w:tc>
      </w:tr>
    </w:tbl>
    <w:p w:rsidR="00431585" w:rsidRPr="00431585" w:rsidRDefault="00431585" w:rsidP="00431585">
      <w:pPr>
        <w:rPr>
          <w:rFonts w:ascii="Times New Roman" w:hAnsi="Times New Roman" w:cs="Times New Roman"/>
          <w:sz w:val="28"/>
          <w:szCs w:val="28"/>
          <w:lang w:val="uk-UA"/>
        </w:rPr>
      </w:pPr>
    </w:p>
    <w:p w:rsidR="00CC6529" w:rsidRPr="00431585" w:rsidRDefault="00CC6529" w:rsidP="00CC6529">
      <w:pPr>
        <w:jc w:val="center"/>
        <w:rPr>
          <w:rFonts w:ascii="Times New Roman" w:hAnsi="Times New Roman" w:cs="Times New Roman"/>
          <w:sz w:val="28"/>
          <w:szCs w:val="28"/>
        </w:rPr>
      </w:pPr>
    </w:p>
    <w:p w:rsidR="003612D1" w:rsidRPr="003612D1" w:rsidRDefault="003612D1" w:rsidP="00CC6529">
      <w:pPr>
        <w:jc w:val="center"/>
        <w:rPr>
          <w:rFonts w:ascii="Times New Roman" w:hAnsi="Times New Roman" w:cs="Times New Roman"/>
          <w:sz w:val="28"/>
          <w:szCs w:val="28"/>
          <w:lang w:val="uk-UA"/>
        </w:rPr>
      </w:pPr>
      <w:r w:rsidRPr="003612D1">
        <w:rPr>
          <w:rFonts w:ascii="Times New Roman" w:hAnsi="Times New Roman" w:cs="Times New Roman"/>
          <w:sz w:val="28"/>
          <w:szCs w:val="28"/>
          <w:lang w:val="uk-UA"/>
        </w:rPr>
        <w:lastRenderedPageBreak/>
        <w:t>АРКУШ ПОГОДЖЕННЯ</w:t>
      </w:r>
    </w:p>
    <w:p w:rsidR="003612D1" w:rsidRPr="003612D1" w:rsidRDefault="003612D1" w:rsidP="00CC6529">
      <w:pPr>
        <w:jc w:val="center"/>
        <w:rPr>
          <w:rFonts w:ascii="Times New Roman" w:hAnsi="Times New Roman" w:cs="Times New Roman"/>
          <w:sz w:val="28"/>
          <w:szCs w:val="28"/>
          <w:lang w:val="uk-UA"/>
        </w:rPr>
      </w:pPr>
      <w:r w:rsidRPr="003612D1">
        <w:rPr>
          <w:rFonts w:ascii="Times New Roman" w:hAnsi="Times New Roman" w:cs="Times New Roman"/>
          <w:sz w:val="28"/>
          <w:szCs w:val="28"/>
          <w:lang w:val="uk-UA"/>
        </w:rPr>
        <w:t>проекту рішення виконавчогокомітету Комишуваської селищної ради</w:t>
      </w:r>
    </w:p>
    <w:p w:rsidR="00DB202D" w:rsidRDefault="00DB202D" w:rsidP="00CC6529">
      <w:pPr>
        <w:tabs>
          <w:tab w:val="left" w:pos="992"/>
          <w:tab w:val="left" w:pos="1080"/>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5B4E68">
        <w:rPr>
          <w:rFonts w:ascii="Times New Roman" w:eastAsia="Times New Roman" w:hAnsi="Times New Roman" w:cs="Times New Roman"/>
          <w:color w:val="000000"/>
          <w:sz w:val="28"/>
          <w:szCs w:val="28"/>
          <w:lang w:val="uk-UA" w:eastAsia="ru-RU"/>
        </w:rPr>
        <w:t>Про затвердження Положення про відділу справах дітей, соціального захисту та соціальної допомогиКомишуваської  селищної ради Оріхівського районуЗапорізької області</w:t>
      </w:r>
      <w:r>
        <w:rPr>
          <w:rFonts w:ascii="Times New Roman" w:eastAsia="Times New Roman" w:hAnsi="Times New Roman" w:cs="Times New Roman"/>
          <w:color w:val="000000"/>
          <w:sz w:val="28"/>
          <w:szCs w:val="28"/>
          <w:lang w:val="uk-UA" w:eastAsia="ru-RU"/>
        </w:rPr>
        <w:t>»</w:t>
      </w:r>
    </w:p>
    <w:p w:rsidR="003612D1" w:rsidRPr="00DB202D" w:rsidRDefault="00DB202D" w:rsidP="00CC6529">
      <w:pPr>
        <w:tabs>
          <w:tab w:val="left" w:pos="992"/>
          <w:tab w:val="left" w:pos="1080"/>
        </w:tabs>
        <w:spacing w:after="0" w:line="240" w:lineRule="auto"/>
        <w:jc w:val="both"/>
        <w:rPr>
          <w:rFonts w:ascii="Times New Roman" w:eastAsia="Times New Roman" w:hAnsi="Times New Roman" w:cs="Times New Roman"/>
          <w:color w:val="000000"/>
          <w:sz w:val="28"/>
          <w:szCs w:val="28"/>
          <w:lang w:val="uk-UA" w:eastAsia="ru-RU"/>
        </w:rPr>
      </w:pPr>
      <w:r w:rsidRPr="005B4E68">
        <w:rPr>
          <w:rFonts w:ascii="Times New Roman" w:eastAsia="Times New Roman" w:hAnsi="Times New Roman" w:cs="Times New Roman"/>
          <w:color w:val="000000"/>
          <w:sz w:val="28"/>
          <w:szCs w:val="28"/>
          <w:lang w:val="uk-UA" w:eastAsia="ru-RU"/>
        </w:rPr>
        <w:tab/>
      </w:r>
      <w:r w:rsidRPr="005B4E68">
        <w:rPr>
          <w:rFonts w:ascii="Times New Roman" w:eastAsia="Times New Roman" w:hAnsi="Times New Roman" w:cs="Times New Roman"/>
          <w:color w:val="000000"/>
          <w:sz w:val="28"/>
          <w:szCs w:val="28"/>
          <w:lang w:val="uk-UA" w:eastAsia="ru-RU"/>
        </w:rPr>
        <w:tab/>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537"/>
        <w:gridCol w:w="1418"/>
        <w:gridCol w:w="1275"/>
      </w:tblGrid>
      <w:tr w:rsidR="003612D1" w:rsidRPr="00DA362C" w:rsidTr="00B2141B">
        <w:trPr>
          <w:cantSplit/>
          <w:trHeight w:val="630"/>
        </w:trPr>
        <w:tc>
          <w:tcPr>
            <w:tcW w:w="7054" w:type="dxa"/>
            <w:gridSpan w:val="2"/>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pStyle w:val="3"/>
              <w:spacing w:before="0" w:after="0"/>
              <w:ind w:left="0"/>
              <w:jc w:val="center"/>
              <w:rPr>
                <w:rFonts w:eastAsiaTheme="minorEastAsia"/>
                <w:b/>
                <w:bCs/>
                <w:i w:val="0"/>
                <w:sz w:val="28"/>
                <w:szCs w:val="28"/>
              </w:rPr>
            </w:pPr>
            <w:r w:rsidRPr="00DA362C">
              <w:rPr>
                <w:rFonts w:eastAsiaTheme="minorEastAsia"/>
                <w:b/>
                <w:bCs/>
                <w:i w:val="0"/>
                <w:sz w:val="28"/>
                <w:szCs w:val="28"/>
              </w:rPr>
              <w:t>Проект погоджено</w:t>
            </w:r>
          </w:p>
        </w:tc>
        <w:tc>
          <w:tcPr>
            <w:tcW w:w="1418" w:type="dxa"/>
            <w:vMerge w:val="restart"/>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eastAsia="Times New Roman" w:hAnsi="Times New Roman" w:cs="Times New Roman"/>
                <w:b/>
                <w:sz w:val="28"/>
                <w:szCs w:val="28"/>
                <w:lang w:val="uk-UA"/>
              </w:rPr>
            </w:pPr>
          </w:p>
          <w:p w:rsidR="003612D1" w:rsidRPr="00DA362C" w:rsidRDefault="003612D1" w:rsidP="00CC6529">
            <w:pPr>
              <w:jc w:val="center"/>
              <w:rPr>
                <w:rFonts w:ascii="Times New Roman" w:hAnsi="Times New Roman" w:cs="Times New Roman"/>
                <w:b/>
                <w:sz w:val="28"/>
                <w:szCs w:val="28"/>
                <w:lang w:val="uk-UA"/>
              </w:rPr>
            </w:pPr>
            <w:r w:rsidRPr="00DA362C">
              <w:rPr>
                <w:rFonts w:ascii="Times New Roman" w:hAnsi="Times New Roman" w:cs="Times New Roman"/>
                <w:b/>
                <w:sz w:val="28"/>
                <w:szCs w:val="28"/>
              </w:rPr>
              <w:t>Підпис</w:t>
            </w:r>
          </w:p>
        </w:tc>
        <w:tc>
          <w:tcPr>
            <w:tcW w:w="1275" w:type="dxa"/>
            <w:vMerge w:val="restart"/>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eastAsia="Times New Roman" w:hAnsi="Times New Roman" w:cs="Times New Roman"/>
                <w:b/>
                <w:sz w:val="28"/>
                <w:szCs w:val="28"/>
                <w:lang w:val="uk-UA"/>
              </w:rPr>
            </w:pPr>
          </w:p>
          <w:p w:rsidR="003612D1" w:rsidRPr="00DA362C" w:rsidRDefault="003612D1" w:rsidP="00CC6529">
            <w:pPr>
              <w:jc w:val="center"/>
              <w:rPr>
                <w:rFonts w:ascii="Times New Roman" w:hAnsi="Times New Roman" w:cs="Times New Roman"/>
                <w:b/>
                <w:sz w:val="28"/>
                <w:szCs w:val="28"/>
                <w:lang w:val="uk-UA"/>
              </w:rPr>
            </w:pPr>
            <w:r w:rsidRPr="00DA362C">
              <w:rPr>
                <w:rFonts w:ascii="Times New Roman" w:hAnsi="Times New Roman" w:cs="Times New Roman"/>
                <w:b/>
                <w:sz w:val="28"/>
                <w:szCs w:val="28"/>
              </w:rPr>
              <w:t>Дата</w:t>
            </w:r>
          </w:p>
        </w:tc>
      </w:tr>
      <w:tr w:rsidR="003612D1" w:rsidRPr="00DA362C" w:rsidTr="00B2141B">
        <w:trPr>
          <w:cantSplit/>
          <w:trHeight w:val="630"/>
        </w:trPr>
        <w:tc>
          <w:tcPr>
            <w:tcW w:w="2518"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both"/>
              <w:rPr>
                <w:rFonts w:ascii="Times New Roman" w:eastAsia="Times New Roman" w:hAnsi="Times New Roman" w:cs="Times New Roman"/>
                <w:sz w:val="28"/>
                <w:szCs w:val="28"/>
                <w:lang w:val="uk-UA"/>
              </w:rPr>
            </w:pPr>
          </w:p>
          <w:p w:rsidR="003612D1" w:rsidRPr="00DA362C" w:rsidRDefault="003612D1" w:rsidP="00CC6529">
            <w:pPr>
              <w:jc w:val="center"/>
              <w:rPr>
                <w:rFonts w:ascii="Times New Roman" w:hAnsi="Times New Roman" w:cs="Times New Roman"/>
                <w:b/>
                <w:sz w:val="28"/>
                <w:szCs w:val="28"/>
              </w:rPr>
            </w:pPr>
            <w:r w:rsidRPr="00DA362C">
              <w:rPr>
                <w:rFonts w:ascii="Times New Roman" w:hAnsi="Times New Roman" w:cs="Times New Roman"/>
                <w:b/>
                <w:sz w:val="28"/>
                <w:szCs w:val="28"/>
              </w:rPr>
              <w:t>Прізвище, ініціали</w:t>
            </w:r>
          </w:p>
          <w:p w:rsidR="003612D1" w:rsidRPr="00DA362C" w:rsidRDefault="003612D1" w:rsidP="00CC6529">
            <w:pPr>
              <w:jc w:val="both"/>
              <w:rPr>
                <w:rFonts w:ascii="Times New Roman" w:hAnsi="Times New Roman" w:cs="Times New Roman"/>
                <w:sz w:val="28"/>
                <w:szCs w:val="28"/>
                <w:lang w:val="uk-UA"/>
              </w:rPr>
            </w:pPr>
          </w:p>
        </w:tc>
        <w:tc>
          <w:tcPr>
            <w:tcW w:w="4536"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pStyle w:val="3"/>
              <w:spacing w:before="0" w:after="0"/>
              <w:ind w:left="0"/>
              <w:jc w:val="center"/>
              <w:rPr>
                <w:rFonts w:eastAsiaTheme="minorEastAsia"/>
                <w:b/>
                <w:bCs/>
                <w:i w:val="0"/>
                <w:sz w:val="28"/>
                <w:szCs w:val="28"/>
              </w:rPr>
            </w:pPr>
            <w:r w:rsidRPr="00DA362C">
              <w:rPr>
                <w:rFonts w:eastAsiaTheme="minorEastAsia"/>
                <w:b/>
                <w:bCs/>
                <w:i w:val="0"/>
                <w:sz w:val="28"/>
                <w:szCs w:val="28"/>
              </w:rPr>
              <w:t>Посада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12D1" w:rsidRPr="00DA362C" w:rsidRDefault="003612D1" w:rsidP="00CC6529">
            <w:pPr>
              <w:rPr>
                <w:rFonts w:ascii="Times New Roman" w:hAnsi="Times New Roman" w:cs="Times New Roman"/>
                <w:b/>
                <w:sz w:val="28"/>
                <w:szCs w:val="28"/>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12D1" w:rsidRPr="00DA362C" w:rsidRDefault="003612D1" w:rsidP="00CC6529">
            <w:pPr>
              <w:rPr>
                <w:rFonts w:ascii="Times New Roman" w:hAnsi="Times New Roman" w:cs="Times New Roman"/>
                <w:b/>
                <w:sz w:val="28"/>
                <w:szCs w:val="28"/>
                <w:lang w:val="uk-UA"/>
              </w:rPr>
            </w:pPr>
          </w:p>
        </w:tc>
      </w:tr>
      <w:tr w:rsidR="003612D1" w:rsidRPr="00DA362C" w:rsidTr="00B2141B">
        <w:tc>
          <w:tcPr>
            <w:tcW w:w="2518"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jc w:val="center"/>
              <w:rPr>
                <w:rFonts w:ascii="Times New Roman" w:hAnsi="Times New Roman" w:cs="Times New Roman"/>
                <w:sz w:val="28"/>
                <w:szCs w:val="28"/>
                <w:lang w:val="uk-UA"/>
              </w:rPr>
            </w:pPr>
            <w:r w:rsidRPr="00DA362C">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jc w:val="center"/>
              <w:rPr>
                <w:rFonts w:ascii="Times New Roman" w:hAnsi="Times New Roman" w:cs="Times New Roman"/>
                <w:sz w:val="28"/>
                <w:szCs w:val="28"/>
                <w:lang w:val="uk-UA"/>
              </w:rPr>
            </w:pPr>
            <w:r w:rsidRPr="00DA362C">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jc w:val="center"/>
              <w:rPr>
                <w:rFonts w:ascii="Times New Roman" w:hAnsi="Times New Roman" w:cs="Times New Roman"/>
                <w:sz w:val="28"/>
                <w:szCs w:val="28"/>
                <w:lang w:val="uk-UA"/>
              </w:rPr>
            </w:pPr>
            <w:r w:rsidRPr="00DA362C">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jc w:val="center"/>
              <w:rPr>
                <w:rFonts w:ascii="Times New Roman" w:hAnsi="Times New Roman" w:cs="Times New Roman"/>
                <w:sz w:val="28"/>
                <w:szCs w:val="28"/>
                <w:lang w:val="uk-UA"/>
              </w:rPr>
            </w:pPr>
            <w:r w:rsidRPr="00DA362C">
              <w:rPr>
                <w:rFonts w:ascii="Times New Roman" w:hAnsi="Times New Roman" w:cs="Times New Roman"/>
                <w:sz w:val="28"/>
                <w:szCs w:val="28"/>
              </w:rPr>
              <w:t>4</w:t>
            </w:r>
          </w:p>
        </w:tc>
      </w:tr>
      <w:tr w:rsidR="003612D1" w:rsidRPr="00DA362C" w:rsidTr="00B2141B">
        <w:tc>
          <w:tcPr>
            <w:tcW w:w="2518"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rPr>
                <w:rFonts w:ascii="Times New Roman" w:eastAsia="Times New Roman" w:hAnsi="Times New Roman" w:cs="Times New Roman"/>
                <w:sz w:val="28"/>
                <w:szCs w:val="28"/>
                <w:lang w:val="uk-UA"/>
              </w:rPr>
            </w:pPr>
          </w:p>
          <w:p w:rsidR="003612D1" w:rsidRPr="00DA362C" w:rsidRDefault="003612D1" w:rsidP="00CC6529">
            <w:pPr>
              <w:rPr>
                <w:rFonts w:ascii="Times New Roman" w:hAnsi="Times New Roman" w:cs="Times New Roman"/>
                <w:sz w:val="28"/>
                <w:szCs w:val="28"/>
                <w:lang w:val="uk-UA"/>
              </w:rPr>
            </w:pPr>
            <w:r w:rsidRPr="00DA362C">
              <w:rPr>
                <w:rFonts w:ascii="Times New Roman" w:hAnsi="Times New Roman" w:cs="Times New Roman"/>
                <w:sz w:val="28"/>
                <w:szCs w:val="28"/>
              </w:rPr>
              <w:t>Заяц Н.Г.</w:t>
            </w:r>
          </w:p>
        </w:tc>
        <w:tc>
          <w:tcPr>
            <w:tcW w:w="4536"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rPr>
                <w:rFonts w:ascii="Times New Roman" w:eastAsia="Times New Roman" w:hAnsi="Times New Roman" w:cs="Times New Roman"/>
                <w:sz w:val="28"/>
                <w:szCs w:val="28"/>
                <w:lang w:val="uk-UA"/>
              </w:rPr>
            </w:pPr>
          </w:p>
          <w:p w:rsidR="003612D1" w:rsidRPr="00DA362C" w:rsidRDefault="003612D1" w:rsidP="00CC6529">
            <w:pPr>
              <w:rPr>
                <w:rFonts w:ascii="Times New Roman" w:hAnsi="Times New Roman" w:cs="Times New Roman"/>
                <w:sz w:val="28"/>
                <w:szCs w:val="28"/>
              </w:rPr>
            </w:pPr>
            <w:r w:rsidRPr="00DA362C">
              <w:rPr>
                <w:rFonts w:ascii="Times New Roman" w:hAnsi="Times New Roman" w:cs="Times New Roman"/>
                <w:sz w:val="28"/>
                <w:szCs w:val="28"/>
              </w:rPr>
              <w:t>перший заступник голови селищної ради</w:t>
            </w:r>
          </w:p>
          <w:p w:rsidR="003612D1" w:rsidRPr="00DA362C" w:rsidRDefault="003612D1" w:rsidP="00CC6529">
            <w:pPr>
              <w:rPr>
                <w:rFonts w:ascii="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hAnsi="Times New Roman" w:cs="Times New Roman"/>
                <w:sz w:val="28"/>
                <w:szCs w:val="28"/>
              </w:rPr>
            </w:pPr>
          </w:p>
        </w:tc>
      </w:tr>
      <w:tr w:rsidR="003612D1" w:rsidRPr="00DA362C" w:rsidTr="00B2141B">
        <w:tc>
          <w:tcPr>
            <w:tcW w:w="2518"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rPr>
                <w:rFonts w:ascii="Times New Roman" w:hAnsi="Times New Roman" w:cs="Times New Roman"/>
                <w:sz w:val="28"/>
                <w:szCs w:val="28"/>
                <w:lang w:val="uk-UA"/>
              </w:rPr>
            </w:pPr>
            <w:r w:rsidRPr="00DA362C">
              <w:rPr>
                <w:rFonts w:ascii="Times New Roman" w:hAnsi="Times New Roman" w:cs="Times New Roman"/>
                <w:sz w:val="28"/>
                <w:szCs w:val="28"/>
              </w:rPr>
              <w:t>Слонська О.В.</w:t>
            </w:r>
          </w:p>
        </w:tc>
        <w:tc>
          <w:tcPr>
            <w:tcW w:w="4536"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rPr>
                <w:rFonts w:ascii="Times New Roman" w:hAnsi="Times New Roman" w:cs="Times New Roman"/>
                <w:sz w:val="28"/>
                <w:szCs w:val="28"/>
                <w:lang w:val="uk-UA"/>
              </w:rPr>
            </w:pPr>
            <w:r w:rsidRPr="00DA362C">
              <w:rPr>
                <w:rFonts w:ascii="Times New Roman" w:hAnsi="Times New Roman" w:cs="Times New Roman"/>
                <w:sz w:val="28"/>
                <w:szCs w:val="28"/>
              </w:rPr>
              <w:t>начальник відділу у справах дітей, соціального захисту та соціальної допомоги</w:t>
            </w:r>
          </w:p>
        </w:tc>
        <w:tc>
          <w:tcPr>
            <w:tcW w:w="1418"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hAnsi="Times New Roman" w:cs="Times New Roman"/>
                <w:sz w:val="28"/>
                <w:szCs w:val="28"/>
              </w:rPr>
            </w:pPr>
          </w:p>
        </w:tc>
      </w:tr>
      <w:tr w:rsidR="003612D1" w:rsidRPr="00DA362C" w:rsidTr="00B2141B">
        <w:tc>
          <w:tcPr>
            <w:tcW w:w="2518" w:type="dxa"/>
            <w:tcBorders>
              <w:top w:val="single" w:sz="4" w:space="0" w:color="auto"/>
              <w:left w:val="single" w:sz="4" w:space="0" w:color="auto"/>
              <w:bottom w:val="single" w:sz="4" w:space="0" w:color="auto"/>
              <w:right w:val="single" w:sz="4" w:space="0" w:color="auto"/>
            </w:tcBorders>
            <w:hideMark/>
          </w:tcPr>
          <w:p w:rsidR="003612D1" w:rsidRPr="00DA362C" w:rsidRDefault="003612D1" w:rsidP="00CC6529">
            <w:pPr>
              <w:rPr>
                <w:rFonts w:ascii="Times New Roman" w:hAnsi="Times New Roman" w:cs="Times New Roman"/>
                <w:sz w:val="28"/>
                <w:szCs w:val="28"/>
                <w:lang w:val="uk-UA"/>
              </w:rPr>
            </w:pPr>
            <w:r w:rsidRPr="00DA362C">
              <w:rPr>
                <w:rFonts w:ascii="Times New Roman" w:hAnsi="Times New Roman" w:cs="Times New Roman"/>
                <w:sz w:val="28"/>
                <w:szCs w:val="28"/>
              </w:rPr>
              <w:t>Курдельчук К.В.</w:t>
            </w:r>
          </w:p>
        </w:tc>
        <w:tc>
          <w:tcPr>
            <w:tcW w:w="4536"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rPr>
                <w:rFonts w:ascii="Times New Roman" w:eastAsia="Times New Roman" w:hAnsi="Times New Roman" w:cs="Times New Roman"/>
                <w:sz w:val="28"/>
                <w:szCs w:val="28"/>
                <w:lang w:val="uk-UA"/>
              </w:rPr>
            </w:pPr>
            <w:r>
              <w:rPr>
                <w:rFonts w:ascii="Times New Roman" w:hAnsi="Times New Roman" w:cs="Times New Roman"/>
                <w:sz w:val="28"/>
                <w:szCs w:val="28"/>
                <w:lang w:val="uk-UA"/>
              </w:rPr>
              <w:t>начальник</w:t>
            </w:r>
            <w:r w:rsidRPr="00DA362C">
              <w:rPr>
                <w:rFonts w:ascii="Times New Roman" w:hAnsi="Times New Roman" w:cs="Times New Roman"/>
                <w:sz w:val="28"/>
                <w:szCs w:val="28"/>
              </w:rPr>
              <w:t xml:space="preserve"> загального відділу</w:t>
            </w:r>
          </w:p>
          <w:p w:rsidR="003612D1" w:rsidRPr="00DA362C" w:rsidRDefault="003612D1" w:rsidP="00CC6529">
            <w:pPr>
              <w:rPr>
                <w:rFonts w:ascii="Times New Roman"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hAnsi="Times New Roman" w:cs="Times New Roman"/>
                <w:sz w:val="28"/>
                <w:szCs w:val="28"/>
                <w:lang w:val="uk-UA"/>
              </w:rPr>
            </w:pPr>
          </w:p>
        </w:tc>
        <w:tc>
          <w:tcPr>
            <w:tcW w:w="1275" w:type="dxa"/>
            <w:tcBorders>
              <w:top w:val="single" w:sz="4" w:space="0" w:color="auto"/>
              <w:left w:val="single" w:sz="4" w:space="0" w:color="auto"/>
              <w:bottom w:val="single" w:sz="4" w:space="0" w:color="auto"/>
              <w:right w:val="single" w:sz="4" w:space="0" w:color="auto"/>
            </w:tcBorders>
          </w:tcPr>
          <w:p w:rsidR="003612D1" w:rsidRPr="00DA362C" w:rsidRDefault="003612D1" w:rsidP="00CC6529">
            <w:pPr>
              <w:jc w:val="center"/>
              <w:rPr>
                <w:rFonts w:ascii="Times New Roman" w:hAnsi="Times New Roman" w:cs="Times New Roman"/>
                <w:sz w:val="28"/>
                <w:szCs w:val="28"/>
                <w:lang w:val="uk-UA"/>
              </w:rPr>
            </w:pPr>
          </w:p>
        </w:tc>
      </w:tr>
    </w:tbl>
    <w:p w:rsidR="003612D1" w:rsidRPr="00DA362C" w:rsidRDefault="003612D1" w:rsidP="00CC6529">
      <w:pPr>
        <w:pStyle w:val="2"/>
        <w:rPr>
          <w:rFonts w:ascii="Times New Roman" w:hAnsi="Times New Roman"/>
          <w:szCs w:val="28"/>
        </w:rPr>
      </w:pPr>
    </w:p>
    <w:p w:rsidR="003612D1" w:rsidRPr="00DA362C" w:rsidRDefault="003612D1" w:rsidP="00CC6529">
      <w:pPr>
        <w:pStyle w:val="2"/>
        <w:rPr>
          <w:rFonts w:ascii="Times New Roman" w:hAnsi="Times New Roman"/>
          <w:szCs w:val="28"/>
        </w:rPr>
      </w:pPr>
    </w:p>
    <w:p w:rsidR="003612D1" w:rsidRPr="00DA362C" w:rsidRDefault="003612D1" w:rsidP="00CC6529">
      <w:pPr>
        <w:pStyle w:val="2"/>
        <w:rPr>
          <w:rFonts w:ascii="Times New Roman" w:hAnsi="Times New Roman"/>
          <w:szCs w:val="28"/>
        </w:rPr>
      </w:pPr>
    </w:p>
    <w:p w:rsidR="003612D1" w:rsidRPr="002544FA" w:rsidRDefault="003612D1" w:rsidP="00CC6529">
      <w:pPr>
        <w:jc w:val="both"/>
        <w:rPr>
          <w:rFonts w:ascii="Times New Roman" w:hAnsi="Times New Roman" w:cs="Times New Roman"/>
          <w:sz w:val="28"/>
          <w:szCs w:val="28"/>
          <w:lang w:val="uk-UA"/>
        </w:rPr>
      </w:pPr>
      <w:r w:rsidRPr="00DA362C">
        <w:rPr>
          <w:rFonts w:ascii="Times New Roman" w:hAnsi="Times New Roman" w:cs="Times New Roman"/>
          <w:sz w:val="28"/>
          <w:szCs w:val="28"/>
        </w:rPr>
        <w:t>Не підлягає публікації</w:t>
      </w:r>
    </w:p>
    <w:p w:rsidR="003612D1" w:rsidRPr="00DA362C" w:rsidRDefault="003612D1" w:rsidP="00CC6529">
      <w:pPr>
        <w:jc w:val="both"/>
        <w:rPr>
          <w:rFonts w:ascii="Times New Roman" w:hAnsi="Times New Roman" w:cs="Times New Roman"/>
          <w:sz w:val="28"/>
          <w:szCs w:val="28"/>
        </w:rPr>
      </w:pPr>
      <w:r w:rsidRPr="00DA362C">
        <w:rPr>
          <w:rFonts w:ascii="Times New Roman" w:hAnsi="Times New Roman" w:cs="Times New Roman"/>
          <w:sz w:val="28"/>
          <w:szCs w:val="28"/>
        </w:rPr>
        <w:t>Електронна версія надана та</w:t>
      </w:r>
    </w:p>
    <w:p w:rsidR="003612D1" w:rsidRPr="002544FA" w:rsidRDefault="003612D1" w:rsidP="00CC6529">
      <w:pPr>
        <w:jc w:val="both"/>
        <w:rPr>
          <w:rFonts w:ascii="Times New Roman" w:hAnsi="Times New Roman" w:cs="Times New Roman"/>
          <w:sz w:val="28"/>
          <w:szCs w:val="28"/>
          <w:lang w:val="uk-UA"/>
        </w:rPr>
      </w:pPr>
      <w:r w:rsidRPr="00DA362C">
        <w:rPr>
          <w:rFonts w:ascii="Times New Roman" w:hAnsi="Times New Roman" w:cs="Times New Roman"/>
          <w:sz w:val="28"/>
          <w:szCs w:val="28"/>
        </w:rPr>
        <w:t xml:space="preserve">відповідає текстовому оригіналу          ________________________________                    </w:t>
      </w:r>
    </w:p>
    <w:p w:rsidR="003612D1" w:rsidRPr="00DA362C" w:rsidRDefault="003612D1" w:rsidP="00CC6529">
      <w:pPr>
        <w:jc w:val="both"/>
        <w:rPr>
          <w:rFonts w:ascii="Times New Roman" w:hAnsi="Times New Roman" w:cs="Times New Roman"/>
          <w:sz w:val="28"/>
          <w:szCs w:val="28"/>
          <w:lang w:val="uk-UA"/>
        </w:rPr>
      </w:pPr>
      <w:r w:rsidRPr="00DA362C">
        <w:rPr>
          <w:rFonts w:ascii="Times New Roman" w:hAnsi="Times New Roman" w:cs="Times New Roman"/>
          <w:sz w:val="28"/>
          <w:szCs w:val="28"/>
        </w:rPr>
        <w:t>Одержано електронний  файл               ________________________________</w:t>
      </w:r>
    </w:p>
    <w:p w:rsidR="003612D1" w:rsidRPr="00DA362C" w:rsidRDefault="003612D1" w:rsidP="00CC6529">
      <w:pPr>
        <w:rPr>
          <w:rFonts w:ascii="Times New Roman" w:hAnsi="Times New Roman" w:cs="Times New Roman"/>
          <w:b/>
          <w:spacing w:val="-1"/>
          <w:sz w:val="28"/>
          <w:szCs w:val="28"/>
        </w:rPr>
      </w:pPr>
    </w:p>
    <w:p w:rsidR="003612D1" w:rsidRPr="00DA362C" w:rsidRDefault="003612D1" w:rsidP="00CC6529">
      <w:pPr>
        <w:rPr>
          <w:rFonts w:ascii="Times New Roman" w:hAnsi="Times New Roman" w:cs="Times New Roman"/>
          <w:b/>
          <w:spacing w:val="-1"/>
          <w:sz w:val="28"/>
          <w:szCs w:val="28"/>
        </w:rPr>
      </w:pPr>
    </w:p>
    <w:p w:rsidR="003612D1" w:rsidRPr="005B4E68" w:rsidRDefault="003612D1" w:rsidP="00CC6529">
      <w:pPr>
        <w:spacing w:line="240" w:lineRule="auto"/>
        <w:rPr>
          <w:rFonts w:ascii="Times New Roman" w:hAnsi="Times New Roman" w:cs="Times New Roman"/>
          <w:lang w:val="uk-UA"/>
        </w:rPr>
      </w:pPr>
    </w:p>
    <w:sectPr w:rsidR="003612D1" w:rsidRPr="005B4E68" w:rsidSect="004315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1" w:rsidRDefault="003612D1" w:rsidP="003612D1">
      <w:pPr>
        <w:spacing w:after="0" w:line="240" w:lineRule="auto"/>
      </w:pPr>
      <w:r>
        <w:separator/>
      </w:r>
    </w:p>
  </w:endnote>
  <w:endnote w:type="continuationSeparator" w:id="0">
    <w:p w:rsidR="003612D1" w:rsidRDefault="003612D1" w:rsidP="0036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1" w:rsidRDefault="003612D1" w:rsidP="003612D1">
      <w:pPr>
        <w:spacing w:after="0" w:line="240" w:lineRule="auto"/>
      </w:pPr>
      <w:r>
        <w:separator/>
      </w:r>
    </w:p>
  </w:footnote>
  <w:footnote w:type="continuationSeparator" w:id="0">
    <w:p w:rsidR="003612D1" w:rsidRDefault="003612D1" w:rsidP="0036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5B37"/>
    <w:multiLevelType w:val="hybridMultilevel"/>
    <w:tmpl w:val="386CFD02"/>
    <w:lvl w:ilvl="0" w:tplc="DFB606F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2D97A41"/>
    <w:multiLevelType w:val="hybridMultilevel"/>
    <w:tmpl w:val="11F07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7F5FEA"/>
    <w:multiLevelType w:val="multilevel"/>
    <w:tmpl w:val="9D0A26A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3029"/>
    <w:rsid w:val="00077884"/>
    <w:rsid w:val="000B68AD"/>
    <w:rsid w:val="001B0E99"/>
    <w:rsid w:val="003612D1"/>
    <w:rsid w:val="003640C5"/>
    <w:rsid w:val="003679F2"/>
    <w:rsid w:val="00431585"/>
    <w:rsid w:val="00440446"/>
    <w:rsid w:val="004943BE"/>
    <w:rsid w:val="004D710E"/>
    <w:rsid w:val="00581434"/>
    <w:rsid w:val="005B4E68"/>
    <w:rsid w:val="00626BE9"/>
    <w:rsid w:val="00663832"/>
    <w:rsid w:val="00772AEA"/>
    <w:rsid w:val="007873DF"/>
    <w:rsid w:val="007F5312"/>
    <w:rsid w:val="008F05DC"/>
    <w:rsid w:val="00937FAF"/>
    <w:rsid w:val="009B6307"/>
    <w:rsid w:val="00A83C6F"/>
    <w:rsid w:val="00B0476D"/>
    <w:rsid w:val="00B27ED3"/>
    <w:rsid w:val="00C418B3"/>
    <w:rsid w:val="00C66BD4"/>
    <w:rsid w:val="00C779CE"/>
    <w:rsid w:val="00CC6529"/>
    <w:rsid w:val="00D26BA5"/>
    <w:rsid w:val="00D33E43"/>
    <w:rsid w:val="00D35F70"/>
    <w:rsid w:val="00DB202D"/>
    <w:rsid w:val="00DB3CC3"/>
    <w:rsid w:val="00F931F4"/>
    <w:rsid w:val="00FB3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4CA7"/>
  <w15:docId w15:val="{8A35E78E-B812-4E25-AA9A-3B1138FE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434"/>
  </w:style>
  <w:style w:type="paragraph" w:styleId="3">
    <w:name w:val="heading 3"/>
    <w:aliases w:val="заголовок 3"/>
    <w:basedOn w:val="a"/>
    <w:next w:val="a"/>
    <w:link w:val="30"/>
    <w:unhideWhenUsed/>
    <w:qFormat/>
    <w:rsid w:val="003612D1"/>
    <w:pPr>
      <w:keepNext/>
      <w:keepLines/>
      <w:autoSpaceDE w:val="0"/>
      <w:autoSpaceDN w:val="0"/>
      <w:adjustRightInd w:val="0"/>
      <w:spacing w:before="160" w:after="60" w:line="240" w:lineRule="auto"/>
      <w:ind w:left="1988"/>
      <w:outlineLvl w:val="2"/>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43BE"/>
    <w:pPr>
      <w:ind w:left="720"/>
      <w:contextualSpacing/>
    </w:pPr>
  </w:style>
  <w:style w:type="paragraph" w:styleId="a4">
    <w:name w:val="Balloon Text"/>
    <w:basedOn w:val="a"/>
    <w:link w:val="a5"/>
    <w:uiPriority w:val="99"/>
    <w:semiHidden/>
    <w:unhideWhenUsed/>
    <w:rsid w:val="001B0E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0E99"/>
    <w:rPr>
      <w:rFonts w:ascii="Segoe UI" w:hAnsi="Segoe UI" w:cs="Segoe UI"/>
      <w:sz w:val="18"/>
      <w:szCs w:val="18"/>
    </w:rPr>
  </w:style>
  <w:style w:type="paragraph" w:styleId="a6">
    <w:name w:val="header"/>
    <w:basedOn w:val="a"/>
    <w:link w:val="a7"/>
    <w:uiPriority w:val="99"/>
    <w:semiHidden/>
    <w:unhideWhenUsed/>
    <w:rsid w:val="003612D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612D1"/>
  </w:style>
  <w:style w:type="paragraph" w:styleId="a8">
    <w:name w:val="footer"/>
    <w:basedOn w:val="a"/>
    <w:link w:val="a9"/>
    <w:uiPriority w:val="99"/>
    <w:semiHidden/>
    <w:unhideWhenUsed/>
    <w:rsid w:val="003612D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612D1"/>
  </w:style>
  <w:style w:type="character" w:customStyle="1" w:styleId="30">
    <w:name w:val="Заголовок 3 Знак"/>
    <w:aliases w:val="заголовок 3 Знак"/>
    <w:basedOn w:val="a0"/>
    <w:link w:val="3"/>
    <w:rsid w:val="003612D1"/>
    <w:rPr>
      <w:rFonts w:ascii="Times New Roman" w:eastAsia="Times New Roman" w:hAnsi="Times New Roman" w:cs="Times New Roman"/>
      <w:i/>
      <w:iCs/>
      <w:sz w:val="26"/>
      <w:szCs w:val="26"/>
      <w:lang w:eastAsia="ru-RU"/>
    </w:rPr>
  </w:style>
  <w:style w:type="paragraph" w:styleId="2">
    <w:name w:val="Body Text 2"/>
    <w:basedOn w:val="a"/>
    <w:link w:val="20"/>
    <w:uiPriority w:val="99"/>
    <w:semiHidden/>
    <w:unhideWhenUsed/>
    <w:rsid w:val="003612D1"/>
    <w:pPr>
      <w:spacing w:after="0" w:line="240" w:lineRule="auto"/>
    </w:pPr>
    <w:rPr>
      <w:rFonts w:ascii="Peterburg" w:eastAsia="Times New Roman" w:hAnsi="Peterburg" w:cs="Times New Roman"/>
      <w:sz w:val="28"/>
      <w:szCs w:val="24"/>
      <w:lang w:val="uk-UA" w:eastAsia="ru-RU"/>
    </w:rPr>
  </w:style>
  <w:style w:type="character" w:customStyle="1" w:styleId="20">
    <w:name w:val="Основной текст 2 Знак"/>
    <w:basedOn w:val="a0"/>
    <w:link w:val="2"/>
    <w:uiPriority w:val="99"/>
    <w:semiHidden/>
    <w:rsid w:val="003612D1"/>
    <w:rPr>
      <w:rFonts w:ascii="Peterburg" w:eastAsia="Times New Roman" w:hAnsi="Peterburg"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7017">
      <w:bodyDiv w:val="1"/>
      <w:marLeft w:val="0"/>
      <w:marRight w:val="0"/>
      <w:marTop w:val="0"/>
      <w:marBottom w:val="0"/>
      <w:divBdr>
        <w:top w:val="none" w:sz="0" w:space="0" w:color="auto"/>
        <w:left w:val="none" w:sz="0" w:space="0" w:color="auto"/>
        <w:bottom w:val="none" w:sz="0" w:space="0" w:color="auto"/>
        <w:right w:val="none" w:sz="0" w:space="0" w:color="auto"/>
      </w:divBdr>
    </w:div>
    <w:div w:id="5381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3846</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cp:revision>
  <cp:lastPrinted>2017-09-07T06:53:00Z</cp:lastPrinted>
  <dcterms:created xsi:type="dcterms:W3CDTF">2017-06-22T05:49:00Z</dcterms:created>
  <dcterms:modified xsi:type="dcterms:W3CDTF">2019-07-23T13:35:00Z</dcterms:modified>
</cp:coreProperties>
</file>