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EE0" w:rsidRDefault="006B7D57" w:rsidP="006119C1">
      <w:pPr>
        <w:spacing w:after="0" w:line="240" w:lineRule="auto"/>
        <w:ind w:lef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>
        <w:rPr>
          <w:rFonts w:eastAsia="Calibri"/>
          <w:sz w:val="24"/>
          <w:szCs w:val="28"/>
          <w:lang w:val="uk-UA" w:eastAsia="en-US"/>
        </w:rPr>
        <w:t xml:space="preserve">   </w:t>
      </w:r>
      <w:r w:rsidR="006119C1">
        <w:rPr>
          <w:rFonts w:eastAsia="Calibri"/>
          <w:sz w:val="24"/>
          <w:szCs w:val="28"/>
          <w:lang w:val="uk-UA" w:eastAsia="en-US"/>
        </w:rPr>
        <w:t xml:space="preserve">   </w:t>
      </w:r>
      <w:r>
        <w:rPr>
          <w:rFonts w:eastAsia="Calibri"/>
          <w:sz w:val="24"/>
          <w:szCs w:val="28"/>
          <w:lang w:val="uk-UA" w:eastAsia="en-US"/>
        </w:rPr>
        <w:t xml:space="preserve">          </w:t>
      </w:r>
      <w:r w:rsidR="00BD0EE0">
        <w:rPr>
          <w:rFonts w:ascii="Calibri" w:eastAsia="Calibri" w:hAnsi="Calibri"/>
          <w:noProof/>
        </w:rPr>
        <w:drawing>
          <wp:inline distT="0" distB="0" distL="0" distR="0">
            <wp:extent cx="52387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0EE0">
        <w:rPr>
          <w:rFonts w:eastAsia="Calibri"/>
          <w:sz w:val="24"/>
          <w:szCs w:val="28"/>
          <w:lang w:eastAsia="en-US"/>
        </w:rPr>
        <w:tab/>
      </w:r>
      <w:r w:rsidR="00BD0EE0">
        <w:rPr>
          <w:rFonts w:eastAsia="Calibri"/>
          <w:sz w:val="24"/>
          <w:szCs w:val="28"/>
          <w:lang w:eastAsia="en-US"/>
        </w:rPr>
        <w:tab/>
      </w:r>
    </w:p>
    <w:p w:rsidR="006B7D57" w:rsidRPr="00CE0715" w:rsidRDefault="006B7D57" w:rsidP="006119C1">
      <w:pPr>
        <w:spacing w:after="0" w:line="240" w:lineRule="auto"/>
        <w:ind w:left="0" w:firstLine="0"/>
        <w:jc w:val="center"/>
        <w:rPr>
          <w:bCs/>
          <w:szCs w:val="28"/>
          <w:lang w:eastAsia="en-US"/>
        </w:rPr>
      </w:pPr>
      <w:r w:rsidRPr="00CE0715">
        <w:rPr>
          <w:bCs/>
          <w:szCs w:val="28"/>
          <w:lang w:eastAsia="en-US"/>
        </w:rPr>
        <w:t>УКРАЇНА</w:t>
      </w:r>
    </w:p>
    <w:p w:rsidR="006B7D57" w:rsidRPr="00CE0715" w:rsidRDefault="006B7D57" w:rsidP="006119C1">
      <w:pPr>
        <w:spacing w:after="0" w:line="240" w:lineRule="auto"/>
        <w:ind w:left="0" w:firstLine="0"/>
        <w:jc w:val="center"/>
        <w:rPr>
          <w:bCs/>
          <w:szCs w:val="28"/>
          <w:lang w:eastAsia="en-US"/>
        </w:rPr>
      </w:pPr>
      <w:r w:rsidRPr="00CE0715">
        <w:rPr>
          <w:bCs/>
          <w:szCs w:val="28"/>
          <w:lang w:eastAsia="en-US"/>
        </w:rPr>
        <w:t>КОМИШУВАСЬКА СЕЛИЩНА РАДА</w:t>
      </w:r>
    </w:p>
    <w:p w:rsidR="006B7D57" w:rsidRDefault="006B7D57" w:rsidP="006119C1">
      <w:pPr>
        <w:spacing w:after="0" w:line="240" w:lineRule="auto"/>
        <w:ind w:left="0" w:firstLine="0"/>
        <w:jc w:val="center"/>
        <w:rPr>
          <w:bCs/>
          <w:szCs w:val="28"/>
          <w:lang w:val="uk-UA" w:eastAsia="en-US"/>
        </w:rPr>
      </w:pPr>
      <w:r w:rsidRPr="00CE0715">
        <w:rPr>
          <w:bCs/>
          <w:szCs w:val="28"/>
          <w:lang w:eastAsia="en-US"/>
        </w:rPr>
        <w:t>ОРІХІВСЬКОГО РАЙОНУ ЗАПОРІЗЬКОЇ ОБЛАСТІ</w:t>
      </w:r>
    </w:p>
    <w:p w:rsidR="006B7D57" w:rsidRPr="00732783" w:rsidRDefault="006B7D57" w:rsidP="006119C1">
      <w:pPr>
        <w:spacing w:after="0" w:line="240" w:lineRule="auto"/>
        <w:ind w:left="0" w:firstLine="0"/>
        <w:jc w:val="center"/>
        <w:rPr>
          <w:bCs/>
          <w:szCs w:val="28"/>
          <w:lang w:val="uk-UA" w:eastAsia="en-US"/>
        </w:rPr>
      </w:pPr>
      <w:r>
        <w:rPr>
          <w:bCs/>
          <w:szCs w:val="28"/>
          <w:lang w:val="uk-UA" w:eastAsia="en-US"/>
        </w:rPr>
        <w:t>ПЕРШЕ ПЛЕНАРНЕ ЗАСІДАННЯ</w:t>
      </w:r>
    </w:p>
    <w:p w:rsidR="006B7D57" w:rsidRPr="00073C77" w:rsidRDefault="006B7D57" w:rsidP="006119C1">
      <w:pPr>
        <w:spacing w:after="0" w:line="240" w:lineRule="auto"/>
        <w:ind w:left="0" w:firstLine="0"/>
        <w:jc w:val="center"/>
        <w:rPr>
          <w:bCs/>
          <w:szCs w:val="28"/>
          <w:lang w:eastAsia="en-US"/>
        </w:rPr>
      </w:pPr>
      <w:r>
        <w:rPr>
          <w:bCs/>
          <w:szCs w:val="28"/>
          <w:lang w:val="uk-UA" w:eastAsia="en-US"/>
        </w:rPr>
        <w:t>ВІСІМНАДЦЯТОЇ</w:t>
      </w:r>
      <w:r w:rsidRPr="00073C77">
        <w:rPr>
          <w:bCs/>
          <w:szCs w:val="28"/>
          <w:lang w:val="uk-UA" w:eastAsia="en-US"/>
        </w:rPr>
        <w:t xml:space="preserve"> </w:t>
      </w:r>
      <w:r w:rsidR="004156A7">
        <w:rPr>
          <w:bCs/>
          <w:szCs w:val="28"/>
          <w:lang w:eastAsia="en-US"/>
        </w:rPr>
        <w:t>СЕСІ</w:t>
      </w:r>
      <w:r w:rsidR="004156A7">
        <w:rPr>
          <w:bCs/>
          <w:szCs w:val="28"/>
          <w:lang w:val="uk-UA" w:eastAsia="en-US"/>
        </w:rPr>
        <w:t>Ї</w:t>
      </w:r>
      <w:r>
        <w:rPr>
          <w:bCs/>
          <w:szCs w:val="28"/>
          <w:lang w:val="uk-UA" w:eastAsia="en-US"/>
        </w:rPr>
        <w:t xml:space="preserve"> </w:t>
      </w:r>
    </w:p>
    <w:p w:rsidR="006B7D57" w:rsidRPr="00CE0715" w:rsidRDefault="006B7D57" w:rsidP="006119C1">
      <w:pPr>
        <w:spacing w:after="0" w:line="240" w:lineRule="auto"/>
        <w:ind w:left="0" w:firstLine="0"/>
        <w:jc w:val="center"/>
        <w:rPr>
          <w:bCs/>
          <w:szCs w:val="28"/>
          <w:lang w:eastAsia="en-US"/>
        </w:rPr>
      </w:pPr>
      <w:r w:rsidRPr="00073C77">
        <w:rPr>
          <w:bCs/>
          <w:szCs w:val="28"/>
          <w:lang w:eastAsia="en-US"/>
        </w:rPr>
        <w:t>ВОСЬМОГО СКЛИКАННЯ</w:t>
      </w:r>
    </w:p>
    <w:p w:rsidR="006B7D57" w:rsidRPr="00CE0715" w:rsidRDefault="006B7D57" w:rsidP="006B7D57">
      <w:pPr>
        <w:keepNext/>
        <w:widowControl w:val="0"/>
        <w:outlineLvl w:val="1"/>
        <w:rPr>
          <w:szCs w:val="28"/>
          <w:lang w:val="uk-UA"/>
        </w:rPr>
      </w:pPr>
    </w:p>
    <w:p w:rsidR="006B7D57" w:rsidRPr="006B7D57" w:rsidRDefault="006B7D57" w:rsidP="006B7D57">
      <w:pPr>
        <w:keepNext/>
        <w:widowControl w:val="0"/>
        <w:jc w:val="center"/>
        <w:outlineLvl w:val="1"/>
        <w:rPr>
          <w:szCs w:val="28"/>
          <w:lang w:val="uk-UA"/>
        </w:rPr>
      </w:pPr>
      <w:proofErr w:type="gramStart"/>
      <w:r w:rsidRPr="00CE0715">
        <w:rPr>
          <w:szCs w:val="28"/>
        </w:rPr>
        <w:t>Р</w:t>
      </w:r>
      <w:proofErr w:type="gramEnd"/>
      <w:r w:rsidRPr="00CE0715">
        <w:rPr>
          <w:szCs w:val="28"/>
        </w:rPr>
        <w:t>ІШЕННЯ</w:t>
      </w:r>
    </w:p>
    <w:p w:rsidR="006B7D57" w:rsidRPr="00073C77" w:rsidRDefault="006B7D57" w:rsidP="006B7D57">
      <w:pPr>
        <w:widowControl w:val="0"/>
        <w:suppressAutoHyphens/>
        <w:jc w:val="center"/>
        <w:rPr>
          <w:rFonts w:eastAsia="Lucida Sans Unicode" w:cs="Tahoma"/>
          <w:b/>
          <w:bCs/>
          <w:kern w:val="2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8"/>
        <w:gridCol w:w="4898"/>
      </w:tblGrid>
      <w:tr w:rsidR="006B7D57" w:rsidRPr="00073C77" w:rsidTr="00586BF7">
        <w:trPr>
          <w:trHeight w:val="437"/>
        </w:trPr>
        <w:tc>
          <w:tcPr>
            <w:tcW w:w="4898" w:type="dxa"/>
          </w:tcPr>
          <w:p w:rsidR="006B7D57" w:rsidRPr="00073C77" w:rsidRDefault="006B7D57" w:rsidP="005B6311">
            <w:pPr>
              <w:widowControl w:val="0"/>
              <w:suppressAutoHyphens/>
              <w:rPr>
                <w:rFonts w:eastAsia="Lucida Sans Unicode" w:cs="Tahoma"/>
                <w:bCs/>
                <w:kern w:val="2"/>
                <w:lang w:val="uk-UA"/>
              </w:rPr>
            </w:pPr>
            <w:r>
              <w:rPr>
                <w:rFonts w:eastAsia="Lucida Sans Unicode" w:cs="Tahoma"/>
                <w:bCs/>
                <w:kern w:val="2"/>
                <w:szCs w:val="28"/>
                <w:lang w:val="uk-UA"/>
              </w:rPr>
              <w:t>08.11.</w:t>
            </w:r>
            <w:r w:rsidRPr="00073C77">
              <w:rPr>
                <w:rFonts w:eastAsia="Lucida Sans Unicode" w:cs="Tahoma"/>
                <w:bCs/>
                <w:kern w:val="2"/>
                <w:szCs w:val="28"/>
                <w:lang w:val="uk-UA"/>
              </w:rPr>
              <w:t xml:space="preserve">2017                                              </w:t>
            </w:r>
            <w:r w:rsidRPr="00073C77">
              <w:rPr>
                <w:rFonts w:eastAsia="Lucida Sans Unicode" w:cs="Tahoma"/>
                <w:bCs/>
                <w:kern w:val="2"/>
                <w:szCs w:val="28"/>
              </w:rPr>
              <w:t xml:space="preserve">  </w:t>
            </w:r>
            <w:r w:rsidRPr="00073C77">
              <w:rPr>
                <w:rFonts w:eastAsia="Lucida Sans Unicode" w:cs="Tahoma"/>
                <w:bCs/>
                <w:kern w:val="2"/>
                <w:szCs w:val="28"/>
                <w:lang w:val="uk-UA"/>
              </w:rPr>
              <w:t xml:space="preserve">                                      </w:t>
            </w:r>
          </w:p>
        </w:tc>
        <w:tc>
          <w:tcPr>
            <w:tcW w:w="4898" w:type="dxa"/>
          </w:tcPr>
          <w:p w:rsidR="006B7D57" w:rsidRPr="00073C77" w:rsidRDefault="006B7D57" w:rsidP="005B6311">
            <w:pPr>
              <w:widowControl w:val="0"/>
              <w:suppressAutoHyphens/>
              <w:jc w:val="right"/>
              <w:rPr>
                <w:rFonts w:eastAsia="Lucida Sans Unicode" w:cs="Tahoma"/>
                <w:bCs/>
                <w:kern w:val="2"/>
                <w:szCs w:val="28"/>
              </w:rPr>
            </w:pPr>
            <w:r>
              <w:rPr>
                <w:rFonts w:eastAsia="Lucida Sans Unicode" w:cs="Tahoma"/>
                <w:bCs/>
                <w:kern w:val="2"/>
                <w:szCs w:val="28"/>
                <w:lang w:val="uk-UA"/>
              </w:rPr>
              <w:t xml:space="preserve">                                                        </w:t>
            </w:r>
            <w:r w:rsidRPr="00073C77">
              <w:rPr>
                <w:rFonts w:eastAsia="Lucida Sans Unicode" w:cs="Tahoma"/>
                <w:bCs/>
                <w:kern w:val="2"/>
                <w:szCs w:val="28"/>
                <w:lang w:val="uk-UA"/>
              </w:rPr>
              <w:t>№</w:t>
            </w:r>
            <w:r>
              <w:rPr>
                <w:rFonts w:eastAsia="Lucida Sans Unicode" w:cs="Tahoma"/>
                <w:bCs/>
                <w:kern w:val="2"/>
                <w:szCs w:val="28"/>
                <w:lang w:val="uk-UA"/>
              </w:rPr>
              <w:t xml:space="preserve"> 35</w:t>
            </w:r>
          </w:p>
        </w:tc>
      </w:tr>
    </w:tbl>
    <w:p w:rsidR="003D6640" w:rsidRPr="00E62214" w:rsidRDefault="003D6640" w:rsidP="003D6640">
      <w:pPr>
        <w:rPr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  <w:gridCol w:w="4932"/>
      </w:tblGrid>
      <w:tr w:rsidR="006B7D57" w:rsidTr="006B7D57">
        <w:tc>
          <w:tcPr>
            <w:tcW w:w="4931" w:type="dxa"/>
          </w:tcPr>
          <w:p w:rsidR="006B7D57" w:rsidRDefault="006B7D57" w:rsidP="0046151D">
            <w:pPr>
              <w:spacing w:after="0" w:line="240" w:lineRule="exact"/>
              <w:ind w:left="0" w:firstLine="0"/>
              <w:rPr>
                <w:lang w:val="uk-UA"/>
              </w:rPr>
            </w:pPr>
            <w:r w:rsidRPr="005963B2">
              <w:rPr>
                <w:lang w:val="uk-UA"/>
              </w:rPr>
              <w:t xml:space="preserve">Про затвердження Програми  </w:t>
            </w:r>
            <w:r>
              <w:rPr>
                <w:lang w:val="uk-UA"/>
              </w:rPr>
              <w:t>запобігання та ліквідації надзвичайних ситуацій техногенного і природного х</w:t>
            </w:r>
            <w:r w:rsidR="004B28B0">
              <w:rPr>
                <w:lang w:val="uk-UA"/>
              </w:rPr>
              <w:t>арактеру та їх наслідків на 2018</w:t>
            </w:r>
            <w:r w:rsidR="006119C1">
              <w:rPr>
                <w:lang w:val="uk-UA"/>
              </w:rPr>
              <w:t xml:space="preserve"> - 2020</w:t>
            </w:r>
            <w:r>
              <w:rPr>
                <w:lang w:val="uk-UA"/>
              </w:rPr>
              <w:t xml:space="preserve"> р</w:t>
            </w:r>
            <w:r w:rsidR="006119C1">
              <w:rPr>
                <w:lang w:val="uk-UA"/>
              </w:rPr>
              <w:t>оки</w:t>
            </w:r>
          </w:p>
        </w:tc>
        <w:tc>
          <w:tcPr>
            <w:tcW w:w="4932" w:type="dxa"/>
          </w:tcPr>
          <w:p w:rsidR="006B7D57" w:rsidRDefault="006B7D57" w:rsidP="0046151D">
            <w:pPr>
              <w:spacing w:after="0" w:line="240" w:lineRule="exact"/>
              <w:ind w:left="0" w:firstLine="0"/>
              <w:rPr>
                <w:lang w:val="uk-UA"/>
              </w:rPr>
            </w:pPr>
          </w:p>
        </w:tc>
      </w:tr>
    </w:tbl>
    <w:p w:rsidR="002930BF" w:rsidRPr="005963B2" w:rsidRDefault="002930BF">
      <w:pPr>
        <w:spacing w:after="0" w:line="238" w:lineRule="auto"/>
        <w:ind w:left="0" w:right="3217" w:firstLine="0"/>
        <w:jc w:val="left"/>
        <w:rPr>
          <w:lang w:val="uk-UA"/>
        </w:rPr>
      </w:pPr>
    </w:p>
    <w:p w:rsidR="002930BF" w:rsidRPr="005963B2" w:rsidRDefault="00BD0EE0">
      <w:pPr>
        <w:ind w:left="-15" w:firstLine="720"/>
        <w:rPr>
          <w:lang w:val="uk-UA"/>
        </w:rPr>
      </w:pPr>
      <w:r>
        <w:rPr>
          <w:lang w:val="uk-UA"/>
        </w:rPr>
        <w:t>К</w:t>
      </w:r>
      <w:r w:rsidRPr="005963B2">
        <w:rPr>
          <w:lang w:val="uk-UA"/>
        </w:rPr>
        <w:t xml:space="preserve">еруючись </w:t>
      </w:r>
      <w:r w:rsidR="006B7D57">
        <w:rPr>
          <w:lang w:val="uk-UA"/>
        </w:rPr>
        <w:t>Законом</w:t>
      </w:r>
      <w:r w:rsidRPr="005963B2">
        <w:rPr>
          <w:lang w:val="uk-UA"/>
        </w:rPr>
        <w:t xml:space="preserve"> України «Про місцеве самоврядування в Україні», </w:t>
      </w:r>
      <w:r w:rsidR="006B7D57">
        <w:rPr>
          <w:lang w:val="uk-UA"/>
        </w:rPr>
        <w:t>Законом України «Про загальнодержавну цільову програму захисту населення і територій від надзвичайних ситуацій техногенного та природного характеру на 2013-2017 роки», Кодексом цивільного захисту України»</w:t>
      </w:r>
      <w:r w:rsidR="00C1449A" w:rsidRPr="005963B2">
        <w:rPr>
          <w:lang w:val="uk-UA"/>
        </w:rPr>
        <w:t>,</w:t>
      </w:r>
      <w:r w:rsidR="006B7D57">
        <w:rPr>
          <w:lang w:val="uk-UA"/>
        </w:rPr>
        <w:t xml:space="preserve"> з метою запобігання та ліквідації надзвичайних ситуацій техногенного та природного характеру, забезпечення профілактики виникнення пожеж та аварій, громадської безпеки</w:t>
      </w:r>
      <w:r w:rsidR="00786B32">
        <w:rPr>
          <w:lang w:val="uk-UA"/>
        </w:rPr>
        <w:t>, вирішення питань щодо матеріально-технічного забезпечення 1-го державного пожежно-рятувального поста Головного управління Державної служби надзвичайних ситуацій України у Запорізькій області</w:t>
      </w:r>
      <w:r w:rsidR="00AB3D7E">
        <w:rPr>
          <w:lang w:val="uk-UA"/>
        </w:rPr>
        <w:t xml:space="preserve"> </w:t>
      </w:r>
      <w:bookmarkStart w:id="0" w:name="_GoBack"/>
      <w:bookmarkEnd w:id="0"/>
      <w:r w:rsidR="00AB3D7E" w:rsidRPr="00AB3D7E">
        <w:rPr>
          <w:szCs w:val="28"/>
        </w:rPr>
        <w:t>та 20-державної пожежно-</w:t>
      </w:r>
      <w:proofErr w:type="spellStart"/>
      <w:r w:rsidR="00AB3D7E" w:rsidRPr="00AB3D7E">
        <w:rPr>
          <w:szCs w:val="28"/>
        </w:rPr>
        <w:t>рятувальної</w:t>
      </w:r>
      <w:proofErr w:type="spellEnd"/>
      <w:r w:rsidR="00AB3D7E" w:rsidRPr="00AB3D7E">
        <w:rPr>
          <w:szCs w:val="28"/>
        </w:rPr>
        <w:t xml:space="preserve"> </w:t>
      </w:r>
      <w:proofErr w:type="spellStart"/>
      <w:r w:rsidR="00AB3D7E" w:rsidRPr="00AB3D7E">
        <w:rPr>
          <w:szCs w:val="28"/>
        </w:rPr>
        <w:t>частини</w:t>
      </w:r>
      <w:proofErr w:type="spellEnd"/>
      <w:r w:rsidR="00AB3D7E" w:rsidRPr="00AB3D7E">
        <w:rPr>
          <w:szCs w:val="28"/>
        </w:rPr>
        <w:t xml:space="preserve"> Головного </w:t>
      </w:r>
      <w:proofErr w:type="spellStart"/>
      <w:r w:rsidR="00AB3D7E" w:rsidRPr="00AB3D7E">
        <w:rPr>
          <w:szCs w:val="28"/>
        </w:rPr>
        <w:t>управління</w:t>
      </w:r>
      <w:proofErr w:type="spellEnd"/>
      <w:r w:rsidR="00AB3D7E" w:rsidRPr="00AB3D7E">
        <w:rPr>
          <w:szCs w:val="28"/>
        </w:rPr>
        <w:t xml:space="preserve"> </w:t>
      </w:r>
      <w:proofErr w:type="spellStart"/>
      <w:r w:rsidR="00AB3D7E" w:rsidRPr="00AB3D7E">
        <w:rPr>
          <w:szCs w:val="28"/>
        </w:rPr>
        <w:t>Державної</w:t>
      </w:r>
      <w:proofErr w:type="spellEnd"/>
      <w:r w:rsidR="00AB3D7E" w:rsidRPr="00AB3D7E">
        <w:rPr>
          <w:szCs w:val="28"/>
        </w:rPr>
        <w:t xml:space="preserve"> </w:t>
      </w:r>
      <w:proofErr w:type="spellStart"/>
      <w:r w:rsidR="00AB3D7E" w:rsidRPr="00AB3D7E">
        <w:rPr>
          <w:szCs w:val="28"/>
        </w:rPr>
        <w:t>служби</w:t>
      </w:r>
      <w:proofErr w:type="spellEnd"/>
      <w:r w:rsidR="00AB3D7E" w:rsidRPr="00AB3D7E">
        <w:rPr>
          <w:szCs w:val="28"/>
        </w:rPr>
        <w:t xml:space="preserve"> України з </w:t>
      </w:r>
      <w:proofErr w:type="spellStart"/>
      <w:r w:rsidR="00AB3D7E" w:rsidRPr="00AB3D7E">
        <w:rPr>
          <w:szCs w:val="28"/>
        </w:rPr>
        <w:t>надзвичайних</w:t>
      </w:r>
      <w:proofErr w:type="spellEnd"/>
      <w:r w:rsidR="00AB3D7E" w:rsidRPr="00AB3D7E">
        <w:rPr>
          <w:szCs w:val="28"/>
        </w:rPr>
        <w:t xml:space="preserve"> </w:t>
      </w:r>
      <w:proofErr w:type="spellStart"/>
      <w:r w:rsidR="00AB3D7E" w:rsidRPr="00AB3D7E">
        <w:rPr>
          <w:szCs w:val="28"/>
        </w:rPr>
        <w:t>ситуацій</w:t>
      </w:r>
      <w:proofErr w:type="spellEnd"/>
      <w:r w:rsidR="00AB3D7E" w:rsidRPr="00AB3D7E">
        <w:rPr>
          <w:szCs w:val="28"/>
        </w:rPr>
        <w:t xml:space="preserve"> у </w:t>
      </w:r>
      <w:proofErr w:type="spellStart"/>
      <w:r w:rsidR="00AB3D7E" w:rsidRPr="00AB3D7E">
        <w:rPr>
          <w:szCs w:val="28"/>
        </w:rPr>
        <w:t>Запорізькій</w:t>
      </w:r>
      <w:proofErr w:type="spellEnd"/>
      <w:r w:rsidR="00AB3D7E" w:rsidRPr="00AB3D7E">
        <w:rPr>
          <w:szCs w:val="28"/>
        </w:rPr>
        <w:t xml:space="preserve"> області</w:t>
      </w:r>
      <w:r w:rsidR="00786B32">
        <w:rPr>
          <w:lang w:val="uk-UA"/>
        </w:rPr>
        <w:t>,</w:t>
      </w:r>
      <w:r w:rsidR="00C1449A" w:rsidRPr="005963B2">
        <w:rPr>
          <w:lang w:val="uk-UA"/>
        </w:rPr>
        <w:t xml:space="preserve"> </w:t>
      </w:r>
      <w:r>
        <w:rPr>
          <w:lang w:val="uk-UA"/>
        </w:rPr>
        <w:t xml:space="preserve">Комишуваська </w:t>
      </w:r>
      <w:r w:rsidR="00027EA1" w:rsidRPr="005963B2">
        <w:rPr>
          <w:lang w:val="uk-UA"/>
        </w:rPr>
        <w:t xml:space="preserve">селищна </w:t>
      </w:r>
      <w:r w:rsidR="00C1449A" w:rsidRPr="005963B2">
        <w:rPr>
          <w:lang w:val="uk-UA"/>
        </w:rPr>
        <w:t xml:space="preserve"> рада </w:t>
      </w:r>
    </w:p>
    <w:p w:rsidR="002930BF" w:rsidRPr="005963B2" w:rsidRDefault="002930BF">
      <w:pPr>
        <w:spacing w:after="63" w:line="240" w:lineRule="auto"/>
        <w:ind w:left="720" w:firstLine="0"/>
        <w:jc w:val="left"/>
        <w:rPr>
          <w:lang w:val="uk-UA"/>
        </w:rPr>
      </w:pPr>
    </w:p>
    <w:p w:rsidR="002930BF" w:rsidRPr="0046151D" w:rsidRDefault="00FE4FFF" w:rsidP="0046151D">
      <w:pPr>
        <w:spacing w:after="57" w:line="242" w:lineRule="auto"/>
        <w:ind w:left="10" w:right="-15"/>
        <w:jc w:val="left"/>
        <w:rPr>
          <w:lang w:val="uk-UA"/>
        </w:rPr>
      </w:pPr>
      <w:r>
        <w:rPr>
          <w:lang w:val="uk-UA"/>
        </w:rPr>
        <w:t>ВИРІШИЛА</w:t>
      </w:r>
      <w:r w:rsidR="00C1449A" w:rsidRPr="0046151D">
        <w:rPr>
          <w:lang w:val="uk-UA"/>
        </w:rPr>
        <w:t xml:space="preserve">: </w:t>
      </w:r>
    </w:p>
    <w:p w:rsidR="002930BF" w:rsidRPr="005963B2" w:rsidRDefault="002930BF">
      <w:pPr>
        <w:spacing w:after="1" w:line="240" w:lineRule="auto"/>
        <w:ind w:left="0" w:firstLine="0"/>
        <w:jc w:val="left"/>
        <w:rPr>
          <w:lang w:val="uk-UA"/>
        </w:rPr>
      </w:pPr>
    </w:p>
    <w:p w:rsidR="0046151D" w:rsidRPr="00786B32" w:rsidRDefault="00C1449A" w:rsidP="00786B32">
      <w:pPr>
        <w:numPr>
          <w:ilvl w:val="0"/>
          <w:numId w:val="1"/>
        </w:numPr>
        <w:tabs>
          <w:tab w:val="left" w:pos="993"/>
        </w:tabs>
        <w:ind w:firstLine="720"/>
        <w:rPr>
          <w:lang w:val="uk-UA"/>
        </w:rPr>
      </w:pPr>
      <w:r w:rsidRPr="005963B2">
        <w:rPr>
          <w:lang w:val="uk-UA"/>
        </w:rPr>
        <w:t>Затвердити</w:t>
      </w:r>
      <w:r w:rsidR="006B7D57">
        <w:rPr>
          <w:lang w:val="uk-UA"/>
        </w:rPr>
        <w:t xml:space="preserve"> </w:t>
      </w:r>
      <w:r w:rsidRPr="005963B2">
        <w:rPr>
          <w:lang w:val="uk-UA"/>
        </w:rPr>
        <w:t xml:space="preserve">Програму </w:t>
      </w:r>
      <w:r w:rsidR="006B7D57">
        <w:rPr>
          <w:lang w:val="uk-UA"/>
        </w:rPr>
        <w:t>запобігання та ліквідації надзвичайних ситуацій техногенного і природно</w:t>
      </w:r>
      <w:r w:rsidR="004B28B0">
        <w:rPr>
          <w:lang w:val="uk-UA"/>
        </w:rPr>
        <w:t>го характеру та їх наслідків на 2018</w:t>
      </w:r>
      <w:r w:rsidR="006119C1">
        <w:rPr>
          <w:lang w:val="uk-UA"/>
        </w:rPr>
        <w:t xml:space="preserve"> - 2020 роки</w:t>
      </w:r>
      <w:r w:rsidR="006119C1" w:rsidRPr="0046151D">
        <w:rPr>
          <w:lang w:val="uk-UA"/>
        </w:rPr>
        <w:t xml:space="preserve"> </w:t>
      </w:r>
      <w:r w:rsidRPr="0046151D">
        <w:rPr>
          <w:lang w:val="uk-UA"/>
        </w:rPr>
        <w:t>(Додається).</w:t>
      </w:r>
    </w:p>
    <w:p w:rsidR="0046151D" w:rsidRPr="00786B32" w:rsidRDefault="006B7D57" w:rsidP="00786B32">
      <w:pPr>
        <w:numPr>
          <w:ilvl w:val="0"/>
          <w:numId w:val="1"/>
        </w:numPr>
        <w:tabs>
          <w:tab w:val="left" w:pos="993"/>
        </w:tabs>
        <w:ind w:firstLine="720"/>
        <w:rPr>
          <w:lang w:val="uk-UA"/>
        </w:rPr>
      </w:pPr>
      <w:r>
        <w:rPr>
          <w:lang w:val="uk-UA"/>
        </w:rPr>
        <w:t xml:space="preserve">Фінансовому відділу селищної ради </w:t>
      </w:r>
      <w:r w:rsidR="00C1449A" w:rsidRPr="005963B2">
        <w:rPr>
          <w:lang w:val="uk-UA"/>
        </w:rPr>
        <w:t xml:space="preserve"> </w:t>
      </w:r>
      <w:r w:rsidR="00001EBB">
        <w:rPr>
          <w:lang w:val="uk-UA"/>
        </w:rPr>
        <w:t>передбачити кошти на виконання Програми.</w:t>
      </w:r>
    </w:p>
    <w:p w:rsidR="002930BF" w:rsidRPr="005963B2" w:rsidRDefault="00C1449A" w:rsidP="0046151D">
      <w:pPr>
        <w:numPr>
          <w:ilvl w:val="0"/>
          <w:numId w:val="1"/>
        </w:numPr>
        <w:tabs>
          <w:tab w:val="left" w:pos="993"/>
        </w:tabs>
        <w:ind w:firstLine="720"/>
        <w:rPr>
          <w:lang w:val="uk-UA"/>
        </w:rPr>
      </w:pPr>
      <w:r w:rsidRPr="005963B2">
        <w:rPr>
          <w:lang w:val="uk-UA"/>
        </w:rPr>
        <w:t xml:space="preserve">Контроль за виконанням цього рішення покласти на постійні комісії з </w:t>
      </w:r>
      <w:r w:rsidR="003D6640">
        <w:rPr>
          <w:rFonts w:cs="Tahoma"/>
          <w:b/>
          <w:bCs/>
          <w:szCs w:val="28"/>
          <w:lang w:val="uk-UA"/>
        </w:rPr>
        <w:t xml:space="preserve"> </w:t>
      </w:r>
      <w:r w:rsidR="003D6640" w:rsidRPr="0058042E">
        <w:rPr>
          <w:rFonts w:cs="Tahoma"/>
          <w:bCs/>
          <w:szCs w:val="28"/>
          <w:lang w:val="uk-UA"/>
        </w:rPr>
        <w:t>питань планування, фінансів, бюджету та соціально-економічного розвитку</w:t>
      </w:r>
      <w:r w:rsidRPr="005963B2">
        <w:rPr>
          <w:lang w:val="uk-UA"/>
        </w:rPr>
        <w:t xml:space="preserve"> </w:t>
      </w:r>
      <w:r w:rsidR="00B12D1F">
        <w:rPr>
          <w:lang w:val="uk-UA"/>
        </w:rPr>
        <w:t>селищної ради.</w:t>
      </w:r>
      <w:r w:rsidRPr="005963B2">
        <w:rPr>
          <w:lang w:val="uk-UA"/>
        </w:rPr>
        <w:t xml:space="preserve">   </w:t>
      </w:r>
    </w:p>
    <w:p w:rsidR="006119C1" w:rsidRDefault="006119C1" w:rsidP="0046151D">
      <w:pPr>
        <w:spacing w:after="57" w:line="240" w:lineRule="auto"/>
        <w:ind w:left="0" w:firstLine="0"/>
        <w:jc w:val="left"/>
        <w:rPr>
          <w:lang w:val="uk-UA"/>
        </w:rPr>
      </w:pPr>
    </w:p>
    <w:p w:rsidR="003D6640" w:rsidRDefault="003D6640" w:rsidP="0046151D">
      <w:pPr>
        <w:spacing w:after="57" w:line="240" w:lineRule="auto"/>
        <w:ind w:left="0" w:firstLine="0"/>
        <w:jc w:val="left"/>
        <w:rPr>
          <w:lang w:val="uk-UA"/>
        </w:rPr>
      </w:pPr>
      <w:r>
        <w:rPr>
          <w:lang w:val="uk-UA"/>
        </w:rPr>
        <w:t>Селищний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12D1F">
        <w:rPr>
          <w:lang w:val="uk-UA"/>
        </w:rPr>
        <w:t xml:space="preserve">         </w:t>
      </w:r>
      <w:r>
        <w:rPr>
          <w:lang w:val="uk-UA"/>
        </w:rPr>
        <w:t>Ю.В.Карапетян</w:t>
      </w:r>
    </w:p>
    <w:p w:rsidR="00FF25C3" w:rsidRDefault="00FF25C3" w:rsidP="003D6640">
      <w:pPr>
        <w:spacing w:after="33" w:line="240" w:lineRule="auto"/>
        <w:ind w:left="5664" w:firstLine="708"/>
        <w:jc w:val="left"/>
        <w:rPr>
          <w:b/>
          <w:lang w:val="uk-UA"/>
        </w:rPr>
      </w:pPr>
    </w:p>
    <w:sectPr w:rsidR="00FF25C3" w:rsidSect="008C4C50">
      <w:footerReference w:type="even" r:id="rId10"/>
      <w:footerReference w:type="default" r:id="rId11"/>
      <w:footerReference w:type="first" r:id="rId12"/>
      <w:pgSz w:w="11900" w:h="16840"/>
      <w:pgMar w:top="854" w:right="837" w:bottom="874" w:left="141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236" w:rsidRDefault="006D0236">
      <w:pPr>
        <w:spacing w:after="0" w:line="240" w:lineRule="auto"/>
      </w:pPr>
      <w:r>
        <w:separator/>
      </w:r>
    </w:p>
  </w:endnote>
  <w:endnote w:type="continuationSeparator" w:id="0">
    <w:p w:rsidR="006D0236" w:rsidRDefault="006D0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0BF" w:rsidRDefault="00E173D5">
    <w:pPr>
      <w:spacing w:after="57" w:line="240" w:lineRule="auto"/>
      <w:ind w:left="0" w:firstLine="0"/>
      <w:jc w:val="center"/>
    </w:pPr>
    <w:r>
      <w:fldChar w:fldCharType="begin"/>
    </w:r>
    <w:r w:rsidR="00C1449A">
      <w:instrText xml:space="preserve"> PAGE   \* MERGEFORMAT </w:instrText>
    </w:r>
    <w:r>
      <w:fldChar w:fldCharType="separate"/>
    </w:r>
    <w:r w:rsidR="00C1449A">
      <w:t>2</w:t>
    </w:r>
    <w:r>
      <w:fldChar w:fldCharType="end"/>
    </w:r>
  </w:p>
  <w:p w:rsidR="002930BF" w:rsidRDefault="002930BF">
    <w:pPr>
      <w:spacing w:after="0" w:line="240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0BF" w:rsidRDefault="00E173D5">
    <w:pPr>
      <w:spacing w:after="57" w:line="240" w:lineRule="auto"/>
      <w:ind w:left="0" w:firstLine="0"/>
      <w:jc w:val="center"/>
    </w:pPr>
    <w:r>
      <w:fldChar w:fldCharType="begin"/>
    </w:r>
    <w:r w:rsidR="00C1449A">
      <w:instrText xml:space="preserve"> PAGE   \* MERGEFORMAT </w:instrText>
    </w:r>
    <w:r>
      <w:fldChar w:fldCharType="separate"/>
    </w:r>
    <w:r w:rsidR="006119C1">
      <w:rPr>
        <w:noProof/>
      </w:rPr>
      <w:t>2</w:t>
    </w:r>
    <w:r>
      <w:fldChar w:fldCharType="end"/>
    </w:r>
  </w:p>
  <w:p w:rsidR="002930BF" w:rsidRDefault="002930BF">
    <w:pPr>
      <w:spacing w:after="0" w:line="240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0BF" w:rsidRDefault="002930BF">
    <w:pPr>
      <w:spacing w:after="0" w:line="276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236" w:rsidRDefault="006D0236">
      <w:pPr>
        <w:spacing w:after="0" w:line="240" w:lineRule="auto"/>
      </w:pPr>
      <w:r>
        <w:separator/>
      </w:r>
    </w:p>
  </w:footnote>
  <w:footnote w:type="continuationSeparator" w:id="0">
    <w:p w:rsidR="006D0236" w:rsidRDefault="006D0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3C84"/>
    <w:multiLevelType w:val="hybridMultilevel"/>
    <w:tmpl w:val="8CA8A69A"/>
    <w:lvl w:ilvl="0" w:tplc="141CDB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76F7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A0A0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4E98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E01A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3052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B664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9A7B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920B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FD576E"/>
    <w:multiLevelType w:val="hybridMultilevel"/>
    <w:tmpl w:val="B4B86694"/>
    <w:lvl w:ilvl="0" w:tplc="B5D069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2E5E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FAA1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2CBB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66C9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0E07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9499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56A9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5452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5D97C98"/>
    <w:multiLevelType w:val="hybridMultilevel"/>
    <w:tmpl w:val="28989D92"/>
    <w:lvl w:ilvl="0" w:tplc="8046906A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5020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8AA5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620A2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423B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167F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E2FC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F8528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8401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8237CE6"/>
    <w:multiLevelType w:val="hybridMultilevel"/>
    <w:tmpl w:val="9836E914"/>
    <w:lvl w:ilvl="0" w:tplc="2F82E9D8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722B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3260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5A88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0A4A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5A8E4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A251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8A45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B25D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8307F47"/>
    <w:multiLevelType w:val="hybridMultilevel"/>
    <w:tmpl w:val="2BA0EF74"/>
    <w:lvl w:ilvl="0" w:tplc="F1366A0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C6A8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F021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A83B7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E651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E8D5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BA2B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C4FCC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8A443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30BF"/>
    <w:rsid w:val="00001EBB"/>
    <w:rsid w:val="00027EA1"/>
    <w:rsid w:val="00101F15"/>
    <w:rsid w:val="001B2EE7"/>
    <w:rsid w:val="001E472B"/>
    <w:rsid w:val="002930BF"/>
    <w:rsid w:val="003020C4"/>
    <w:rsid w:val="00334EA7"/>
    <w:rsid w:val="0038011C"/>
    <w:rsid w:val="003D6640"/>
    <w:rsid w:val="003E71B5"/>
    <w:rsid w:val="004007AE"/>
    <w:rsid w:val="00404C43"/>
    <w:rsid w:val="004156A7"/>
    <w:rsid w:val="0046151D"/>
    <w:rsid w:val="004B28B0"/>
    <w:rsid w:val="005005B2"/>
    <w:rsid w:val="00586BF7"/>
    <w:rsid w:val="00593149"/>
    <w:rsid w:val="005963B2"/>
    <w:rsid w:val="006119C1"/>
    <w:rsid w:val="006B7D57"/>
    <w:rsid w:val="006D0236"/>
    <w:rsid w:val="00786B32"/>
    <w:rsid w:val="007D1472"/>
    <w:rsid w:val="008C4C50"/>
    <w:rsid w:val="00932F4C"/>
    <w:rsid w:val="00962E1A"/>
    <w:rsid w:val="00A9037E"/>
    <w:rsid w:val="00AB3D7E"/>
    <w:rsid w:val="00AF7D87"/>
    <w:rsid w:val="00B12D1F"/>
    <w:rsid w:val="00BD0EE0"/>
    <w:rsid w:val="00C1449A"/>
    <w:rsid w:val="00CB130D"/>
    <w:rsid w:val="00D51DAE"/>
    <w:rsid w:val="00E173D5"/>
    <w:rsid w:val="00F45217"/>
    <w:rsid w:val="00F52A6C"/>
    <w:rsid w:val="00F61EDF"/>
    <w:rsid w:val="00F93817"/>
    <w:rsid w:val="00FE4FFF"/>
    <w:rsid w:val="00FE5EFC"/>
    <w:rsid w:val="00FF2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C50"/>
    <w:pPr>
      <w:spacing w:after="59" w:line="236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C4C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615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1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151D"/>
    <w:rPr>
      <w:rFonts w:ascii="Segoe UI" w:eastAsia="Times New Roman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6B7D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2FE4B-8530-461B-AD60-52AA6B69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Катя</cp:lastModifiedBy>
  <cp:revision>34</cp:revision>
  <cp:lastPrinted>2018-04-23T12:56:00Z</cp:lastPrinted>
  <dcterms:created xsi:type="dcterms:W3CDTF">2017-06-23T04:21:00Z</dcterms:created>
  <dcterms:modified xsi:type="dcterms:W3CDTF">2018-11-21T08:50:00Z</dcterms:modified>
</cp:coreProperties>
</file>