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6" w:rsidRPr="00AB58D6" w:rsidRDefault="00AB58D6" w:rsidP="00AB58D6">
      <w:pPr>
        <w:spacing w:after="0" w:line="259" w:lineRule="auto"/>
        <w:jc w:val="center"/>
        <w:rPr>
          <w:rFonts w:ascii="Calibri" w:eastAsia="Times New Roman" w:hAnsi="Calibri"/>
          <w:noProof/>
          <w:sz w:val="22"/>
          <w:szCs w:val="22"/>
          <w:lang w:val="ru-RU"/>
        </w:rPr>
      </w:pPr>
      <w:r w:rsidRPr="00AB58D6">
        <w:rPr>
          <w:rFonts w:ascii="Calibri" w:hAnsi="Calibri"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482F78EA" wp14:editId="603E7E0D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D6" w:rsidRPr="00AB58D6" w:rsidRDefault="00AB58D6" w:rsidP="00AB58D6">
      <w:pPr>
        <w:spacing w:after="0" w:line="259" w:lineRule="auto"/>
        <w:jc w:val="center"/>
        <w:rPr>
          <w:rFonts w:ascii="Calibri" w:eastAsia="Times New Roman" w:hAnsi="Calibri"/>
          <w:noProof/>
          <w:sz w:val="22"/>
          <w:szCs w:val="22"/>
          <w:lang w:val="ru-RU"/>
        </w:rPr>
      </w:pPr>
      <w:r w:rsidRPr="00AB58D6">
        <w:rPr>
          <w:rFonts w:eastAsia="Times New Roman"/>
          <w:bCs/>
          <w:color w:val="000000"/>
          <w:lang w:eastAsia="ru-RU"/>
        </w:rPr>
        <w:t>УКРАЇНА</w:t>
      </w:r>
    </w:p>
    <w:p w:rsidR="00AB58D6" w:rsidRPr="00AB58D6" w:rsidRDefault="00AB58D6" w:rsidP="00AB58D6">
      <w:pPr>
        <w:keepNext/>
        <w:spacing w:after="0" w:line="259" w:lineRule="auto"/>
        <w:ind w:hanging="10"/>
        <w:jc w:val="center"/>
        <w:outlineLvl w:val="2"/>
        <w:rPr>
          <w:rFonts w:eastAsia="Times New Roman"/>
          <w:bCs/>
          <w:color w:val="000000"/>
        </w:rPr>
      </w:pPr>
      <w:r w:rsidRPr="00AB58D6">
        <w:rPr>
          <w:rFonts w:eastAsia="Times New Roman"/>
          <w:bCs/>
          <w:color w:val="000000"/>
        </w:rPr>
        <w:t>КОМИШУВАСЬКА СЕЛИЩНА РАДА</w:t>
      </w:r>
    </w:p>
    <w:p w:rsidR="00AB58D6" w:rsidRPr="00AB58D6" w:rsidRDefault="00AB58D6" w:rsidP="00AB58D6">
      <w:pPr>
        <w:keepNext/>
        <w:spacing w:after="0" w:line="259" w:lineRule="auto"/>
        <w:ind w:hanging="10"/>
        <w:jc w:val="center"/>
        <w:outlineLvl w:val="2"/>
        <w:rPr>
          <w:rFonts w:eastAsia="Times New Roman"/>
          <w:b/>
          <w:bCs/>
          <w:color w:val="000000"/>
        </w:rPr>
      </w:pPr>
      <w:r w:rsidRPr="00AB58D6">
        <w:rPr>
          <w:rFonts w:eastAsia="Times New Roman"/>
          <w:bCs/>
          <w:color w:val="000000"/>
        </w:rPr>
        <w:t>ОРІХІВСЬКОГО РАЙОНУ ЗАПОРІЗЬКОЇ  ОБЛАСТІ</w:t>
      </w:r>
    </w:p>
    <w:p w:rsidR="00AB58D6" w:rsidRPr="00AB58D6" w:rsidRDefault="00AB58D6" w:rsidP="00AB58D6">
      <w:pPr>
        <w:keepNext/>
        <w:spacing w:after="0"/>
        <w:jc w:val="center"/>
        <w:outlineLvl w:val="3"/>
        <w:rPr>
          <w:rFonts w:eastAsia="Times New Roman"/>
          <w:bCs/>
        </w:rPr>
      </w:pPr>
      <w:r w:rsidRPr="00AB58D6">
        <w:rPr>
          <w:rFonts w:eastAsia="Times New Roman"/>
          <w:bCs/>
        </w:rPr>
        <w:t>ПЕРШЕ ПЛЕНАРНЕ ЗАСІДАННЯ ДЕВ’ЯТОЇ СЕСІЇ</w:t>
      </w:r>
    </w:p>
    <w:p w:rsidR="00AB58D6" w:rsidRPr="00AB58D6" w:rsidRDefault="00AB58D6" w:rsidP="00AB58D6">
      <w:pPr>
        <w:keepNext/>
        <w:spacing w:after="0"/>
        <w:jc w:val="center"/>
        <w:outlineLvl w:val="3"/>
        <w:rPr>
          <w:rFonts w:eastAsia="Times New Roman"/>
          <w:bCs/>
        </w:rPr>
      </w:pPr>
      <w:r w:rsidRPr="00AB58D6">
        <w:rPr>
          <w:rFonts w:eastAsia="Times New Roman"/>
          <w:bCs/>
        </w:rPr>
        <w:t>ВОСЬМОГО СКЛИКАННЯ</w:t>
      </w:r>
    </w:p>
    <w:p w:rsidR="00AB58D6" w:rsidRPr="00AB58D6" w:rsidRDefault="00AB58D6" w:rsidP="00AB58D6">
      <w:pPr>
        <w:spacing w:after="0" w:line="259" w:lineRule="auto"/>
        <w:rPr>
          <w:rFonts w:eastAsia="Times New Roman"/>
          <w:lang w:val="ru-RU" w:eastAsia="ru-RU"/>
        </w:rPr>
      </w:pPr>
    </w:p>
    <w:p w:rsidR="00AB58D6" w:rsidRPr="00AB58D6" w:rsidRDefault="00AB58D6" w:rsidP="00AB58D6">
      <w:pPr>
        <w:spacing w:after="0" w:line="259" w:lineRule="auto"/>
        <w:ind w:hanging="10"/>
        <w:jc w:val="center"/>
        <w:outlineLvl w:val="4"/>
        <w:rPr>
          <w:rFonts w:eastAsia="Times New Roman"/>
          <w:bCs/>
          <w:iCs/>
          <w:color w:val="000000"/>
        </w:rPr>
      </w:pPr>
      <w:r w:rsidRPr="00AB58D6">
        <w:rPr>
          <w:rFonts w:eastAsia="Times New Roman"/>
          <w:bCs/>
          <w:iCs/>
          <w:color w:val="000000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4"/>
      </w:tblGrid>
      <w:tr w:rsidR="00AB58D6" w:rsidRPr="00AB58D6" w:rsidTr="002F08D2">
        <w:tc>
          <w:tcPr>
            <w:tcW w:w="4952" w:type="dxa"/>
          </w:tcPr>
          <w:p w:rsidR="00AB58D6" w:rsidRPr="00AB58D6" w:rsidRDefault="00AB58D6" w:rsidP="00AB58D6">
            <w:pPr>
              <w:spacing w:after="0"/>
              <w:outlineLvl w:val="4"/>
              <w:rPr>
                <w:rFonts w:eastAsia="Times New Roman"/>
                <w:bCs/>
                <w:iCs/>
                <w:color w:val="000000"/>
                <w:lang w:val="en-US"/>
              </w:rPr>
            </w:pPr>
            <w:r w:rsidRPr="00AB58D6">
              <w:rPr>
                <w:rFonts w:eastAsia="Times New Roman"/>
                <w:lang w:eastAsia="ru-RU"/>
              </w:rPr>
              <w:t>24.05.2</w:t>
            </w:r>
            <w:r w:rsidRPr="00AB58D6">
              <w:rPr>
                <w:rFonts w:eastAsia="Times New Roman"/>
                <w:lang w:val="ru-RU" w:eastAsia="ru-RU"/>
              </w:rPr>
              <w:t>01</w:t>
            </w:r>
            <w:r w:rsidRPr="00AB58D6">
              <w:rPr>
                <w:rFonts w:eastAsia="Times New Roman"/>
                <w:lang w:eastAsia="ru-RU"/>
              </w:rPr>
              <w:t>7 року</w:t>
            </w:r>
          </w:p>
        </w:tc>
        <w:tc>
          <w:tcPr>
            <w:tcW w:w="4952" w:type="dxa"/>
          </w:tcPr>
          <w:p w:rsidR="00AB58D6" w:rsidRPr="00AB58D6" w:rsidRDefault="00AB58D6" w:rsidP="00AB58D6">
            <w:pPr>
              <w:spacing w:after="0"/>
              <w:jc w:val="right"/>
              <w:outlineLvl w:val="4"/>
              <w:rPr>
                <w:rFonts w:eastAsia="Times New Roman"/>
                <w:bCs/>
                <w:iCs/>
                <w:color w:val="000000"/>
                <w:lang w:val="en-US"/>
              </w:rPr>
            </w:pPr>
            <w:r w:rsidRPr="00AB58D6">
              <w:rPr>
                <w:rFonts w:eastAsia="Times New Roman"/>
                <w:lang w:val="ru-RU" w:eastAsia="ru-RU"/>
              </w:rPr>
              <w:t xml:space="preserve">№  </w:t>
            </w:r>
            <w:r>
              <w:rPr>
                <w:rFonts w:eastAsia="Times New Roman"/>
                <w:lang w:eastAsia="ru-RU"/>
              </w:rPr>
              <w:t>13</w:t>
            </w:r>
          </w:p>
        </w:tc>
      </w:tr>
    </w:tbl>
    <w:p w:rsidR="00CA7305" w:rsidRDefault="00CA7305" w:rsidP="00BA10E9"/>
    <w:p w:rsidR="00BA10E9" w:rsidRDefault="00AB58D6" w:rsidP="00CA7305">
      <w:pPr>
        <w:spacing w:line="240" w:lineRule="exact"/>
        <w:jc w:val="both"/>
        <w:rPr>
          <w:b/>
        </w:rPr>
      </w:pPr>
      <w:r w:rsidRPr="00AB58D6">
        <w:t xml:space="preserve">Про затвердження Комплексної програми з </w:t>
      </w:r>
      <w:r>
        <w:t xml:space="preserve"> оздоровлення та відпочинку дітей, підтримки сім’ї, дітей та молоді, гендерного паритету та протидії торгівлі людьми на 2017 – 2021 роки</w:t>
      </w:r>
      <w:r>
        <w:rPr>
          <w:b/>
        </w:rPr>
        <w:t xml:space="preserve"> </w:t>
      </w:r>
    </w:p>
    <w:p w:rsidR="00CA7305" w:rsidRDefault="00CA7305" w:rsidP="00CA7305">
      <w:pPr>
        <w:spacing w:line="240" w:lineRule="exact"/>
        <w:rPr>
          <w:b/>
        </w:rPr>
      </w:pPr>
    </w:p>
    <w:p w:rsidR="00580A49" w:rsidRPr="00191FB7" w:rsidRDefault="00580A49" w:rsidP="00AD3530">
      <w:pPr>
        <w:spacing w:after="0" w:line="240" w:lineRule="auto"/>
        <w:ind w:firstLine="709"/>
        <w:jc w:val="both"/>
      </w:pPr>
      <w:r w:rsidRPr="00191FB7">
        <w:t xml:space="preserve">Керуючись  </w:t>
      </w:r>
      <w:r w:rsidR="00AD3530">
        <w:t xml:space="preserve">п.22 </w:t>
      </w:r>
      <w:r w:rsidRPr="00191FB7">
        <w:t xml:space="preserve">ст. </w:t>
      </w:r>
      <w:r w:rsidR="00AD3530">
        <w:t>26</w:t>
      </w:r>
      <w:r w:rsidRPr="00191FB7">
        <w:t xml:space="preserve"> Закону України «Про місцеве самоврядування в Україні», Закону України «Про охорону дитинства», Закону України «Про соціальну роботу з дітьми та молоддю», Закону України «Про соціальні послуги»,</w:t>
      </w:r>
      <w:r w:rsidRPr="00191FB7">
        <w:rPr>
          <w:b/>
        </w:rPr>
        <w:t xml:space="preserve"> </w:t>
      </w:r>
      <w:r w:rsidRPr="00191FB7">
        <w:t>Закону України «Про попередження насильства в сім’ї», Закону України «Про сприяння соціальному становленню та розвитку молоді в Україні», Закону України «Про забезпечення рівних прав та можливостей жінок і чоловіків»,</w:t>
      </w:r>
      <w:r w:rsidRPr="00191FB7">
        <w:rPr>
          <w:b/>
        </w:rPr>
        <w:t xml:space="preserve"> </w:t>
      </w:r>
      <w:r w:rsidRPr="00191FB7">
        <w:t>з метою удосконалення організації повноцінного оздоровлення та відп</w:t>
      </w:r>
      <w:r w:rsidR="00AD3530">
        <w:t xml:space="preserve">очинку дітей, Комишуваська селищна </w:t>
      </w:r>
      <w:r w:rsidRPr="00191FB7">
        <w:t xml:space="preserve"> рада: </w:t>
      </w:r>
    </w:p>
    <w:p w:rsidR="00580A49" w:rsidRPr="00191FB7" w:rsidRDefault="00580A49" w:rsidP="00580A49">
      <w:pPr>
        <w:spacing w:line="240" w:lineRule="exact"/>
        <w:jc w:val="both"/>
      </w:pPr>
    </w:p>
    <w:p w:rsidR="00580A49" w:rsidRPr="00CA7305" w:rsidRDefault="00580A49" w:rsidP="00580A49">
      <w:pPr>
        <w:jc w:val="both"/>
      </w:pPr>
      <w:r w:rsidRPr="00CA7305">
        <w:t>ВИРІШИЛА:</w:t>
      </w:r>
    </w:p>
    <w:p w:rsidR="00580A49" w:rsidRPr="00B759F6" w:rsidRDefault="00580A49" w:rsidP="00580A49">
      <w:pPr>
        <w:spacing w:after="120"/>
        <w:jc w:val="both"/>
      </w:pPr>
      <w:r w:rsidRPr="0079589C">
        <w:tab/>
      </w:r>
      <w:r w:rsidR="00927403">
        <w:t>1</w:t>
      </w:r>
      <w:r w:rsidRPr="0079589C">
        <w:t xml:space="preserve">. </w:t>
      </w:r>
      <w:r>
        <w:t>Затвердити Комплексну програму з оздоровлення та відпочинку дітей, підтримки сім’ї, дітей та молоді, гендерного паритету та протидії торгівлі людьми на 2017 – 2021 роки, що додається.</w:t>
      </w:r>
    </w:p>
    <w:p w:rsidR="00580A49" w:rsidRDefault="00927403" w:rsidP="00B005B8">
      <w:pPr>
        <w:ind w:firstLine="720"/>
        <w:jc w:val="both"/>
      </w:pPr>
      <w:r>
        <w:t>2</w:t>
      </w:r>
      <w:r w:rsidR="00580A49" w:rsidRPr="0079589C">
        <w:t>.</w:t>
      </w:r>
      <w:r w:rsidR="00580A49">
        <w:t xml:space="preserve"> </w:t>
      </w:r>
      <w:r w:rsidR="00B005B8">
        <w:t>Фінансування зазначеної програми проводити в межах коштів, передбачених в бюджеті селищної ради.</w:t>
      </w:r>
    </w:p>
    <w:p w:rsidR="000E25D1" w:rsidRDefault="000E25D1" w:rsidP="000E25D1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</w:t>
      </w:r>
      <w:r>
        <w:rPr>
          <w:color w:val="000000"/>
          <w:sz w:val="28"/>
          <w:szCs w:val="28"/>
        </w:rPr>
        <w:t xml:space="preserve">Контроль за виконанням даного рішення покласти на </w:t>
      </w:r>
      <w:r>
        <w:rPr>
          <w:color w:val="000000"/>
          <w:sz w:val="28"/>
          <w:szCs w:val="28"/>
          <w:shd w:val="clear" w:color="auto" w:fill="FFFFFF"/>
        </w:rPr>
        <w:t xml:space="preserve">постійну комісію Комишуваської селищної ради </w:t>
      </w:r>
      <w:r w:rsidRPr="001467AC">
        <w:rPr>
          <w:color w:val="000000"/>
          <w:sz w:val="28"/>
          <w:szCs w:val="28"/>
          <w:shd w:val="clear" w:color="auto" w:fill="FFFFFF"/>
        </w:rPr>
        <w:t xml:space="preserve"> </w:t>
      </w:r>
      <w:r w:rsidRPr="00160A63">
        <w:rPr>
          <w:sz w:val="28"/>
          <w:szCs w:val="28"/>
        </w:rPr>
        <w:t>з питань  охорони здоров’я, соціального захисту, освіти, культури, молоді і спорту</w:t>
      </w:r>
    </w:p>
    <w:p w:rsidR="000E25D1" w:rsidRPr="001467AC" w:rsidRDefault="000E25D1" w:rsidP="000E25D1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80A49" w:rsidRDefault="00580A49" w:rsidP="000E25D1">
      <w:pPr>
        <w:ind w:firstLine="708"/>
        <w:jc w:val="both"/>
      </w:pPr>
    </w:p>
    <w:p w:rsidR="00580A49" w:rsidRDefault="00E247FF" w:rsidP="00580A49">
      <w:pPr>
        <w:shd w:val="clear" w:color="auto" w:fill="FFFFFF"/>
        <w:spacing w:line="317" w:lineRule="exact"/>
        <w:ind w:left="6"/>
        <w:jc w:val="both"/>
        <w:rPr>
          <w:spacing w:val="-1"/>
        </w:rPr>
      </w:pPr>
      <w:bookmarkStart w:id="0" w:name="_GoBack"/>
      <w:r>
        <w:t>Селищний голова</w:t>
      </w:r>
      <w:r w:rsidR="000E25D1">
        <w:t xml:space="preserve">                                                          </w:t>
      </w:r>
      <w:r w:rsidR="00CA7305">
        <w:t xml:space="preserve">              </w:t>
      </w:r>
      <w:r w:rsidR="000E25D1">
        <w:t>Ю.В.</w:t>
      </w:r>
      <w:r w:rsidR="00CA7305">
        <w:t xml:space="preserve"> </w:t>
      </w:r>
      <w:r w:rsidR="000E25D1">
        <w:t>Карапетян</w:t>
      </w:r>
    </w:p>
    <w:bookmarkEnd w:id="0"/>
    <w:p w:rsidR="009B0881" w:rsidRDefault="009B0881"/>
    <w:sectPr w:rsidR="009B0881" w:rsidSect="00AB58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0E9"/>
    <w:rsid w:val="000072AF"/>
    <w:rsid w:val="00015408"/>
    <w:rsid w:val="00017D5F"/>
    <w:rsid w:val="00031929"/>
    <w:rsid w:val="00031F19"/>
    <w:rsid w:val="00043BAF"/>
    <w:rsid w:val="00065988"/>
    <w:rsid w:val="00086D1C"/>
    <w:rsid w:val="000C403D"/>
    <w:rsid w:val="000C62B5"/>
    <w:rsid w:val="000E08F0"/>
    <w:rsid w:val="000E1F8D"/>
    <w:rsid w:val="000E25D1"/>
    <w:rsid w:val="001071F6"/>
    <w:rsid w:val="00146FAA"/>
    <w:rsid w:val="00150E63"/>
    <w:rsid w:val="001647A6"/>
    <w:rsid w:val="001670B0"/>
    <w:rsid w:val="0017153F"/>
    <w:rsid w:val="00172EC9"/>
    <w:rsid w:val="001766E3"/>
    <w:rsid w:val="00182979"/>
    <w:rsid w:val="001A2BB4"/>
    <w:rsid w:val="001B1BF8"/>
    <w:rsid w:val="001B2A00"/>
    <w:rsid w:val="001B304B"/>
    <w:rsid w:val="001B36E4"/>
    <w:rsid w:val="001B38A3"/>
    <w:rsid w:val="001B3EAB"/>
    <w:rsid w:val="001C5B70"/>
    <w:rsid w:val="001D13FE"/>
    <w:rsid w:val="001D4953"/>
    <w:rsid w:val="001D64A4"/>
    <w:rsid w:val="001E055C"/>
    <w:rsid w:val="001E7DCC"/>
    <w:rsid w:val="001F2195"/>
    <w:rsid w:val="001F425B"/>
    <w:rsid w:val="001F7F26"/>
    <w:rsid w:val="0020014D"/>
    <w:rsid w:val="00204740"/>
    <w:rsid w:val="00212387"/>
    <w:rsid w:val="0022153C"/>
    <w:rsid w:val="002336B7"/>
    <w:rsid w:val="00234E03"/>
    <w:rsid w:val="002376FA"/>
    <w:rsid w:val="00237715"/>
    <w:rsid w:val="00237A8B"/>
    <w:rsid w:val="002555C4"/>
    <w:rsid w:val="002606AA"/>
    <w:rsid w:val="00270C6D"/>
    <w:rsid w:val="00273C72"/>
    <w:rsid w:val="00293995"/>
    <w:rsid w:val="002A119F"/>
    <w:rsid w:val="002C5C95"/>
    <w:rsid w:val="002D3B12"/>
    <w:rsid w:val="002D7151"/>
    <w:rsid w:val="002E74B9"/>
    <w:rsid w:val="002F1EBC"/>
    <w:rsid w:val="002F1FF5"/>
    <w:rsid w:val="002F3B5C"/>
    <w:rsid w:val="002F488C"/>
    <w:rsid w:val="002F50EB"/>
    <w:rsid w:val="00312478"/>
    <w:rsid w:val="00313A27"/>
    <w:rsid w:val="0031507D"/>
    <w:rsid w:val="003176F4"/>
    <w:rsid w:val="00341C7A"/>
    <w:rsid w:val="003446E0"/>
    <w:rsid w:val="00346344"/>
    <w:rsid w:val="003537B6"/>
    <w:rsid w:val="00361790"/>
    <w:rsid w:val="0036326E"/>
    <w:rsid w:val="0036688D"/>
    <w:rsid w:val="003718C8"/>
    <w:rsid w:val="00377714"/>
    <w:rsid w:val="003831B9"/>
    <w:rsid w:val="00394B9F"/>
    <w:rsid w:val="00396158"/>
    <w:rsid w:val="00396E72"/>
    <w:rsid w:val="00397292"/>
    <w:rsid w:val="003B2317"/>
    <w:rsid w:val="003D67FD"/>
    <w:rsid w:val="003D72FE"/>
    <w:rsid w:val="003E1EEB"/>
    <w:rsid w:val="003E3E11"/>
    <w:rsid w:val="003F265A"/>
    <w:rsid w:val="003F7B9D"/>
    <w:rsid w:val="003F7C7A"/>
    <w:rsid w:val="00400243"/>
    <w:rsid w:val="00406E72"/>
    <w:rsid w:val="004130AB"/>
    <w:rsid w:val="0042534D"/>
    <w:rsid w:val="00440822"/>
    <w:rsid w:val="0045422E"/>
    <w:rsid w:val="004554C6"/>
    <w:rsid w:val="004868FD"/>
    <w:rsid w:val="0049210A"/>
    <w:rsid w:val="0049513B"/>
    <w:rsid w:val="004A02D0"/>
    <w:rsid w:val="004B5086"/>
    <w:rsid w:val="004D0DB0"/>
    <w:rsid w:val="004D70DE"/>
    <w:rsid w:val="004D7F3E"/>
    <w:rsid w:val="004E12FC"/>
    <w:rsid w:val="004F58E8"/>
    <w:rsid w:val="004F6845"/>
    <w:rsid w:val="004F7156"/>
    <w:rsid w:val="00510C45"/>
    <w:rsid w:val="00541D2A"/>
    <w:rsid w:val="00550B1B"/>
    <w:rsid w:val="005556B8"/>
    <w:rsid w:val="0056007A"/>
    <w:rsid w:val="005714AC"/>
    <w:rsid w:val="00573BE1"/>
    <w:rsid w:val="00580A49"/>
    <w:rsid w:val="00593461"/>
    <w:rsid w:val="00596F7F"/>
    <w:rsid w:val="005A298D"/>
    <w:rsid w:val="005A67D8"/>
    <w:rsid w:val="005B03FF"/>
    <w:rsid w:val="005B444B"/>
    <w:rsid w:val="005D7888"/>
    <w:rsid w:val="005E3953"/>
    <w:rsid w:val="005E7625"/>
    <w:rsid w:val="005F2C55"/>
    <w:rsid w:val="005F6AA7"/>
    <w:rsid w:val="00600FB1"/>
    <w:rsid w:val="006049F5"/>
    <w:rsid w:val="00606435"/>
    <w:rsid w:val="00606906"/>
    <w:rsid w:val="00610DEE"/>
    <w:rsid w:val="00624DE4"/>
    <w:rsid w:val="00626E14"/>
    <w:rsid w:val="00646AFB"/>
    <w:rsid w:val="0065568E"/>
    <w:rsid w:val="0066602A"/>
    <w:rsid w:val="006665C0"/>
    <w:rsid w:val="0069039D"/>
    <w:rsid w:val="0069073F"/>
    <w:rsid w:val="00696210"/>
    <w:rsid w:val="006B3530"/>
    <w:rsid w:val="006C218D"/>
    <w:rsid w:val="006D5F1D"/>
    <w:rsid w:val="006E188C"/>
    <w:rsid w:val="006E270A"/>
    <w:rsid w:val="006E2A4C"/>
    <w:rsid w:val="006E7E77"/>
    <w:rsid w:val="006F61CB"/>
    <w:rsid w:val="0071638B"/>
    <w:rsid w:val="00724920"/>
    <w:rsid w:val="007322F1"/>
    <w:rsid w:val="00737409"/>
    <w:rsid w:val="0074107C"/>
    <w:rsid w:val="00750126"/>
    <w:rsid w:val="00772293"/>
    <w:rsid w:val="0078209E"/>
    <w:rsid w:val="0079047F"/>
    <w:rsid w:val="00795915"/>
    <w:rsid w:val="007C1772"/>
    <w:rsid w:val="007C74A0"/>
    <w:rsid w:val="007D2FA5"/>
    <w:rsid w:val="007E68B4"/>
    <w:rsid w:val="007F3D08"/>
    <w:rsid w:val="008005E6"/>
    <w:rsid w:val="0080184D"/>
    <w:rsid w:val="00803BE3"/>
    <w:rsid w:val="0083170A"/>
    <w:rsid w:val="008411BD"/>
    <w:rsid w:val="00843C6B"/>
    <w:rsid w:val="0085281A"/>
    <w:rsid w:val="00865D3D"/>
    <w:rsid w:val="0086630B"/>
    <w:rsid w:val="0087589A"/>
    <w:rsid w:val="00877300"/>
    <w:rsid w:val="008904EA"/>
    <w:rsid w:val="00894EE0"/>
    <w:rsid w:val="008A1A20"/>
    <w:rsid w:val="008A2EDD"/>
    <w:rsid w:val="008A3B38"/>
    <w:rsid w:val="008B2DA5"/>
    <w:rsid w:val="008B423E"/>
    <w:rsid w:val="008D0DDF"/>
    <w:rsid w:val="008E4084"/>
    <w:rsid w:val="008F0370"/>
    <w:rsid w:val="008F0888"/>
    <w:rsid w:val="00904A31"/>
    <w:rsid w:val="009230C3"/>
    <w:rsid w:val="009258FF"/>
    <w:rsid w:val="009261F3"/>
    <w:rsid w:val="00927403"/>
    <w:rsid w:val="00934443"/>
    <w:rsid w:val="00934D0A"/>
    <w:rsid w:val="009417A6"/>
    <w:rsid w:val="00942808"/>
    <w:rsid w:val="00951CC0"/>
    <w:rsid w:val="00952845"/>
    <w:rsid w:val="009637C7"/>
    <w:rsid w:val="00983F13"/>
    <w:rsid w:val="00990B97"/>
    <w:rsid w:val="009938F6"/>
    <w:rsid w:val="00993B62"/>
    <w:rsid w:val="009958A7"/>
    <w:rsid w:val="009A6769"/>
    <w:rsid w:val="009B0881"/>
    <w:rsid w:val="009B3634"/>
    <w:rsid w:val="009B6678"/>
    <w:rsid w:val="009C77A8"/>
    <w:rsid w:val="009C7CCD"/>
    <w:rsid w:val="00A0529A"/>
    <w:rsid w:val="00A052EE"/>
    <w:rsid w:val="00A135BF"/>
    <w:rsid w:val="00A24190"/>
    <w:rsid w:val="00A330E3"/>
    <w:rsid w:val="00A50AC3"/>
    <w:rsid w:val="00A51B38"/>
    <w:rsid w:val="00A60FED"/>
    <w:rsid w:val="00A72765"/>
    <w:rsid w:val="00A73633"/>
    <w:rsid w:val="00AA0851"/>
    <w:rsid w:val="00AA121F"/>
    <w:rsid w:val="00AA58EB"/>
    <w:rsid w:val="00AB58D6"/>
    <w:rsid w:val="00AB5FDA"/>
    <w:rsid w:val="00AD3530"/>
    <w:rsid w:val="00AF34D1"/>
    <w:rsid w:val="00B005B8"/>
    <w:rsid w:val="00B06E4D"/>
    <w:rsid w:val="00B12289"/>
    <w:rsid w:val="00B143E1"/>
    <w:rsid w:val="00B21FEF"/>
    <w:rsid w:val="00B261E9"/>
    <w:rsid w:val="00B272EB"/>
    <w:rsid w:val="00B3645C"/>
    <w:rsid w:val="00B6761F"/>
    <w:rsid w:val="00B7193C"/>
    <w:rsid w:val="00B748AB"/>
    <w:rsid w:val="00B81D08"/>
    <w:rsid w:val="00B92DDD"/>
    <w:rsid w:val="00BA10E9"/>
    <w:rsid w:val="00BA41C3"/>
    <w:rsid w:val="00BA52A6"/>
    <w:rsid w:val="00BB3ACF"/>
    <w:rsid w:val="00BB3D69"/>
    <w:rsid w:val="00BC5DE2"/>
    <w:rsid w:val="00BD061E"/>
    <w:rsid w:val="00BE20BD"/>
    <w:rsid w:val="00C22352"/>
    <w:rsid w:val="00C33515"/>
    <w:rsid w:val="00C378E1"/>
    <w:rsid w:val="00C44942"/>
    <w:rsid w:val="00C50950"/>
    <w:rsid w:val="00C550F2"/>
    <w:rsid w:val="00C60925"/>
    <w:rsid w:val="00C6092C"/>
    <w:rsid w:val="00C671D6"/>
    <w:rsid w:val="00C75CB6"/>
    <w:rsid w:val="00C866CF"/>
    <w:rsid w:val="00C900C0"/>
    <w:rsid w:val="00CA1F39"/>
    <w:rsid w:val="00CA3CD6"/>
    <w:rsid w:val="00CA7305"/>
    <w:rsid w:val="00CC1680"/>
    <w:rsid w:val="00CC291B"/>
    <w:rsid w:val="00CD180E"/>
    <w:rsid w:val="00CD52C8"/>
    <w:rsid w:val="00D11F51"/>
    <w:rsid w:val="00D17E89"/>
    <w:rsid w:val="00D2585E"/>
    <w:rsid w:val="00D27E4B"/>
    <w:rsid w:val="00D324DD"/>
    <w:rsid w:val="00D33BB3"/>
    <w:rsid w:val="00D42A6D"/>
    <w:rsid w:val="00D51278"/>
    <w:rsid w:val="00D76740"/>
    <w:rsid w:val="00D8250D"/>
    <w:rsid w:val="00DA1CF1"/>
    <w:rsid w:val="00DB1EE2"/>
    <w:rsid w:val="00DB40CA"/>
    <w:rsid w:val="00DB738C"/>
    <w:rsid w:val="00DD3224"/>
    <w:rsid w:val="00DE32E8"/>
    <w:rsid w:val="00DE5E6F"/>
    <w:rsid w:val="00DF1295"/>
    <w:rsid w:val="00DF69F1"/>
    <w:rsid w:val="00E011C0"/>
    <w:rsid w:val="00E014C3"/>
    <w:rsid w:val="00E15E26"/>
    <w:rsid w:val="00E178FB"/>
    <w:rsid w:val="00E247A2"/>
    <w:rsid w:val="00E247FF"/>
    <w:rsid w:val="00E3397B"/>
    <w:rsid w:val="00E45F28"/>
    <w:rsid w:val="00E4674B"/>
    <w:rsid w:val="00E6155E"/>
    <w:rsid w:val="00E65DA9"/>
    <w:rsid w:val="00E66C0D"/>
    <w:rsid w:val="00E673CD"/>
    <w:rsid w:val="00E7193F"/>
    <w:rsid w:val="00E72F47"/>
    <w:rsid w:val="00E733CD"/>
    <w:rsid w:val="00E75D88"/>
    <w:rsid w:val="00E82008"/>
    <w:rsid w:val="00E87D9C"/>
    <w:rsid w:val="00E958E6"/>
    <w:rsid w:val="00EA77A0"/>
    <w:rsid w:val="00EB1764"/>
    <w:rsid w:val="00EB1E2B"/>
    <w:rsid w:val="00EB3A59"/>
    <w:rsid w:val="00EB5D74"/>
    <w:rsid w:val="00EB649B"/>
    <w:rsid w:val="00ED2069"/>
    <w:rsid w:val="00EE2108"/>
    <w:rsid w:val="00EE7AB4"/>
    <w:rsid w:val="00EF5346"/>
    <w:rsid w:val="00F02913"/>
    <w:rsid w:val="00F06F73"/>
    <w:rsid w:val="00F11E9D"/>
    <w:rsid w:val="00F17BBB"/>
    <w:rsid w:val="00F2433A"/>
    <w:rsid w:val="00F26345"/>
    <w:rsid w:val="00F329E5"/>
    <w:rsid w:val="00F35437"/>
    <w:rsid w:val="00F42DBE"/>
    <w:rsid w:val="00F523C1"/>
    <w:rsid w:val="00F70F3C"/>
    <w:rsid w:val="00F7370B"/>
    <w:rsid w:val="00F76AA9"/>
    <w:rsid w:val="00F84947"/>
    <w:rsid w:val="00F87A9F"/>
    <w:rsid w:val="00F96F4D"/>
    <w:rsid w:val="00FA0144"/>
    <w:rsid w:val="00FA7398"/>
    <w:rsid w:val="00FB1423"/>
    <w:rsid w:val="00FB73BC"/>
    <w:rsid w:val="00FB74BC"/>
    <w:rsid w:val="00FC1B8A"/>
    <w:rsid w:val="00FC486F"/>
    <w:rsid w:val="00FC6002"/>
    <w:rsid w:val="00FD0504"/>
    <w:rsid w:val="00FD4BAD"/>
    <w:rsid w:val="00FE3B72"/>
    <w:rsid w:val="00FF027C"/>
    <w:rsid w:val="00FF363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A7286-A651-40CE-AF44-9E4FE587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E9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E9"/>
    <w:rPr>
      <w:rFonts w:ascii="Tahoma" w:eastAsia="Calibri" w:hAnsi="Tahoma" w:cs="Tahoma"/>
      <w:sz w:val="16"/>
      <w:szCs w:val="16"/>
      <w:lang w:val="uk-UA"/>
    </w:rPr>
  </w:style>
  <w:style w:type="paragraph" w:styleId="3">
    <w:name w:val="Body Text Indent 3"/>
    <w:basedOn w:val="a"/>
    <w:link w:val="30"/>
    <w:rsid w:val="000E25D1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25D1"/>
    <w:rPr>
      <w:rFonts w:ascii="Times New Roman" w:eastAsia="Batang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Пользователь Windows</cp:lastModifiedBy>
  <cp:revision>12</cp:revision>
  <dcterms:created xsi:type="dcterms:W3CDTF">2017-05-21T12:59:00Z</dcterms:created>
  <dcterms:modified xsi:type="dcterms:W3CDTF">2017-06-09T11:53:00Z</dcterms:modified>
</cp:coreProperties>
</file>