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270" w:rsidRDefault="00FE7270" w:rsidP="00FE7270">
      <w:pPr>
        <w:shd w:val="clear" w:color="auto" w:fill="FFFFFF"/>
        <w:spacing w:after="0" w:line="240" w:lineRule="auto"/>
        <w:ind w:right="450"/>
        <w:textAlignment w:val="baseline"/>
        <w:rPr>
          <w:rFonts w:ascii="Times New Roman" w:eastAsia="Times New Roman" w:hAnsi="Times New Roman"/>
          <w:bCs/>
          <w:color w:val="000000"/>
          <w:sz w:val="28"/>
          <w:szCs w:val="28"/>
          <w:bdr w:val="none" w:sz="0" w:space="0" w:color="auto" w:frame="1"/>
          <w:lang w:val="en-US" w:eastAsia="ru-RU"/>
        </w:rPr>
      </w:pPr>
    </w:p>
    <w:p w:rsidR="00F07A64" w:rsidRPr="00F07A64" w:rsidRDefault="00F07A64" w:rsidP="00F07A64">
      <w:pPr>
        <w:keepNext/>
        <w:keepLines/>
        <w:spacing w:before="480" w:after="0"/>
        <w:ind w:hanging="10"/>
        <w:jc w:val="center"/>
        <w:outlineLvl w:val="0"/>
        <w:rPr>
          <w:rFonts w:ascii="Times New Roman" w:eastAsia="Times New Roman" w:hAnsi="Times New Roman"/>
          <w:b/>
          <w:bCs/>
          <w:color w:val="000000"/>
          <w:sz w:val="28"/>
          <w:szCs w:val="28"/>
          <w:lang w:val="uk-UA" w:eastAsia="ru-RU"/>
        </w:rPr>
      </w:pPr>
      <w:r w:rsidRPr="00F07A64">
        <w:rPr>
          <w:rFonts w:ascii="Times New Roman" w:eastAsia="Times New Roman" w:hAnsi="Times New Roman"/>
          <w:noProof/>
          <w:color w:val="000000"/>
          <w:sz w:val="24"/>
          <w:szCs w:val="24"/>
          <w:lang w:val="uk-UA" w:eastAsia="uk-UA"/>
        </w:rPr>
        <w:drawing>
          <wp:inline distT="0" distB="0" distL="0" distR="0" wp14:anchorId="6021A263" wp14:editId="29659B15">
            <wp:extent cx="523875" cy="685800"/>
            <wp:effectExtent l="0" t="0" r="9525"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p w:rsidR="00F07A64" w:rsidRPr="00F07A64" w:rsidRDefault="00F07A64" w:rsidP="00F07A64">
      <w:pPr>
        <w:keepNext/>
        <w:keepLines/>
        <w:spacing w:before="480" w:after="0"/>
        <w:ind w:hanging="10"/>
        <w:jc w:val="center"/>
        <w:outlineLvl w:val="0"/>
        <w:rPr>
          <w:rFonts w:ascii="Times New Roman" w:eastAsia="Times New Roman" w:hAnsi="Times New Roman"/>
          <w:b/>
          <w:bCs/>
          <w:color w:val="000000"/>
          <w:sz w:val="28"/>
          <w:szCs w:val="28"/>
          <w:lang w:val="uk-UA" w:eastAsia="ru-RU"/>
        </w:rPr>
      </w:pPr>
      <w:r w:rsidRPr="00F07A64">
        <w:rPr>
          <w:rFonts w:ascii="Times New Roman" w:eastAsia="Times New Roman" w:hAnsi="Times New Roman"/>
          <w:b/>
          <w:bCs/>
          <w:color w:val="000000"/>
          <w:sz w:val="28"/>
          <w:szCs w:val="28"/>
          <w:lang w:val="uk-UA" w:eastAsia="ru-RU"/>
        </w:rPr>
        <w:t>УКРАЇНА</w:t>
      </w:r>
    </w:p>
    <w:p w:rsidR="00F07A64" w:rsidRPr="00F07A64" w:rsidRDefault="00F07A64" w:rsidP="00F07A64">
      <w:pPr>
        <w:keepNext/>
        <w:spacing w:after="0"/>
        <w:ind w:hanging="10"/>
        <w:jc w:val="center"/>
        <w:outlineLvl w:val="2"/>
        <w:rPr>
          <w:rFonts w:ascii="Times New Roman" w:eastAsia="Times New Roman" w:hAnsi="Times New Roman"/>
          <w:bCs/>
          <w:color w:val="000000"/>
          <w:sz w:val="28"/>
          <w:szCs w:val="28"/>
          <w:lang w:val="uk-UA"/>
        </w:rPr>
      </w:pPr>
      <w:r w:rsidRPr="00F07A64">
        <w:rPr>
          <w:rFonts w:ascii="Times New Roman" w:eastAsia="Times New Roman" w:hAnsi="Times New Roman"/>
          <w:bCs/>
          <w:color w:val="000000"/>
          <w:sz w:val="28"/>
          <w:szCs w:val="28"/>
          <w:lang w:val="uk-UA"/>
        </w:rPr>
        <w:t>КОМИШУВАСЬКА СЕЛИЩНА РАДА</w:t>
      </w:r>
    </w:p>
    <w:p w:rsidR="00F07A64" w:rsidRPr="00F07A64" w:rsidRDefault="00F07A64" w:rsidP="00F07A64">
      <w:pPr>
        <w:keepNext/>
        <w:spacing w:after="0"/>
        <w:ind w:hanging="10"/>
        <w:jc w:val="center"/>
        <w:outlineLvl w:val="2"/>
        <w:rPr>
          <w:rFonts w:ascii="Times New Roman" w:eastAsia="Times New Roman" w:hAnsi="Times New Roman"/>
          <w:b/>
          <w:bCs/>
          <w:color w:val="000000"/>
          <w:sz w:val="28"/>
          <w:szCs w:val="28"/>
          <w:lang w:val="uk-UA"/>
        </w:rPr>
      </w:pPr>
      <w:r w:rsidRPr="00F07A64">
        <w:rPr>
          <w:rFonts w:ascii="Times New Roman" w:eastAsia="Times New Roman" w:hAnsi="Times New Roman"/>
          <w:bCs/>
          <w:color w:val="000000"/>
          <w:sz w:val="28"/>
          <w:szCs w:val="28"/>
          <w:lang w:val="uk-UA"/>
        </w:rPr>
        <w:t>ОРІХІВСЬКОГО РАЙОНУ ЗАПОРІЗЬКОЇ  ОБЛАСТІ</w:t>
      </w:r>
    </w:p>
    <w:p w:rsidR="00F07A64" w:rsidRPr="00F07A64" w:rsidRDefault="00F07A64" w:rsidP="00F07A64">
      <w:pPr>
        <w:keepNext/>
        <w:spacing w:after="0"/>
        <w:jc w:val="center"/>
        <w:outlineLvl w:val="3"/>
        <w:rPr>
          <w:rFonts w:ascii="Times New Roman" w:eastAsia="Times New Roman" w:hAnsi="Times New Roman"/>
          <w:bCs/>
          <w:sz w:val="28"/>
          <w:szCs w:val="28"/>
          <w:lang w:val="uk-UA"/>
        </w:rPr>
      </w:pPr>
      <w:r w:rsidRPr="00F07A64">
        <w:rPr>
          <w:rFonts w:ascii="Times New Roman" w:eastAsia="Times New Roman" w:hAnsi="Times New Roman"/>
          <w:bCs/>
          <w:sz w:val="28"/>
          <w:szCs w:val="28"/>
          <w:lang w:val="uk-UA"/>
        </w:rPr>
        <w:t>Восьмого скликання</w:t>
      </w:r>
    </w:p>
    <w:p w:rsidR="00F07A64" w:rsidRPr="00F07A64" w:rsidRDefault="00F07A64" w:rsidP="00F07A64">
      <w:pPr>
        <w:keepNext/>
        <w:spacing w:after="0"/>
        <w:jc w:val="center"/>
        <w:outlineLvl w:val="3"/>
        <w:rPr>
          <w:rFonts w:ascii="Times New Roman" w:eastAsia="Times New Roman" w:hAnsi="Times New Roman"/>
          <w:bCs/>
          <w:sz w:val="28"/>
          <w:szCs w:val="28"/>
          <w:lang w:val="uk-UA"/>
        </w:rPr>
      </w:pPr>
      <w:r w:rsidRPr="00F07A64">
        <w:rPr>
          <w:rFonts w:ascii="Times New Roman" w:eastAsia="Times New Roman" w:hAnsi="Times New Roman"/>
          <w:bCs/>
          <w:sz w:val="28"/>
          <w:szCs w:val="28"/>
          <w:lang w:val="uk-UA"/>
        </w:rPr>
        <w:t>Четверта сесія</w:t>
      </w:r>
    </w:p>
    <w:p w:rsidR="00FE7270" w:rsidRPr="008370B8" w:rsidRDefault="00FE7270" w:rsidP="00FE7270">
      <w:pPr>
        <w:keepNext/>
        <w:widowControl w:val="0"/>
        <w:outlineLvl w:val="1"/>
        <w:rPr>
          <w:sz w:val="28"/>
          <w:szCs w:val="28"/>
          <w:lang w:eastAsia="ru-RU"/>
        </w:rPr>
      </w:pPr>
    </w:p>
    <w:p w:rsidR="00FE7270" w:rsidRPr="00FE7270" w:rsidRDefault="00FE7270" w:rsidP="00FE7270">
      <w:pPr>
        <w:keepNext/>
        <w:widowControl w:val="0"/>
        <w:jc w:val="center"/>
        <w:outlineLvl w:val="1"/>
        <w:rPr>
          <w:rFonts w:ascii="Times New Roman" w:hAnsi="Times New Roman"/>
          <w:sz w:val="28"/>
          <w:szCs w:val="28"/>
          <w:lang w:val="uk-UA"/>
        </w:rPr>
      </w:pPr>
      <w:r w:rsidRPr="00FE7270">
        <w:rPr>
          <w:rFonts w:ascii="Times New Roman" w:hAnsi="Times New Roman"/>
          <w:sz w:val="28"/>
          <w:szCs w:val="28"/>
          <w:lang w:val="uk-UA"/>
        </w:rPr>
        <w:t>РІШЕННЯ</w:t>
      </w:r>
    </w:p>
    <w:p w:rsidR="00FE7270" w:rsidRPr="00FE7270" w:rsidRDefault="00FE7270" w:rsidP="00FE7270">
      <w:pPr>
        <w:rPr>
          <w:rFonts w:ascii="Times New Roman" w:hAnsi="Times New Roman"/>
          <w:sz w:val="28"/>
          <w:szCs w:val="28"/>
          <w:lang w:val="uk-UA"/>
        </w:rPr>
      </w:pPr>
    </w:p>
    <w:tbl>
      <w:tblPr>
        <w:tblW w:w="0" w:type="auto"/>
        <w:tblLook w:val="01E0" w:firstRow="1" w:lastRow="1" w:firstColumn="1" w:lastColumn="1" w:noHBand="0" w:noVBand="0"/>
      </w:tblPr>
      <w:tblGrid>
        <w:gridCol w:w="4108"/>
        <w:gridCol w:w="3088"/>
        <w:gridCol w:w="2375"/>
      </w:tblGrid>
      <w:tr w:rsidR="00FE7270" w:rsidRPr="00FE7270" w:rsidTr="00FE7270">
        <w:trPr>
          <w:trHeight w:val="320"/>
        </w:trPr>
        <w:tc>
          <w:tcPr>
            <w:tcW w:w="4108" w:type="dxa"/>
            <w:hideMark/>
          </w:tcPr>
          <w:p w:rsidR="00FE7270" w:rsidRPr="00FE7270" w:rsidRDefault="00FE7270">
            <w:pPr>
              <w:jc w:val="both"/>
              <w:rPr>
                <w:rFonts w:ascii="Times New Roman" w:hAnsi="Times New Roman"/>
                <w:sz w:val="28"/>
                <w:szCs w:val="28"/>
                <w:lang w:val="uk-UA"/>
              </w:rPr>
            </w:pPr>
            <w:r>
              <w:rPr>
                <w:rFonts w:ascii="Times New Roman" w:hAnsi="Times New Roman"/>
                <w:sz w:val="28"/>
                <w:szCs w:val="28"/>
                <w:lang w:val="en-US"/>
              </w:rPr>
              <w:t>2</w:t>
            </w:r>
            <w:r w:rsidRPr="00FE7270">
              <w:rPr>
                <w:rFonts w:ascii="Times New Roman" w:hAnsi="Times New Roman"/>
                <w:sz w:val="28"/>
                <w:szCs w:val="28"/>
              </w:rPr>
              <w:t>0</w:t>
            </w:r>
            <w:r w:rsidRPr="00FE7270">
              <w:rPr>
                <w:rFonts w:ascii="Times New Roman" w:hAnsi="Times New Roman"/>
                <w:sz w:val="28"/>
                <w:szCs w:val="28"/>
                <w:lang w:val="uk-UA"/>
              </w:rPr>
              <w:t xml:space="preserve"> </w:t>
            </w:r>
            <w:r w:rsidRPr="00FE7270">
              <w:rPr>
                <w:rFonts w:ascii="Times New Roman" w:hAnsi="Times New Roman"/>
                <w:sz w:val="28"/>
                <w:szCs w:val="28"/>
              </w:rPr>
              <w:t>січня</w:t>
            </w:r>
            <w:r>
              <w:rPr>
                <w:rFonts w:ascii="Times New Roman" w:hAnsi="Times New Roman"/>
                <w:sz w:val="28"/>
                <w:szCs w:val="28"/>
                <w:lang w:val="uk-UA"/>
              </w:rPr>
              <w:t xml:space="preserve"> 201</w:t>
            </w:r>
            <w:r>
              <w:rPr>
                <w:rFonts w:ascii="Times New Roman" w:hAnsi="Times New Roman"/>
                <w:sz w:val="28"/>
                <w:szCs w:val="28"/>
                <w:lang w:val="en-US"/>
              </w:rPr>
              <w:t>7</w:t>
            </w:r>
            <w:r w:rsidRPr="00FE7270">
              <w:rPr>
                <w:rFonts w:ascii="Times New Roman" w:hAnsi="Times New Roman"/>
                <w:sz w:val="28"/>
                <w:szCs w:val="28"/>
                <w:lang w:val="uk-UA"/>
              </w:rPr>
              <w:t xml:space="preserve"> року</w:t>
            </w:r>
          </w:p>
        </w:tc>
        <w:tc>
          <w:tcPr>
            <w:tcW w:w="3088" w:type="dxa"/>
            <w:hideMark/>
          </w:tcPr>
          <w:p w:rsidR="00FE7270" w:rsidRPr="00FE7270" w:rsidRDefault="00FE7270">
            <w:pPr>
              <w:jc w:val="both"/>
              <w:rPr>
                <w:rFonts w:ascii="Times New Roman" w:hAnsi="Times New Roman"/>
                <w:sz w:val="28"/>
                <w:szCs w:val="28"/>
                <w:lang w:val="uk-UA"/>
              </w:rPr>
            </w:pPr>
            <w:r w:rsidRPr="00FE7270">
              <w:rPr>
                <w:rFonts w:ascii="Times New Roman" w:hAnsi="Times New Roman"/>
                <w:sz w:val="28"/>
                <w:szCs w:val="28"/>
                <w:lang w:val="uk-UA"/>
              </w:rPr>
              <w:t xml:space="preserve"> </w:t>
            </w:r>
          </w:p>
        </w:tc>
        <w:tc>
          <w:tcPr>
            <w:tcW w:w="2375" w:type="dxa"/>
            <w:hideMark/>
          </w:tcPr>
          <w:p w:rsidR="00FE7270" w:rsidRPr="00FE7270" w:rsidRDefault="00FE7270">
            <w:pPr>
              <w:rPr>
                <w:rFonts w:ascii="Times New Roman" w:hAnsi="Times New Roman"/>
                <w:sz w:val="28"/>
                <w:szCs w:val="28"/>
                <w:lang w:val="en-US"/>
              </w:rPr>
            </w:pPr>
            <w:r w:rsidRPr="00FE7270">
              <w:rPr>
                <w:rFonts w:ascii="Times New Roman" w:hAnsi="Times New Roman"/>
                <w:sz w:val="28"/>
                <w:szCs w:val="28"/>
                <w:lang w:val="uk-UA"/>
              </w:rPr>
              <w:t xml:space="preserve">            №  </w:t>
            </w:r>
            <w:r w:rsidR="000C4BE4">
              <w:rPr>
                <w:rFonts w:ascii="Times New Roman" w:hAnsi="Times New Roman"/>
                <w:sz w:val="28"/>
                <w:szCs w:val="28"/>
                <w:lang w:val="uk-UA"/>
              </w:rPr>
              <w:t>13</w:t>
            </w:r>
          </w:p>
        </w:tc>
      </w:tr>
    </w:tbl>
    <w:p w:rsidR="00FE7270" w:rsidRDefault="00FE7270" w:rsidP="00FE7270">
      <w:pPr>
        <w:shd w:val="clear" w:color="auto" w:fill="FFFFFF"/>
        <w:spacing w:after="0" w:line="240" w:lineRule="auto"/>
        <w:ind w:right="450"/>
        <w:textAlignment w:val="baseline"/>
        <w:rPr>
          <w:rFonts w:ascii="Times New Roman" w:eastAsia="Times New Roman" w:hAnsi="Times New Roman"/>
          <w:bCs/>
          <w:color w:val="000000"/>
          <w:sz w:val="28"/>
          <w:szCs w:val="28"/>
          <w:bdr w:val="none" w:sz="0" w:space="0" w:color="auto" w:frame="1"/>
          <w:lang w:val="uk-UA" w:eastAsia="ru-RU"/>
        </w:rPr>
      </w:pPr>
      <w:r>
        <w:rPr>
          <w:rFonts w:ascii="Times New Roman" w:eastAsia="Times New Roman" w:hAnsi="Times New Roman"/>
          <w:bCs/>
          <w:color w:val="000000"/>
          <w:sz w:val="28"/>
          <w:szCs w:val="28"/>
          <w:bdr w:val="none" w:sz="0" w:space="0" w:color="auto" w:frame="1"/>
          <w:lang w:val="en-US" w:eastAsia="ru-RU"/>
        </w:rPr>
        <w:t xml:space="preserve">Про затвердження </w:t>
      </w:r>
      <w:r>
        <w:rPr>
          <w:rFonts w:ascii="Times New Roman" w:eastAsia="Times New Roman" w:hAnsi="Times New Roman"/>
          <w:bCs/>
          <w:color w:val="000000"/>
          <w:sz w:val="28"/>
          <w:szCs w:val="28"/>
          <w:bdr w:val="none" w:sz="0" w:space="0" w:color="auto" w:frame="1"/>
          <w:lang w:val="uk-UA" w:eastAsia="ru-RU"/>
        </w:rPr>
        <w:t>П</w:t>
      </w:r>
      <w:r>
        <w:rPr>
          <w:rFonts w:ascii="Times New Roman" w:eastAsia="Times New Roman" w:hAnsi="Times New Roman"/>
          <w:bCs/>
          <w:color w:val="000000"/>
          <w:sz w:val="28"/>
          <w:szCs w:val="28"/>
          <w:bdr w:val="none" w:sz="0" w:space="0" w:color="auto" w:frame="1"/>
          <w:lang w:val="en-US" w:eastAsia="ru-RU"/>
        </w:rPr>
        <w:t>орядку</w:t>
      </w:r>
      <w:r>
        <w:rPr>
          <w:rFonts w:ascii="Times New Roman" w:eastAsia="Times New Roman" w:hAnsi="Times New Roman"/>
          <w:bCs/>
          <w:color w:val="000000"/>
          <w:sz w:val="28"/>
          <w:szCs w:val="28"/>
          <w:bdr w:val="none" w:sz="0" w:space="0" w:color="auto" w:frame="1"/>
          <w:lang w:val="uk-UA" w:eastAsia="ru-RU"/>
        </w:rPr>
        <w:t xml:space="preserve"> призначення</w:t>
      </w:r>
    </w:p>
    <w:p w:rsidR="00FE7270" w:rsidRDefault="00133657" w:rsidP="00FE7270">
      <w:pPr>
        <w:shd w:val="clear" w:color="auto" w:fill="FFFFFF"/>
        <w:spacing w:after="0" w:line="240" w:lineRule="auto"/>
        <w:ind w:right="450"/>
        <w:textAlignment w:val="baseline"/>
        <w:rPr>
          <w:rFonts w:ascii="Times New Roman" w:eastAsia="Times New Roman" w:hAnsi="Times New Roman"/>
          <w:bCs/>
          <w:color w:val="000000"/>
          <w:sz w:val="28"/>
          <w:szCs w:val="28"/>
          <w:bdr w:val="none" w:sz="0" w:space="0" w:color="auto" w:frame="1"/>
          <w:lang w:val="uk-UA" w:eastAsia="ru-RU"/>
        </w:rPr>
      </w:pPr>
      <w:r>
        <w:rPr>
          <w:rFonts w:ascii="Times New Roman" w:eastAsia="Times New Roman" w:hAnsi="Times New Roman"/>
          <w:bCs/>
          <w:color w:val="000000"/>
          <w:sz w:val="28"/>
          <w:szCs w:val="28"/>
          <w:bdr w:val="none" w:sz="0" w:space="0" w:color="auto" w:frame="1"/>
          <w:lang w:val="uk-UA" w:eastAsia="ru-RU"/>
        </w:rPr>
        <w:t>н</w:t>
      </w:r>
      <w:r w:rsidR="00FE7270">
        <w:rPr>
          <w:rFonts w:ascii="Times New Roman" w:eastAsia="Times New Roman" w:hAnsi="Times New Roman"/>
          <w:bCs/>
          <w:color w:val="000000"/>
          <w:sz w:val="28"/>
          <w:szCs w:val="28"/>
          <w:bdr w:val="none" w:sz="0" w:space="0" w:color="auto" w:frame="1"/>
          <w:lang w:val="uk-UA" w:eastAsia="ru-RU"/>
        </w:rPr>
        <w:t xml:space="preserve">а посаду керівників загальноосвітніх </w:t>
      </w:r>
    </w:p>
    <w:p w:rsidR="00FE7270" w:rsidRDefault="00FE7270" w:rsidP="00FE7270">
      <w:pPr>
        <w:shd w:val="clear" w:color="auto" w:fill="FFFFFF"/>
        <w:spacing w:after="0" w:line="240" w:lineRule="auto"/>
        <w:ind w:right="450"/>
        <w:textAlignment w:val="baseline"/>
        <w:rPr>
          <w:rFonts w:ascii="Times New Roman" w:eastAsia="Times New Roman" w:hAnsi="Times New Roman"/>
          <w:bCs/>
          <w:color w:val="000000"/>
          <w:sz w:val="28"/>
          <w:szCs w:val="28"/>
          <w:bdr w:val="none" w:sz="0" w:space="0" w:color="auto" w:frame="1"/>
          <w:lang w:val="uk-UA" w:eastAsia="ru-RU"/>
        </w:rPr>
      </w:pPr>
      <w:r>
        <w:rPr>
          <w:rFonts w:ascii="Times New Roman" w:eastAsia="Times New Roman" w:hAnsi="Times New Roman"/>
          <w:bCs/>
          <w:color w:val="000000"/>
          <w:sz w:val="28"/>
          <w:szCs w:val="28"/>
          <w:bdr w:val="none" w:sz="0" w:space="0" w:color="auto" w:frame="1"/>
          <w:lang w:val="uk-UA" w:eastAsia="ru-RU"/>
        </w:rPr>
        <w:t>навчальних закладів Комишуваської</w:t>
      </w:r>
    </w:p>
    <w:p w:rsidR="00FE7270" w:rsidRDefault="00FE7270" w:rsidP="00FE7270">
      <w:pPr>
        <w:shd w:val="clear" w:color="auto" w:fill="FFFFFF"/>
        <w:spacing w:after="0" w:line="240" w:lineRule="auto"/>
        <w:ind w:right="450"/>
        <w:textAlignment w:val="baseline"/>
        <w:rPr>
          <w:rFonts w:ascii="Times New Roman" w:eastAsia="Times New Roman" w:hAnsi="Times New Roman"/>
          <w:bCs/>
          <w:color w:val="000000"/>
          <w:sz w:val="28"/>
          <w:szCs w:val="28"/>
          <w:bdr w:val="none" w:sz="0" w:space="0" w:color="auto" w:frame="1"/>
          <w:lang w:val="uk-UA" w:eastAsia="ru-RU"/>
        </w:rPr>
      </w:pPr>
      <w:r>
        <w:rPr>
          <w:rFonts w:ascii="Times New Roman" w:eastAsia="Times New Roman" w:hAnsi="Times New Roman"/>
          <w:bCs/>
          <w:color w:val="000000"/>
          <w:sz w:val="28"/>
          <w:szCs w:val="28"/>
          <w:bdr w:val="none" w:sz="0" w:space="0" w:color="auto" w:frame="1"/>
          <w:lang w:val="uk-UA" w:eastAsia="ru-RU"/>
        </w:rPr>
        <w:t>селищної ради</w:t>
      </w:r>
    </w:p>
    <w:p w:rsidR="008A42D5" w:rsidRDefault="008A42D5" w:rsidP="00FE7270">
      <w:pPr>
        <w:shd w:val="clear" w:color="auto" w:fill="FFFFFF"/>
        <w:spacing w:after="0" w:line="240" w:lineRule="auto"/>
        <w:ind w:right="450"/>
        <w:textAlignment w:val="baseline"/>
        <w:rPr>
          <w:rFonts w:ascii="Times New Roman" w:eastAsia="Times New Roman" w:hAnsi="Times New Roman"/>
          <w:bCs/>
          <w:color w:val="000000"/>
          <w:sz w:val="28"/>
          <w:szCs w:val="28"/>
          <w:bdr w:val="none" w:sz="0" w:space="0" w:color="auto" w:frame="1"/>
          <w:lang w:val="uk-UA" w:eastAsia="ru-RU"/>
        </w:rPr>
      </w:pPr>
    </w:p>
    <w:p w:rsidR="008A42D5" w:rsidRDefault="008A42D5" w:rsidP="00FE7270">
      <w:pPr>
        <w:shd w:val="clear" w:color="auto" w:fill="FFFFFF"/>
        <w:spacing w:after="0" w:line="240" w:lineRule="auto"/>
        <w:ind w:right="450"/>
        <w:textAlignment w:val="baseline"/>
        <w:rPr>
          <w:rFonts w:ascii="Times New Roman" w:eastAsia="Times New Roman" w:hAnsi="Times New Roman"/>
          <w:bCs/>
          <w:color w:val="000000"/>
          <w:sz w:val="28"/>
          <w:szCs w:val="28"/>
          <w:bdr w:val="none" w:sz="0" w:space="0" w:color="auto" w:frame="1"/>
          <w:lang w:val="uk-UA" w:eastAsia="ru-RU"/>
        </w:rPr>
      </w:pPr>
      <w:r>
        <w:rPr>
          <w:rFonts w:ascii="Times New Roman" w:eastAsia="Times New Roman" w:hAnsi="Times New Roman"/>
          <w:bCs/>
          <w:color w:val="000000"/>
          <w:sz w:val="28"/>
          <w:szCs w:val="28"/>
          <w:bdr w:val="none" w:sz="0" w:space="0" w:color="auto" w:frame="1"/>
          <w:lang w:val="uk-UA" w:eastAsia="ru-RU"/>
        </w:rPr>
        <w:t xml:space="preserve">                  </w:t>
      </w:r>
    </w:p>
    <w:p w:rsidR="00A742D9" w:rsidRPr="00731B67" w:rsidRDefault="008F28DB" w:rsidP="00731B67">
      <w:pPr>
        <w:spacing w:before="240" w:after="120" w:line="240" w:lineRule="auto"/>
        <w:jc w:val="both"/>
        <w:rPr>
          <w:rFonts w:ascii="Times New Roman" w:eastAsia="Times New Roman" w:hAnsi="Times New Roman"/>
          <w:color w:val="000000"/>
          <w:sz w:val="28"/>
          <w:szCs w:val="28"/>
          <w:lang w:eastAsia="ru-RU"/>
        </w:rPr>
      </w:pPr>
      <w:r w:rsidRPr="008F28DB">
        <w:rPr>
          <w:rStyle w:val="FontStyle7"/>
          <w:rFonts w:ascii="Times New Roman" w:hAnsi="Times New Roman" w:cs="Times New Roman"/>
        </w:rPr>
        <w:t xml:space="preserve">            Керуючись</w:t>
      </w:r>
      <w:r w:rsidRPr="008F28DB">
        <w:rPr>
          <w:rFonts w:ascii="Times New Roman" w:eastAsia="Times New Roman" w:hAnsi="Times New Roman"/>
          <w:color w:val="000000"/>
          <w:sz w:val="28"/>
          <w:szCs w:val="28"/>
          <w:lang w:eastAsia="ru-RU"/>
        </w:rPr>
        <w:t>, Законами України «Про місцеве самоврядування», «Про освіту», «Про загальну середню освіту», Кодексом законів про працю України, враховуючи п. 3 постанови Кабінету Міністрів України від 13.10.2015року № 827 «Про затвердження Порядку призначення на посаду керівників загальноосвітніх навчальних закладів державної форми власності», іншими законодавчими ак</w:t>
      </w:r>
      <w:r>
        <w:rPr>
          <w:rFonts w:ascii="Times New Roman" w:eastAsia="Times New Roman" w:hAnsi="Times New Roman"/>
          <w:color w:val="000000"/>
          <w:sz w:val="28"/>
          <w:szCs w:val="28"/>
          <w:lang w:eastAsia="ru-RU"/>
        </w:rPr>
        <w:t xml:space="preserve">тами України, </w:t>
      </w:r>
      <w:r w:rsidRPr="008F28DB">
        <w:rPr>
          <w:rFonts w:ascii="Times New Roman" w:eastAsia="Times New Roman" w:hAnsi="Times New Roman"/>
          <w:color w:val="000000"/>
          <w:sz w:val="28"/>
          <w:szCs w:val="28"/>
          <w:lang w:eastAsia="ru-RU"/>
        </w:rPr>
        <w:t>Комишуваська селищна  рада</w:t>
      </w:r>
    </w:p>
    <w:p w:rsidR="00A742D9" w:rsidRDefault="00A742D9" w:rsidP="00FE7270">
      <w:pPr>
        <w:shd w:val="clear" w:color="auto" w:fill="FFFFFF"/>
        <w:spacing w:after="0" w:line="240" w:lineRule="auto"/>
        <w:ind w:right="450"/>
        <w:textAlignment w:val="baseline"/>
        <w:rPr>
          <w:rFonts w:ascii="Times New Roman" w:eastAsia="Times New Roman" w:hAnsi="Times New Roman"/>
          <w:bCs/>
          <w:color w:val="000000"/>
          <w:sz w:val="28"/>
          <w:szCs w:val="28"/>
          <w:bdr w:val="none" w:sz="0" w:space="0" w:color="auto" w:frame="1"/>
          <w:lang w:val="uk-UA" w:eastAsia="ru-RU"/>
        </w:rPr>
      </w:pPr>
      <w:r>
        <w:rPr>
          <w:rFonts w:ascii="Times New Roman" w:eastAsia="Times New Roman" w:hAnsi="Times New Roman"/>
          <w:bCs/>
          <w:color w:val="000000"/>
          <w:sz w:val="28"/>
          <w:szCs w:val="28"/>
          <w:bdr w:val="none" w:sz="0" w:space="0" w:color="auto" w:frame="1"/>
          <w:lang w:val="uk-UA" w:eastAsia="ru-RU"/>
        </w:rPr>
        <w:t xml:space="preserve"> ВИРІШИЛА:</w:t>
      </w:r>
    </w:p>
    <w:p w:rsidR="00A742D9" w:rsidRDefault="00A742D9" w:rsidP="00FE7270">
      <w:pPr>
        <w:shd w:val="clear" w:color="auto" w:fill="FFFFFF"/>
        <w:spacing w:after="0" w:line="240" w:lineRule="auto"/>
        <w:ind w:right="450"/>
        <w:textAlignment w:val="baseline"/>
        <w:rPr>
          <w:rFonts w:ascii="Times New Roman" w:eastAsia="Times New Roman" w:hAnsi="Times New Roman"/>
          <w:bCs/>
          <w:color w:val="000000"/>
          <w:sz w:val="28"/>
          <w:szCs w:val="28"/>
          <w:bdr w:val="none" w:sz="0" w:space="0" w:color="auto" w:frame="1"/>
          <w:lang w:val="uk-UA" w:eastAsia="ru-RU"/>
        </w:rPr>
      </w:pPr>
    </w:p>
    <w:p w:rsidR="00A742D9" w:rsidRDefault="00A742D9" w:rsidP="00A742D9">
      <w:pPr>
        <w:shd w:val="clear" w:color="auto" w:fill="FFFFFF"/>
        <w:spacing w:after="0" w:line="240" w:lineRule="auto"/>
        <w:ind w:right="450"/>
        <w:jc w:val="both"/>
        <w:textAlignment w:val="baseline"/>
        <w:rPr>
          <w:rFonts w:ascii="Times New Roman" w:eastAsia="Times New Roman" w:hAnsi="Times New Roman"/>
          <w:bCs/>
          <w:color w:val="000000"/>
          <w:sz w:val="28"/>
          <w:szCs w:val="28"/>
          <w:bdr w:val="none" w:sz="0" w:space="0" w:color="auto" w:frame="1"/>
          <w:lang w:val="uk-UA" w:eastAsia="ru-RU"/>
        </w:rPr>
      </w:pPr>
      <w:r>
        <w:rPr>
          <w:rFonts w:ascii="Times New Roman" w:eastAsia="Times New Roman" w:hAnsi="Times New Roman"/>
          <w:bCs/>
          <w:color w:val="000000"/>
          <w:sz w:val="28"/>
          <w:szCs w:val="28"/>
          <w:bdr w:val="none" w:sz="0" w:space="0" w:color="auto" w:frame="1"/>
          <w:lang w:val="uk-UA" w:eastAsia="ru-RU"/>
        </w:rPr>
        <w:t>1. Затвердити Порядок призначення на посаду керівників загальноосвітніх навчальних закладів Комишуваської селищної ради (додається)</w:t>
      </w:r>
    </w:p>
    <w:p w:rsidR="00A742D9" w:rsidRDefault="00A742D9" w:rsidP="00A742D9">
      <w:pPr>
        <w:shd w:val="clear" w:color="auto" w:fill="FFFFFF"/>
        <w:spacing w:after="0" w:line="240" w:lineRule="auto"/>
        <w:ind w:right="450"/>
        <w:jc w:val="both"/>
        <w:textAlignment w:val="baseline"/>
        <w:rPr>
          <w:rFonts w:ascii="Times New Roman" w:hAnsi="Times New Roman"/>
          <w:sz w:val="28"/>
          <w:szCs w:val="28"/>
          <w:lang w:val="uk-UA"/>
        </w:rPr>
      </w:pPr>
      <w:r>
        <w:rPr>
          <w:rFonts w:ascii="Times New Roman" w:eastAsia="Times New Roman" w:hAnsi="Times New Roman"/>
          <w:bCs/>
          <w:color w:val="000000"/>
          <w:sz w:val="28"/>
          <w:szCs w:val="28"/>
          <w:bdr w:val="none" w:sz="0" w:space="0" w:color="auto" w:frame="1"/>
          <w:lang w:val="uk-UA" w:eastAsia="ru-RU"/>
        </w:rPr>
        <w:t xml:space="preserve">2. Контроль за виконанням даного рішення покласти на постійну комісію з питань </w:t>
      </w:r>
      <w:r w:rsidR="008370B8">
        <w:rPr>
          <w:rFonts w:ascii="Times New Roman" w:hAnsi="Times New Roman"/>
          <w:sz w:val="28"/>
          <w:szCs w:val="28"/>
          <w:lang w:val="uk-UA"/>
        </w:rPr>
        <w:t>охорони здоров’я, соціального захисту, освіти, культури, молоді і спорту.</w:t>
      </w:r>
    </w:p>
    <w:p w:rsidR="00731B67" w:rsidRDefault="00731B67" w:rsidP="00A742D9">
      <w:pPr>
        <w:shd w:val="clear" w:color="auto" w:fill="FFFFFF"/>
        <w:spacing w:after="0" w:line="240" w:lineRule="auto"/>
        <w:ind w:right="450"/>
        <w:jc w:val="both"/>
        <w:textAlignment w:val="baseline"/>
        <w:rPr>
          <w:rFonts w:ascii="Times New Roman" w:eastAsia="Times New Roman" w:hAnsi="Times New Roman"/>
          <w:bCs/>
          <w:color w:val="000000"/>
          <w:sz w:val="28"/>
          <w:szCs w:val="28"/>
          <w:bdr w:val="none" w:sz="0" w:space="0" w:color="auto" w:frame="1"/>
          <w:lang w:val="uk-UA" w:eastAsia="ru-RU"/>
        </w:rPr>
      </w:pPr>
    </w:p>
    <w:p w:rsidR="00A742D9" w:rsidRDefault="00A742D9" w:rsidP="00A742D9">
      <w:pPr>
        <w:shd w:val="clear" w:color="auto" w:fill="FFFFFF"/>
        <w:spacing w:after="0" w:line="240" w:lineRule="auto"/>
        <w:ind w:right="450"/>
        <w:jc w:val="both"/>
        <w:textAlignment w:val="baseline"/>
        <w:rPr>
          <w:rFonts w:ascii="Times New Roman" w:eastAsia="Times New Roman" w:hAnsi="Times New Roman"/>
          <w:bCs/>
          <w:color w:val="000000"/>
          <w:sz w:val="28"/>
          <w:szCs w:val="28"/>
          <w:bdr w:val="none" w:sz="0" w:space="0" w:color="auto" w:frame="1"/>
          <w:lang w:val="uk-UA" w:eastAsia="ru-RU"/>
        </w:rPr>
      </w:pPr>
      <w:r>
        <w:rPr>
          <w:rFonts w:ascii="Times New Roman" w:eastAsia="Times New Roman" w:hAnsi="Times New Roman"/>
          <w:bCs/>
          <w:color w:val="000000"/>
          <w:sz w:val="28"/>
          <w:szCs w:val="28"/>
          <w:bdr w:val="none" w:sz="0" w:space="0" w:color="auto" w:frame="1"/>
          <w:lang w:val="uk-UA" w:eastAsia="ru-RU"/>
        </w:rPr>
        <w:t xml:space="preserve">Селищний голова                                      </w:t>
      </w:r>
      <w:r w:rsidR="00731B67">
        <w:rPr>
          <w:rFonts w:ascii="Times New Roman" w:eastAsia="Times New Roman" w:hAnsi="Times New Roman"/>
          <w:bCs/>
          <w:color w:val="000000"/>
          <w:sz w:val="28"/>
          <w:szCs w:val="28"/>
          <w:bdr w:val="none" w:sz="0" w:space="0" w:color="auto" w:frame="1"/>
          <w:lang w:val="uk-UA" w:eastAsia="ru-RU"/>
        </w:rPr>
        <w:t xml:space="preserve">                    </w:t>
      </w:r>
      <w:r>
        <w:rPr>
          <w:rFonts w:ascii="Times New Roman" w:eastAsia="Times New Roman" w:hAnsi="Times New Roman"/>
          <w:bCs/>
          <w:color w:val="000000"/>
          <w:sz w:val="28"/>
          <w:szCs w:val="28"/>
          <w:bdr w:val="none" w:sz="0" w:space="0" w:color="auto" w:frame="1"/>
          <w:lang w:val="uk-UA" w:eastAsia="ru-RU"/>
        </w:rPr>
        <w:t xml:space="preserve">          Ю.В.</w:t>
      </w:r>
      <w:r w:rsidR="007475FE">
        <w:rPr>
          <w:rFonts w:ascii="Times New Roman" w:eastAsia="Times New Roman" w:hAnsi="Times New Roman"/>
          <w:bCs/>
          <w:color w:val="000000"/>
          <w:sz w:val="28"/>
          <w:szCs w:val="28"/>
          <w:bdr w:val="none" w:sz="0" w:space="0" w:color="auto" w:frame="1"/>
          <w:lang w:val="uk-UA" w:eastAsia="ru-RU"/>
        </w:rPr>
        <w:t xml:space="preserve"> </w:t>
      </w:r>
      <w:bookmarkStart w:id="0" w:name="_GoBack"/>
      <w:bookmarkEnd w:id="0"/>
      <w:r>
        <w:rPr>
          <w:rFonts w:ascii="Times New Roman" w:eastAsia="Times New Roman" w:hAnsi="Times New Roman"/>
          <w:bCs/>
          <w:color w:val="000000"/>
          <w:sz w:val="28"/>
          <w:szCs w:val="28"/>
          <w:bdr w:val="none" w:sz="0" w:space="0" w:color="auto" w:frame="1"/>
          <w:lang w:val="uk-UA" w:eastAsia="ru-RU"/>
        </w:rPr>
        <w:t>Карапетян</w:t>
      </w:r>
    </w:p>
    <w:p w:rsidR="00A742D9" w:rsidRDefault="00A742D9" w:rsidP="00A742D9">
      <w:pPr>
        <w:shd w:val="clear" w:color="auto" w:fill="FFFFFF"/>
        <w:spacing w:after="0" w:line="240" w:lineRule="auto"/>
        <w:ind w:right="450"/>
        <w:jc w:val="both"/>
        <w:textAlignment w:val="baseline"/>
        <w:rPr>
          <w:rFonts w:ascii="Times New Roman" w:eastAsia="Times New Roman" w:hAnsi="Times New Roman"/>
          <w:bCs/>
          <w:color w:val="000000"/>
          <w:sz w:val="28"/>
          <w:szCs w:val="28"/>
          <w:bdr w:val="none" w:sz="0" w:space="0" w:color="auto" w:frame="1"/>
          <w:lang w:val="uk-UA" w:eastAsia="ru-RU"/>
        </w:rPr>
      </w:pPr>
    </w:p>
    <w:p w:rsidR="00A742D9" w:rsidRDefault="00A742D9" w:rsidP="00A742D9">
      <w:pPr>
        <w:shd w:val="clear" w:color="auto" w:fill="FFFFFF"/>
        <w:spacing w:after="0" w:line="240" w:lineRule="auto"/>
        <w:ind w:right="450"/>
        <w:jc w:val="both"/>
        <w:textAlignment w:val="baseline"/>
        <w:rPr>
          <w:rFonts w:ascii="Times New Roman" w:eastAsia="Times New Roman" w:hAnsi="Times New Roman"/>
          <w:bCs/>
          <w:color w:val="000000"/>
          <w:sz w:val="24"/>
          <w:szCs w:val="24"/>
          <w:bdr w:val="none" w:sz="0" w:space="0" w:color="auto" w:frame="1"/>
          <w:lang w:val="uk-UA" w:eastAsia="ru-RU"/>
        </w:rPr>
      </w:pPr>
      <w:r>
        <w:rPr>
          <w:rFonts w:ascii="Times New Roman" w:eastAsia="Times New Roman" w:hAnsi="Times New Roman"/>
          <w:bCs/>
          <w:color w:val="000000"/>
          <w:sz w:val="28"/>
          <w:szCs w:val="28"/>
          <w:bdr w:val="none" w:sz="0" w:space="0" w:color="auto" w:frame="1"/>
          <w:lang w:val="uk-UA" w:eastAsia="ru-RU"/>
        </w:rPr>
        <w:t xml:space="preserve">                                                                                </w:t>
      </w:r>
      <w:r w:rsidR="007475FE">
        <w:rPr>
          <w:rFonts w:ascii="Times New Roman" w:eastAsia="Times New Roman" w:hAnsi="Times New Roman"/>
          <w:bCs/>
          <w:color w:val="000000"/>
          <w:sz w:val="28"/>
          <w:szCs w:val="28"/>
          <w:bdr w:val="none" w:sz="0" w:space="0" w:color="auto" w:frame="1"/>
          <w:lang w:val="uk-UA" w:eastAsia="ru-RU"/>
        </w:rPr>
        <w:t xml:space="preserve">        </w:t>
      </w:r>
      <w:r>
        <w:rPr>
          <w:rFonts w:ascii="Times New Roman" w:eastAsia="Times New Roman" w:hAnsi="Times New Roman"/>
          <w:bCs/>
          <w:color w:val="000000"/>
          <w:sz w:val="24"/>
          <w:szCs w:val="24"/>
          <w:bdr w:val="none" w:sz="0" w:space="0" w:color="auto" w:frame="1"/>
          <w:lang w:val="uk-UA" w:eastAsia="ru-RU"/>
        </w:rPr>
        <w:t>Додаток</w:t>
      </w:r>
    </w:p>
    <w:p w:rsidR="00A742D9" w:rsidRDefault="00A742D9" w:rsidP="00A742D9">
      <w:pPr>
        <w:shd w:val="clear" w:color="auto" w:fill="FFFFFF"/>
        <w:spacing w:after="0" w:line="240" w:lineRule="auto"/>
        <w:ind w:right="450"/>
        <w:jc w:val="both"/>
        <w:textAlignment w:val="baseline"/>
        <w:rPr>
          <w:rFonts w:ascii="Times New Roman" w:eastAsia="Times New Roman" w:hAnsi="Times New Roman"/>
          <w:bCs/>
          <w:color w:val="000000"/>
          <w:sz w:val="24"/>
          <w:szCs w:val="24"/>
          <w:bdr w:val="none" w:sz="0" w:space="0" w:color="auto" w:frame="1"/>
          <w:lang w:val="uk-UA" w:eastAsia="ru-RU"/>
        </w:rPr>
      </w:pPr>
      <w:r>
        <w:rPr>
          <w:rFonts w:ascii="Times New Roman" w:eastAsia="Times New Roman" w:hAnsi="Times New Roman"/>
          <w:bCs/>
          <w:color w:val="000000"/>
          <w:sz w:val="24"/>
          <w:szCs w:val="24"/>
          <w:bdr w:val="none" w:sz="0" w:space="0" w:color="auto" w:frame="1"/>
          <w:lang w:val="uk-UA" w:eastAsia="ru-RU"/>
        </w:rPr>
        <w:t xml:space="preserve">                                                                                                    до рішення сесії</w:t>
      </w:r>
    </w:p>
    <w:p w:rsidR="00A742D9" w:rsidRDefault="00A742D9" w:rsidP="00A742D9">
      <w:pPr>
        <w:shd w:val="clear" w:color="auto" w:fill="FFFFFF"/>
        <w:spacing w:after="0" w:line="240" w:lineRule="auto"/>
        <w:ind w:left="450" w:right="450"/>
        <w:jc w:val="center"/>
        <w:textAlignment w:val="baseline"/>
        <w:rPr>
          <w:rFonts w:ascii="Times New Roman" w:eastAsia="Times New Roman" w:hAnsi="Times New Roman"/>
          <w:bCs/>
          <w:color w:val="000000"/>
          <w:sz w:val="24"/>
          <w:szCs w:val="24"/>
          <w:bdr w:val="none" w:sz="0" w:space="0" w:color="auto" w:frame="1"/>
          <w:lang w:val="uk-UA" w:eastAsia="ru-RU"/>
        </w:rPr>
      </w:pPr>
      <w:r>
        <w:rPr>
          <w:rFonts w:ascii="Times New Roman" w:eastAsia="Times New Roman" w:hAnsi="Times New Roman"/>
          <w:bCs/>
          <w:color w:val="000000"/>
          <w:sz w:val="24"/>
          <w:szCs w:val="24"/>
          <w:bdr w:val="none" w:sz="0" w:space="0" w:color="auto" w:frame="1"/>
          <w:lang w:val="uk-UA" w:eastAsia="ru-RU"/>
        </w:rPr>
        <w:t xml:space="preserve">                                                                                         Комишуваської селищної  </w:t>
      </w:r>
    </w:p>
    <w:p w:rsidR="00A742D9" w:rsidRDefault="00A742D9" w:rsidP="00A742D9">
      <w:pPr>
        <w:shd w:val="clear" w:color="auto" w:fill="FFFFFF"/>
        <w:spacing w:after="0" w:line="240" w:lineRule="auto"/>
        <w:ind w:left="450" w:right="450"/>
        <w:jc w:val="center"/>
        <w:textAlignment w:val="baseline"/>
        <w:rPr>
          <w:rFonts w:ascii="Times New Roman" w:eastAsia="Times New Roman" w:hAnsi="Times New Roman"/>
          <w:bCs/>
          <w:color w:val="000000"/>
          <w:sz w:val="24"/>
          <w:szCs w:val="24"/>
          <w:bdr w:val="none" w:sz="0" w:space="0" w:color="auto" w:frame="1"/>
          <w:lang w:val="uk-UA" w:eastAsia="ru-RU"/>
        </w:rPr>
      </w:pPr>
      <w:r>
        <w:rPr>
          <w:rFonts w:ascii="Times New Roman" w:eastAsia="Times New Roman" w:hAnsi="Times New Roman"/>
          <w:bCs/>
          <w:color w:val="000000"/>
          <w:sz w:val="24"/>
          <w:szCs w:val="24"/>
          <w:bdr w:val="none" w:sz="0" w:space="0" w:color="auto" w:frame="1"/>
          <w:lang w:val="uk-UA" w:eastAsia="ru-RU"/>
        </w:rPr>
        <w:t xml:space="preserve">                                                      </w:t>
      </w:r>
      <w:r w:rsidR="00082A55">
        <w:rPr>
          <w:rFonts w:ascii="Times New Roman" w:eastAsia="Times New Roman" w:hAnsi="Times New Roman"/>
          <w:bCs/>
          <w:color w:val="000000"/>
          <w:sz w:val="24"/>
          <w:szCs w:val="24"/>
          <w:bdr w:val="none" w:sz="0" w:space="0" w:color="auto" w:frame="1"/>
          <w:lang w:val="uk-UA" w:eastAsia="ru-RU"/>
        </w:rPr>
        <w:t>Р</w:t>
      </w:r>
      <w:r>
        <w:rPr>
          <w:rFonts w:ascii="Times New Roman" w:eastAsia="Times New Roman" w:hAnsi="Times New Roman"/>
          <w:bCs/>
          <w:color w:val="000000"/>
          <w:sz w:val="24"/>
          <w:szCs w:val="24"/>
          <w:bdr w:val="none" w:sz="0" w:space="0" w:color="auto" w:frame="1"/>
          <w:lang w:val="uk-UA" w:eastAsia="ru-RU"/>
        </w:rPr>
        <w:t>ади</w:t>
      </w:r>
    </w:p>
    <w:p w:rsidR="00082A55" w:rsidRPr="00A742D9" w:rsidRDefault="00082A55" w:rsidP="00A742D9">
      <w:pPr>
        <w:shd w:val="clear" w:color="auto" w:fill="FFFFFF"/>
        <w:spacing w:after="0" w:line="240" w:lineRule="auto"/>
        <w:ind w:left="450" w:right="450"/>
        <w:jc w:val="center"/>
        <w:textAlignment w:val="baseline"/>
        <w:rPr>
          <w:rFonts w:ascii="Times New Roman" w:eastAsia="Times New Roman" w:hAnsi="Times New Roman"/>
          <w:bCs/>
          <w:color w:val="000000"/>
          <w:sz w:val="24"/>
          <w:szCs w:val="24"/>
          <w:bdr w:val="none" w:sz="0" w:space="0" w:color="auto" w:frame="1"/>
          <w:lang w:val="uk-UA" w:eastAsia="ru-RU"/>
        </w:rPr>
      </w:pPr>
      <w:r>
        <w:rPr>
          <w:rFonts w:ascii="Times New Roman" w:eastAsia="Times New Roman" w:hAnsi="Times New Roman"/>
          <w:bCs/>
          <w:color w:val="000000"/>
          <w:sz w:val="24"/>
          <w:szCs w:val="24"/>
          <w:bdr w:val="none" w:sz="0" w:space="0" w:color="auto" w:frame="1"/>
          <w:lang w:val="uk-UA" w:eastAsia="ru-RU"/>
        </w:rPr>
        <w:t xml:space="preserve">                                                                                 від </w:t>
      </w:r>
      <w:r w:rsidR="00FB1FEB">
        <w:rPr>
          <w:rFonts w:ascii="Times New Roman" w:eastAsia="Times New Roman" w:hAnsi="Times New Roman"/>
          <w:bCs/>
          <w:color w:val="000000"/>
          <w:sz w:val="24"/>
          <w:szCs w:val="24"/>
          <w:bdr w:val="none" w:sz="0" w:space="0" w:color="auto" w:frame="1"/>
          <w:lang w:val="uk-UA" w:eastAsia="ru-RU"/>
        </w:rPr>
        <w:t xml:space="preserve">20.01.2017 </w:t>
      </w:r>
      <w:r>
        <w:rPr>
          <w:rFonts w:ascii="Times New Roman" w:eastAsia="Times New Roman" w:hAnsi="Times New Roman"/>
          <w:bCs/>
          <w:color w:val="000000"/>
          <w:sz w:val="24"/>
          <w:szCs w:val="24"/>
          <w:bdr w:val="none" w:sz="0" w:space="0" w:color="auto" w:frame="1"/>
          <w:lang w:val="uk-UA" w:eastAsia="ru-RU"/>
        </w:rPr>
        <w:t>№</w:t>
      </w:r>
      <w:r w:rsidR="00FB1FEB">
        <w:rPr>
          <w:rFonts w:ascii="Times New Roman" w:eastAsia="Times New Roman" w:hAnsi="Times New Roman"/>
          <w:bCs/>
          <w:color w:val="000000"/>
          <w:sz w:val="24"/>
          <w:szCs w:val="24"/>
          <w:bdr w:val="none" w:sz="0" w:space="0" w:color="auto" w:frame="1"/>
          <w:lang w:val="uk-UA" w:eastAsia="ru-RU"/>
        </w:rPr>
        <w:t xml:space="preserve"> 13</w:t>
      </w:r>
    </w:p>
    <w:p w:rsidR="00A742D9" w:rsidRPr="00A742D9" w:rsidRDefault="00A742D9" w:rsidP="00A742D9">
      <w:pPr>
        <w:shd w:val="clear" w:color="auto" w:fill="FFFFFF"/>
        <w:spacing w:after="0" w:line="240" w:lineRule="auto"/>
        <w:ind w:right="450"/>
        <w:jc w:val="both"/>
        <w:textAlignment w:val="baseline"/>
        <w:rPr>
          <w:rFonts w:ascii="Times New Roman" w:eastAsia="Times New Roman" w:hAnsi="Times New Roman"/>
          <w:bCs/>
          <w:color w:val="000000"/>
          <w:sz w:val="24"/>
          <w:szCs w:val="24"/>
          <w:bdr w:val="none" w:sz="0" w:space="0" w:color="auto" w:frame="1"/>
          <w:lang w:val="uk-UA" w:eastAsia="ru-RU"/>
        </w:rPr>
      </w:pPr>
    </w:p>
    <w:p w:rsidR="00FE7270" w:rsidRPr="00A742D9" w:rsidRDefault="00A742D9" w:rsidP="00A16346">
      <w:pPr>
        <w:shd w:val="clear" w:color="auto" w:fill="FFFFFF"/>
        <w:spacing w:after="0" w:line="240" w:lineRule="auto"/>
        <w:ind w:left="450" w:right="450"/>
        <w:jc w:val="center"/>
        <w:textAlignment w:val="baseline"/>
        <w:rPr>
          <w:rFonts w:ascii="Times New Roman" w:eastAsia="Times New Roman" w:hAnsi="Times New Roman"/>
          <w:bCs/>
          <w:color w:val="000000"/>
          <w:sz w:val="28"/>
          <w:szCs w:val="28"/>
          <w:bdr w:val="none" w:sz="0" w:space="0" w:color="auto" w:frame="1"/>
          <w:lang w:eastAsia="ru-RU"/>
        </w:rPr>
      </w:pPr>
      <w:r>
        <w:rPr>
          <w:rFonts w:ascii="Times New Roman" w:eastAsia="Times New Roman" w:hAnsi="Times New Roman"/>
          <w:bCs/>
          <w:color w:val="000000"/>
          <w:sz w:val="28"/>
          <w:szCs w:val="28"/>
          <w:bdr w:val="none" w:sz="0" w:space="0" w:color="auto" w:frame="1"/>
          <w:lang w:val="uk-UA" w:eastAsia="ru-RU"/>
        </w:rPr>
        <w:t xml:space="preserve">                                            </w:t>
      </w:r>
    </w:p>
    <w:p w:rsidR="00A16346" w:rsidRPr="006D19BF" w:rsidRDefault="00A16346" w:rsidP="00A16346">
      <w:pPr>
        <w:shd w:val="clear" w:color="auto" w:fill="FFFFFF"/>
        <w:spacing w:after="0" w:line="240" w:lineRule="auto"/>
        <w:ind w:left="450" w:right="450"/>
        <w:jc w:val="center"/>
        <w:textAlignment w:val="baseline"/>
        <w:rPr>
          <w:rFonts w:ascii="Times New Roman" w:eastAsia="Times New Roman" w:hAnsi="Times New Roman"/>
          <w:bCs/>
          <w:color w:val="000000"/>
          <w:sz w:val="28"/>
          <w:szCs w:val="28"/>
          <w:bdr w:val="none" w:sz="0" w:space="0" w:color="auto" w:frame="1"/>
          <w:lang w:eastAsia="ru-RU"/>
        </w:rPr>
      </w:pPr>
      <w:r w:rsidRPr="006D19BF">
        <w:rPr>
          <w:rFonts w:ascii="Times New Roman" w:eastAsia="Times New Roman" w:hAnsi="Times New Roman"/>
          <w:bCs/>
          <w:color w:val="000000"/>
          <w:sz w:val="28"/>
          <w:szCs w:val="28"/>
          <w:bdr w:val="none" w:sz="0" w:space="0" w:color="auto" w:frame="1"/>
          <w:lang w:eastAsia="ru-RU"/>
        </w:rPr>
        <w:t>ПОРЯДОК </w:t>
      </w:r>
      <w:r w:rsidRPr="006D19BF">
        <w:rPr>
          <w:rFonts w:ascii="Times New Roman" w:eastAsia="Times New Roman" w:hAnsi="Times New Roman"/>
          <w:color w:val="000000"/>
          <w:sz w:val="28"/>
          <w:szCs w:val="28"/>
          <w:lang w:eastAsia="ru-RU"/>
        </w:rPr>
        <w:br/>
      </w:r>
      <w:r w:rsidRPr="006D19BF">
        <w:rPr>
          <w:rFonts w:ascii="Times New Roman" w:eastAsia="Times New Roman" w:hAnsi="Times New Roman"/>
          <w:bCs/>
          <w:color w:val="000000"/>
          <w:sz w:val="28"/>
          <w:szCs w:val="28"/>
          <w:bdr w:val="none" w:sz="0" w:space="0" w:color="auto" w:frame="1"/>
          <w:lang w:eastAsia="ru-RU"/>
        </w:rPr>
        <w:t>призначення на посаду керівників загальноосвітніх навчальних за</w:t>
      </w:r>
      <w:r w:rsidR="00FE7270">
        <w:rPr>
          <w:rFonts w:ascii="Times New Roman" w:eastAsia="Times New Roman" w:hAnsi="Times New Roman"/>
          <w:bCs/>
          <w:color w:val="000000"/>
          <w:sz w:val="28"/>
          <w:szCs w:val="28"/>
          <w:bdr w:val="none" w:sz="0" w:space="0" w:color="auto" w:frame="1"/>
          <w:lang w:eastAsia="ru-RU"/>
        </w:rPr>
        <w:t xml:space="preserve">кладів </w:t>
      </w:r>
      <w:r w:rsidR="006D19BF" w:rsidRPr="006D19BF">
        <w:rPr>
          <w:rFonts w:ascii="Times New Roman" w:eastAsia="Times New Roman" w:hAnsi="Times New Roman"/>
          <w:bCs/>
          <w:color w:val="000000"/>
          <w:sz w:val="28"/>
          <w:szCs w:val="28"/>
          <w:bdr w:val="none" w:sz="0" w:space="0" w:color="auto" w:frame="1"/>
          <w:lang w:eastAsia="ru-RU"/>
        </w:rPr>
        <w:t xml:space="preserve"> Комишуваської селищної ради</w:t>
      </w:r>
    </w:p>
    <w:p w:rsidR="006D19BF" w:rsidRPr="006D19BF" w:rsidRDefault="006D19BF" w:rsidP="00A16346">
      <w:pPr>
        <w:shd w:val="clear" w:color="auto" w:fill="FFFFFF"/>
        <w:spacing w:after="0" w:line="240" w:lineRule="auto"/>
        <w:ind w:left="450" w:right="450"/>
        <w:jc w:val="center"/>
        <w:textAlignment w:val="baseline"/>
        <w:rPr>
          <w:rFonts w:ascii="Times New Roman" w:eastAsia="Times New Roman" w:hAnsi="Times New Roman"/>
          <w:color w:val="000000"/>
          <w:sz w:val="28"/>
          <w:szCs w:val="28"/>
          <w:lang w:eastAsia="ru-RU"/>
        </w:rPr>
      </w:pPr>
    </w:p>
    <w:p w:rsidR="00A16346" w:rsidRPr="008F28DB" w:rsidRDefault="00A16346" w:rsidP="00A16346">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ru-RU"/>
        </w:rPr>
      </w:pPr>
      <w:bookmarkStart w:id="1" w:name="n11"/>
      <w:bookmarkEnd w:id="1"/>
      <w:r w:rsidRPr="008F28DB">
        <w:rPr>
          <w:rFonts w:ascii="Times New Roman" w:eastAsia="Times New Roman" w:hAnsi="Times New Roman"/>
          <w:color w:val="000000"/>
          <w:sz w:val="28"/>
          <w:szCs w:val="28"/>
          <w:lang w:eastAsia="ru-RU"/>
        </w:rPr>
        <w:t xml:space="preserve">1. Цей Порядок визначає механізм призначення на посаду керівників загальноосвітніх навчальних закладів </w:t>
      </w:r>
      <w:r w:rsidR="006D19BF" w:rsidRPr="008F28DB">
        <w:rPr>
          <w:rFonts w:ascii="Times New Roman" w:eastAsia="Times New Roman" w:hAnsi="Times New Roman"/>
          <w:color w:val="000000"/>
          <w:sz w:val="28"/>
          <w:szCs w:val="28"/>
          <w:lang w:val="uk-UA" w:eastAsia="ru-RU"/>
        </w:rPr>
        <w:t>Комишуваської селищної ради</w:t>
      </w:r>
      <w:r w:rsidR="00FE7270" w:rsidRPr="008F28DB">
        <w:rPr>
          <w:rFonts w:ascii="Times New Roman" w:eastAsia="Times New Roman" w:hAnsi="Times New Roman"/>
          <w:color w:val="000000"/>
          <w:sz w:val="28"/>
          <w:szCs w:val="28"/>
          <w:lang w:val="uk-UA" w:eastAsia="ru-RU"/>
        </w:rPr>
        <w:t xml:space="preserve"> </w:t>
      </w:r>
      <w:r w:rsidR="00FE7270" w:rsidRPr="008F28DB">
        <w:rPr>
          <w:rFonts w:ascii="Times New Roman" w:eastAsia="Times New Roman" w:hAnsi="Times New Roman"/>
          <w:color w:val="000000"/>
          <w:sz w:val="28"/>
          <w:szCs w:val="28"/>
          <w:lang w:eastAsia="ru-RU"/>
        </w:rPr>
        <w:t>(далі - навчальні заклади)</w:t>
      </w:r>
      <w:r w:rsidRPr="008F28DB">
        <w:rPr>
          <w:rFonts w:ascii="Times New Roman" w:eastAsia="Times New Roman" w:hAnsi="Times New Roman"/>
          <w:color w:val="000000"/>
          <w:sz w:val="28"/>
          <w:szCs w:val="28"/>
          <w:lang w:eastAsia="ru-RU"/>
        </w:rPr>
        <w:t>.</w:t>
      </w:r>
    </w:p>
    <w:p w:rsidR="00A16346" w:rsidRPr="008F28DB" w:rsidRDefault="00A16346" w:rsidP="00A16346">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ru-RU"/>
        </w:rPr>
      </w:pPr>
      <w:bookmarkStart w:id="2" w:name="n12"/>
      <w:bookmarkEnd w:id="2"/>
      <w:r w:rsidRPr="008F28DB">
        <w:rPr>
          <w:rFonts w:ascii="Times New Roman" w:eastAsia="Times New Roman" w:hAnsi="Times New Roman"/>
          <w:color w:val="000000"/>
          <w:sz w:val="28"/>
          <w:szCs w:val="28"/>
          <w:lang w:eastAsia="ru-RU"/>
        </w:rPr>
        <w:t>2. Керівником навчального закладу може бути особа, яка є громадянином України, вільно володіє державною мовою та має вищу педагогічну освіту на рівні спеціаліста або магістра, стаж педагогічної роботи не менше трьох років, високі моральні якості та стан здоров’я, що дозволяє виконувати професійні обов’язки.</w:t>
      </w:r>
    </w:p>
    <w:p w:rsidR="00A16346" w:rsidRPr="008F28DB" w:rsidRDefault="00A16346" w:rsidP="00A16346">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ru-RU"/>
        </w:rPr>
      </w:pPr>
      <w:bookmarkStart w:id="3" w:name="n13"/>
      <w:bookmarkEnd w:id="3"/>
      <w:r w:rsidRPr="008F28DB">
        <w:rPr>
          <w:rFonts w:ascii="Times New Roman" w:eastAsia="Times New Roman" w:hAnsi="Times New Roman"/>
          <w:color w:val="000000"/>
          <w:sz w:val="28"/>
          <w:szCs w:val="28"/>
          <w:lang w:eastAsia="ru-RU"/>
        </w:rPr>
        <w:t>3. Призначення к</w:t>
      </w:r>
      <w:r w:rsidR="00C3760A" w:rsidRPr="008F28DB">
        <w:rPr>
          <w:rFonts w:ascii="Times New Roman" w:eastAsia="Times New Roman" w:hAnsi="Times New Roman"/>
          <w:color w:val="000000"/>
          <w:sz w:val="28"/>
          <w:szCs w:val="28"/>
          <w:lang w:eastAsia="ru-RU"/>
        </w:rPr>
        <w:t xml:space="preserve">ерівників навчальних закладів </w:t>
      </w:r>
      <w:r w:rsidR="00C3760A" w:rsidRPr="008F28DB">
        <w:rPr>
          <w:rFonts w:ascii="Times New Roman" w:eastAsia="Times New Roman" w:hAnsi="Times New Roman"/>
          <w:color w:val="000000"/>
          <w:sz w:val="28"/>
          <w:szCs w:val="28"/>
          <w:lang w:val="uk-UA" w:eastAsia="ru-RU"/>
        </w:rPr>
        <w:t>відділом освіти, культури, молоді та спорту Комишуваської селищної ради</w:t>
      </w:r>
      <w:r w:rsidRPr="008F28DB">
        <w:rPr>
          <w:rFonts w:ascii="Times New Roman" w:eastAsia="Times New Roman" w:hAnsi="Times New Roman"/>
          <w:color w:val="000000"/>
          <w:sz w:val="28"/>
          <w:szCs w:val="28"/>
          <w:lang w:eastAsia="ru-RU"/>
        </w:rPr>
        <w:t>. Призначення керівників навчальних закладів здійснюється за результатами конкурсного відбору, що проводиться відповідно до цього Порядку, шляхом укладення контракту.</w:t>
      </w:r>
    </w:p>
    <w:p w:rsidR="00A16346" w:rsidRPr="008F28DB" w:rsidRDefault="00A16346" w:rsidP="00A16346">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ru-RU"/>
        </w:rPr>
      </w:pPr>
      <w:bookmarkStart w:id="4" w:name="n14"/>
      <w:bookmarkEnd w:id="4"/>
      <w:r w:rsidRPr="008F28DB">
        <w:rPr>
          <w:rFonts w:ascii="Times New Roman" w:eastAsia="Times New Roman" w:hAnsi="Times New Roman"/>
          <w:color w:val="000000"/>
          <w:sz w:val="28"/>
          <w:szCs w:val="28"/>
          <w:lang w:eastAsia="ru-RU"/>
        </w:rPr>
        <w:t>4. Підставою для проведення конкурсного відбору є рішення органу, що призначає керівника навчального закладу.</w:t>
      </w:r>
    </w:p>
    <w:p w:rsidR="00A16346" w:rsidRPr="008F28DB" w:rsidRDefault="00A16346" w:rsidP="00A16346">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ru-RU"/>
        </w:rPr>
      </w:pPr>
      <w:bookmarkStart w:id="5" w:name="n15"/>
      <w:bookmarkEnd w:id="5"/>
      <w:r w:rsidRPr="008F28DB">
        <w:rPr>
          <w:rFonts w:ascii="Times New Roman" w:eastAsia="Times New Roman" w:hAnsi="Times New Roman"/>
          <w:color w:val="000000"/>
          <w:sz w:val="28"/>
          <w:szCs w:val="28"/>
          <w:lang w:eastAsia="ru-RU"/>
        </w:rPr>
        <w:t>Підставами для прийняття відповідного рішення є:</w:t>
      </w:r>
    </w:p>
    <w:p w:rsidR="00A16346" w:rsidRPr="008F28DB" w:rsidRDefault="00A16346" w:rsidP="00A16346">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ru-RU"/>
        </w:rPr>
      </w:pPr>
      <w:bookmarkStart w:id="6" w:name="n16"/>
      <w:bookmarkEnd w:id="6"/>
      <w:r w:rsidRPr="008F28DB">
        <w:rPr>
          <w:rFonts w:ascii="Times New Roman" w:eastAsia="Times New Roman" w:hAnsi="Times New Roman"/>
          <w:color w:val="000000"/>
          <w:sz w:val="28"/>
          <w:szCs w:val="28"/>
          <w:lang w:eastAsia="ru-RU"/>
        </w:rPr>
        <w:t>утворення нового навчального закладу;</w:t>
      </w:r>
    </w:p>
    <w:p w:rsidR="00A16346" w:rsidRPr="008F28DB" w:rsidRDefault="00A16346" w:rsidP="00A16346">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ru-RU"/>
        </w:rPr>
      </w:pPr>
      <w:bookmarkStart w:id="7" w:name="n17"/>
      <w:bookmarkEnd w:id="7"/>
      <w:r w:rsidRPr="008F28DB">
        <w:rPr>
          <w:rFonts w:ascii="Times New Roman" w:eastAsia="Times New Roman" w:hAnsi="Times New Roman"/>
          <w:color w:val="000000"/>
          <w:sz w:val="28"/>
          <w:szCs w:val="28"/>
          <w:lang w:eastAsia="ru-RU"/>
        </w:rPr>
        <w:t>наявність вакантної посади керівника навчального закладу;</w:t>
      </w:r>
    </w:p>
    <w:p w:rsidR="00A16346" w:rsidRPr="008F28DB" w:rsidRDefault="00A16346" w:rsidP="00A16346">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ru-RU"/>
        </w:rPr>
      </w:pPr>
      <w:bookmarkStart w:id="8" w:name="n18"/>
      <w:bookmarkEnd w:id="8"/>
      <w:r w:rsidRPr="008F28DB">
        <w:rPr>
          <w:rFonts w:ascii="Times New Roman" w:eastAsia="Times New Roman" w:hAnsi="Times New Roman"/>
          <w:color w:val="000000"/>
          <w:sz w:val="28"/>
          <w:szCs w:val="28"/>
          <w:lang w:eastAsia="ru-RU"/>
        </w:rPr>
        <w:t>прийняття рішення щодо припинення (розірвання) трудового договору (контракту) з керівником навчального закладу.</w:t>
      </w:r>
    </w:p>
    <w:p w:rsidR="00A16346" w:rsidRPr="008F28DB" w:rsidRDefault="00A16346" w:rsidP="00A16346">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ru-RU"/>
        </w:rPr>
      </w:pPr>
      <w:bookmarkStart w:id="9" w:name="n19"/>
      <w:bookmarkEnd w:id="9"/>
      <w:r w:rsidRPr="008F28DB">
        <w:rPr>
          <w:rFonts w:ascii="Times New Roman" w:eastAsia="Times New Roman" w:hAnsi="Times New Roman"/>
          <w:color w:val="000000"/>
          <w:sz w:val="28"/>
          <w:szCs w:val="28"/>
          <w:lang w:eastAsia="ru-RU"/>
        </w:rPr>
        <w:t>5. Рішення та оголошення про проведення конкурсного відбору оприлюднюються в місцевих засобах масової інформації або на офіційному веб-сайті органу, що призначає керівника навчального закладу, та навчального закладу (в разі наявності такого веб-сайту) не пізніше ніж за один місяць до початку проведення конкурсного відбору.</w:t>
      </w:r>
    </w:p>
    <w:p w:rsidR="00A16346" w:rsidRPr="008F28DB" w:rsidRDefault="00A16346" w:rsidP="00A16346">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ru-RU"/>
        </w:rPr>
      </w:pPr>
      <w:bookmarkStart w:id="10" w:name="n20"/>
      <w:bookmarkEnd w:id="10"/>
      <w:r w:rsidRPr="008F28DB">
        <w:rPr>
          <w:rFonts w:ascii="Times New Roman" w:eastAsia="Times New Roman" w:hAnsi="Times New Roman"/>
          <w:color w:val="000000"/>
          <w:sz w:val="28"/>
          <w:szCs w:val="28"/>
          <w:lang w:eastAsia="ru-RU"/>
        </w:rPr>
        <w:t>В оголошенні про проведення конкурсного відбору зазначаються:</w:t>
      </w:r>
    </w:p>
    <w:p w:rsidR="00A16346" w:rsidRPr="008F28DB" w:rsidRDefault="00A16346" w:rsidP="00A16346">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ru-RU"/>
        </w:rPr>
      </w:pPr>
      <w:bookmarkStart w:id="11" w:name="n21"/>
      <w:bookmarkEnd w:id="11"/>
      <w:r w:rsidRPr="008F28DB">
        <w:rPr>
          <w:rFonts w:ascii="Times New Roman" w:eastAsia="Times New Roman" w:hAnsi="Times New Roman"/>
          <w:color w:val="000000"/>
          <w:sz w:val="28"/>
          <w:szCs w:val="28"/>
          <w:lang w:eastAsia="ru-RU"/>
        </w:rPr>
        <w:t>найменування і місцезнаходження навчального закладу;</w:t>
      </w:r>
    </w:p>
    <w:p w:rsidR="00A16346" w:rsidRPr="008F28DB" w:rsidRDefault="00A16346" w:rsidP="00A16346">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ru-RU"/>
        </w:rPr>
      </w:pPr>
      <w:bookmarkStart w:id="12" w:name="n22"/>
      <w:bookmarkEnd w:id="12"/>
      <w:r w:rsidRPr="008F28DB">
        <w:rPr>
          <w:rFonts w:ascii="Times New Roman" w:eastAsia="Times New Roman" w:hAnsi="Times New Roman"/>
          <w:color w:val="000000"/>
          <w:sz w:val="28"/>
          <w:szCs w:val="28"/>
          <w:lang w:eastAsia="ru-RU"/>
        </w:rPr>
        <w:t>найменування посади та умови оплати праці;</w:t>
      </w:r>
    </w:p>
    <w:p w:rsidR="00A16346" w:rsidRPr="008F28DB" w:rsidRDefault="00A16346" w:rsidP="00A16346">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ru-RU"/>
        </w:rPr>
      </w:pPr>
      <w:bookmarkStart w:id="13" w:name="n23"/>
      <w:bookmarkEnd w:id="13"/>
      <w:r w:rsidRPr="008F28DB">
        <w:rPr>
          <w:rFonts w:ascii="Times New Roman" w:eastAsia="Times New Roman" w:hAnsi="Times New Roman"/>
          <w:color w:val="000000"/>
          <w:sz w:val="28"/>
          <w:szCs w:val="28"/>
          <w:lang w:eastAsia="ru-RU"/>
        </w:rPr>
        <w:t>кваліфікаційні вимоги до претендентів на посаду керівника навчального закладу (далі - претенденти);</w:t>
      </w:r>
    </w:p>
    <w:p w:rsidR="00A16346" w:rsidRPr="008F28DB" w:rsidRDefault="00A16346" w:rsidP="00A16346">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ru-RU"/>
        </w:rPr>
      </w:pPr>
      <w:bookmarkStart w:id="14" w:name="n24"/>
      <w:bookmarkEnd w:id="14"/>
      <w:r w:rsidRPr="008F28DB">
        <w:rPr>
          <w:rFonts w:ascii="Times New Roman" w:eastAsia="Times New Roman" w:hAnsi="Times New Roman"/>
          <w:color w:val="000000"/>
          <w:sz w:val="28"/>
          <w:szCs w:val="28"/>
          <w:lang w:eastAsia="ru-RU"/>
        </w:rPr>
        <w:t>перелік документів, які необхідно подати для участі в конкурсному відборі, та строк їх подання;</w:t>
      </w:r>
    </w:p>
    <w:p w:rsidR="00A16346" w:rsidRPr="008F28DB" w:rsidRDefault="00A16346" w:rsidP="00A16346">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ru-RU"/>
        </w:rPr>
      </w:pPr>
      <w:bookmarkStart w:id="15" w:name="n25"/>
      <w:bookmarkEnd w:id="15"/>
      <w:r w:rsidRPr="008F28DB">
        <w:rPr>
          <w:rFonts w:ascii="Times New Roman" w:eastAsia="Times New Roman" w:hAnsi="Times New Roman"/>
          <w:color w:val="000000"/>
          <w:sz w:val="28"/>
          <w:szCs w:val="28"/>
          <w:lang w:eastAsia="ru-RU"/>
        </w:rPr>
        <w:t>дата, місце та етапи проведення конкурсного відбору;</w:t>
      </w:r>
    </w:p>
    <w:p w:rsidR="00A16346" w:rsidRPr="008F28DB" w:rsidRDefault="00A16346" w:rsidP="00A16346">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ru-RU"/>
        </w:rPr>
      </w:pPr>
      <w:bookmarkStart w:id="16" w:name="n26"/>
      <w:bookmarkEnd w:id="16"/>
      <w:r w:rsidRPr="008F28DB">
        <w:rPr>
          <w:rFonts w:ascii="Times New Roman" w:eastAsia="Times New Roman" w:hAnsi="Times New Roman"/>
          <w:color w:val="000000"/>
          <w:sz w:val="28"/>
          <w:szCs w:val="28"/>
          <w:lang w:eastAsia="ru-RU"/>
        </w:rPr>
        <w:t>прізвище, ім’я, по батькові, номер телефону та адреса електронної пошти особи, яка надає додаткову інформацію про проведення конкурсного відбору.</w:t>
      </w:r>
    </w:p>
    <w:p w:rsidR="00A16346" w:rsidRPr="008F28DB" w:rsidRDefault="00A16346" w:rsidP="00A16346">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ru-RU"/>
        </w:rPr>
      </w:pPr>
      <w:bookmarkStart w:id="17" w:name="n27"/>
      <w:bookmarkEnd w:id="17"/>
      <w:r w:rsidRPr="008F28DB">
        <w:rPr>
          <w:rFonts w:ascii="Times New Roman" w:eastAsia="Times New Roman" w:hAnsi="Times New Roman"/>
          <w:color w:val="000000"/>
          <w:sz w:val="28"/>
          <w:szCs w:val="28"/>
          <w:lang w:eastAsia="ru-RU"/>
        </w:rPr>
        <w:lastRenderedPageBreak/>
        <w:t>В оголошенні може міститися додаткова інформація, що не суперечить законодавству.</w:t>
      </w:r>
    </w:p>
    <w:p w:rsidR="00A16346" w:rsidRPr="008F28DB" w:rsidRDefault="00A16346" w:rsidP="00A16346">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ru-RU"/>
        </w:rPr>
      </w:pPr>
      <w:bookmarkStart w:id="18" w:name="n28"/>
      <w:bookmarkEnd w:id="18"/>
      <w:r w:rsidRPr="008F28DB">
        <w:rPr>
          <w:rFonts w:ascii="Times New Roman" w:eastAsia="Times New Roman" w:hAnsi="Times New Roman"/>
          <w:color w:val="000000"/>
          <w:sz w:val="28"/>
          <w:szCs w:val="28"/>
          <w:lang w:eastAsia="ru-RU"/>
        </w:rPr>
        <w:t>Строк подання документів для участі в конкурсному відборі не може становити менше 20 та більше 30 календарних днів з дня оприлюднення оголошення про проведення конкурсного відбору.</w:t>
      </w:r>
    </w:p>
    <w:p w:rsidR="00A16346" w:rsidRPr="008F28DB" w:rsidRDefault="00A16346" w:rsidP="00A16346">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ru-RU"/>
        </w:rPr>
      </w:pPr>
      <w:bookmarkStart w:id="19" w:name="n29"/>
      <w:bookmarkEnd w:id="19"/>
      <w:r w:rsidRPr="008F28DB">
        <w:rPr>
          <w:rFonts w:ascii="Times New Roman" w:eastAsia="Times New Roman" w:hAnsi="Times New Roman"/>
          <w:color w:val="000000"/>
          <w:sz w:val="28"/>
          <w:szCs w:val="28"/>
          <w:lang w:eastAsia="ru-RU"/>
        </w:rPr>
        <w:t>6. Для проведення конкурсного відбору орган, що призначає керівника навчального закладу, утворює конкурсну комісію, до складу якої включаються представники засновника, педагогічного колективу, громадського об’єднання батьків учнів (вихованців) навчального закладу, а також органу місцевого самоврядування та громадського об’єднання керівників навчал</w:t>
      </w:r>
      <w:r w:rsidR="002E7EEE" w:rsidRPr="008F28DB">
        <w:rPr>
          <w:rFonts w:ascii="Times New Roman" w:eastAsia="Times New Roman" w:hAnsi="Times New Roman"/>
          <w:color w:val="000000"/>
          <w:sz w:val="28"/>
          <w:szCs w:val="28"/>
          <w:lang w:eastAsia="ru-RU"/>
        </w:rPr>
        <w:t xml:space="preserve">ьних закладів </w:t>
      </w:r>
      <w:r w:rsidR="002E7EEE" w:rsidRPr="008F28DB">
        <w:rPr>
          <w:rFonts w:ascii="Times New Roman" w:eastAsia="Times New Roman" w:hAnsi="Times New Roman"/>
          <w:color w:val="000000"/>
          <w:sz w:val="28"/>
          <w:szCs w:val="28"/>
          <w:lang w:val="uk-UA" w:eastAsia="ru-RU"/>
        </w:rPr>
        <w:t>Комишуваської селищної ради</w:t>
      </w:r>
      <w:r w:rsidRPr="008F28DB">
        <w:rPr>
          <w:rFonts w:ascii="Times New Roman" w:eastAsia="Times New Roman" w:hAnsi="Times New Roman"/>
          <w:color w:val="000000"/>
          <w:sz w:val="28"/>
          <w:szCs w:val="28"/>
          <w:lang w:eastAsia="ru-RU"/>
        </w:rPr>
        <w:t>. До участі у роботі комісії з правом дорадчого голосу можуть бути залучені представники інших громадських об’єднань та експерти у сфері загальної середньої освіти.</w:t>
      </w:r>
    </w:p>
    <w:p w:rsidR="00A16346" w:rsidRPr="008F28DB" w:rsidRDefault="00A16346" w:rsidP="00A16346">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ru-RU"/>
        </w:rPr>
      </w:pPr>
      <w:bookmarkStart w:id="20" w:name="n30"/>
      <w:bookmarkEnd w:id="20"/>
      <w:r w:rsidRPr="008F28DB">
        <w:rPr>
          <w:rFonts w:ascii="Times New Roman" w:eastAsia="Times New Roman" w:hAnsi="Times New Roman"/>
          <w:color w:val="000000"/>
          <w:sz w:val="28"/>
          <w:szCs w:val="28"/>
          <w:lang w:eastAsia="ru-RU"/>
        </w:rPr>
        <w:t>Засідання конкурсної комісії вважається правоможним, якщо на ньому присутні не менше двох третин усіх членів комісії. Рішення конкурсної комісії приймається більшістю голосів присутніх на засіданні членів комісії. У разі рівного розподілу голосів вирішальним є голос голови конкурсної комісії.</w:t>
      </w:r>
    </w:p>
    <w:p w:rsidR="00A16346" w:rsidRPr="008F28DB" w:rsidRDefault="00A16346" w:rsidP="00A16346">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ru-RU"/>
        </w:rPr>
      </w:pPr>
      <w:bookmarkStart w:id="21" w:name="n31"/>
      <w:bookmarkEnd w:id="21"/>
      <w:r w:rsidRPr="008F28DB">
        <w:rPr>
          <w:rFonts w:ascii="Times New Roman" w:eastAsia="Times New Roman" w:hAnsi="Times New Roman"/>
          <w:color w:val="000000"/>
          <w:sz w:val="28"/>
          <w:szCs w:val="28"/>
          <w:lang w:eastAsia="ru-RU"/>
        </w:rPr>
        <w:t>7. Конкурсний відбір полягає у:</w:t>
      </w:r>
    </w:p>
    <w:p w:rsidR="00A16346" w:rsidRPr="008F28DB" w:rsidRDefault="00A16346" w:rsidP="00A16346">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ru-RU"/>
        </w:rPr>
      </w:pPr>
      <w:bookmarkStart w:id="22" w:name="n32"/>
      <w:bookmarkEnd w:id="22"/>
      <w:r w:rsidRPr="008F28DB">
        <w:rPr>
          <w:rFonts w:ascii="Times New Roman" w:eastAsia="Times New Roman" w:hAnsi="Times New Roman"/>
          <w:color w:val="000000"/>
          <w:sz w:val="28"/>
          <w:szCs w:val="28"/>
          <w:lang w:eastAsia="ru-RU"/>
        </w:rPr>
        <w:t>1) поданні претендентом документів, що підтверджують відповідність кваліфікаційним вимогам;</w:t>
      </w:r>
    </w:p>
    <w:p w:rsidR="00A16346" w:rsidRPr="008F28DB" w:rsidRDefault="00A16346" w:rsidP="00A16346">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ru-RU"/>
        </w:rPr>
      </w:pPr>
      <w:bookmarkStart w:id="23" w:name="n33"/>
      <w:bookmarkEnd w:id="23"/>
      <w:r w:rsidRPr="008F28DB">
        <w:rPr>
          <w:rFonts w:ascii="Times New Roman" w:eastAsia="Times New Roman" w:hAnsi="Times New Roman"/>
          <w:color w:val="000000"/>
          <w:sz w:val="28"/>
          <w:szCs w:val="28"/>
          <w:lang w:eastAsia="ru-RU"/>
        </w:rPr>
        <w:t>2) поданні претендентом мотиваційного листа і перспективного плану розвитку навчального закладу та проведенні ним відкритої публічної презентації;</w:t>
      </w:r>
    </w:p>
    <w:p w:rsidR="00A16346" w:rsidRPr="008F28DB" w:rsidRDefault="00A16346" w:rsidP="00A16346">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ru-RU"/>
        </w:rPr>
      </w:pPr>
      <w:bookmarkStart w:id="24" w:name="n34"/>
      <w:bookmarkEnd w:id="24"/>
      <w:r w:rsidRPr="008F28DB">
        <w:rPr>
          <w:rFonts w:ascii="Times New Roman" w:eastAsia="Times New Roman" w:hAnsi="Times New Roman"/>
          <w:color w:val="000000"/>
          <w:sz w:val="28"/>
          <w:szCs w:val="28"/>
          <w:lang w:eastAsia="ru-RU"/>
        </w:rPr>
        <w:t>3) вивченні конкурсною комісією поданих документів, мотиваційного листа і перспективного плану розвитку навчального закладу.</w:t>
      </w:r>
    </w:p>
    <w:p w:rsidR="00A16346" w:rsidRPr="008F28DB" w:rsidRDefault="00A16346" w:rsidP="00A16346">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ru-RU"/>
        </w:rPr>
      </w:pPr>
      <w:bookmarkStart w:id="25" w:name="n35"/>
      <w:bookmarkEnd w:id="25"/>
      <w:r w:rsidRPr="008F28DB">
        <w:rPr>
          <w:rFonts w:ascii="Times New Roman" w:eastAsia="Times New Roman" w:hAnsi="Times New Roman"/>
          <w:color w:val="000000"/>
          <w:sz w:val="28"/>
          <w:szCs w:val="28"/>
          <w:lang w:eastAsia="ru-RU"/>
        </w:rPr>
        <w:t>Вивчення конкурсною комісією поданих документів, мотиваційного листа і перспективного плану розвитку навчального закладу не може здійснюватися більш як п’ять робочих днів.</w:t>
      </w:r>
    </w:p>
    <w:p w:rsidR="00A16346" w:rsidRPr="008F28DB" w:rsidRDefault="00A16346" w:rsidP="00A16346">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ru-RU"/>
        </w:rPr>
      </w:pPr>
      <w:bookmarkStart w:id="26" w:name="n36"/>
      <w:bookmarkEnd w:id="26"/>
      <w:r w:rsidRPr="008F28DB">
        <w:rPr>
          <w:rFonts w:ascii="Times New Roman" w:eastAsia="Times New Roman" w:hAnsi="Times New Roman"/>
          <w:color w:val="000000"/>
          <w:sz w:val="28"/>
          <w:szCs w:val="28"/>
          <w:lang w:eastAsia="ru-RU"/>
        </w:rPr>
        <w:t>8. Конкурсна комісія протягом одного робочого дня після завершення вивчення поданих документів, мотиваційного листа і перспективного плану розвитку навчального закладу надає претендентам та органу, що здійснює конкурсний відбір, висновок щодо результатів конкурсного відбору.</w:t>
      </w:r>
    </w:p>
    <w:p w:rsidR="00A16346" w:rsidRPr="008F28DB" w:rsidRDefault="00A16346" w:rsidP="00A16346">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ru-RU"/>
        </w:rPr>
      </w:pPr>
      <w:bookmarkStart w:id="27" w:name="n37"/>
      <w:bookmarkEnd w:id="27"/>
      <w:r w:rsidRPr="008F28DB">
        <w:rPr>
          <w:rFonts w:ascii="Times New Roman" w:eastAsia="Times New Roman" w:hAnsi="Times New Roman"/>
          <w:color w:val="000000"/>
          <w:sz w:val="28"/>
          <w:szCs w:val="28"/>
          <w:lang w:eastAsia="ru-RU"/>
        </w:rPr>
        <w:t>Кожен претендент може надати обґрунтовані заперечення щодо висновку до органу, що призначає керівника навчального закладу, не пізніше ніж через п’ять робочих днів з дати його отримання.</w:t>
      </w:r>
    </w:p>
    <w:p w:rsidR="00A16346" w:rsidRPr="008F28DB" w:rsidRDefault="00A16346" w:rsidP="00A16346">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ru-RU"/>
        </w:rPr>
      </w:pPr>
      <w:bookmarkStart w:id="28" w:name="n38"/>
      <w:bookmarkEnd w:id="28"/>
      <w:r w:rsidRPr="008F28DB">
        <w:rPr>
          <w:rFonts w:ascii="Times New Roman" w:eastAsia="Times New Roman" w:hAnsi="Times New Roman"/>
          <w:color w:val="000000"/>
          <w:sz w:val="28"/>
          <w:szCs w:val="28"/>
          <w:lang w:eastAsia="ru-RU"/>
        </w:rPr>
        <w:t>9. На підставі висновку та заперечень (за наявності), зазначених у </w:t>
      </w:r>
      <w:hyperlink r:id="rId6" w:anchor="n36" w:history="1">
        <w:r w:rsidRPr="008F28DB">
          <w:rPr>
            <w:rFonts w:ascii="Times New Roman" w:eastAsia="Times New Roman" w:hAnsi="Times New Roman"/>
            <w:color w:val="006600"/>
            <w:sz w:val="28"/>
            <w:szCs w:val="28"/>
            <w:u w:val="single"/>
            <w:bdr w:val="none" w:sz="0" w:space="0" w:color="auto" w:frame="1"/>
            <w:lang w:eastAsia="ru-RU"/>
          </w:rPr>
          <w:t>пункті 8</w:t>
        </w:r>
      </w:hyperlink>
      <w:r w:rsidRPr="008F28DB">
        <w:rPr>
          <w:rFonts w:ascii="Times New Roman" w:eastAsia="Times New Roman" w:hAnsi="Times New Roman"/>
          <w:color w:val="000000"/>
          <w:sz w:val="28"/>
          <w:szCs w:val="28"/>
          <w:lang w:eastAsia="ru-RU"/>
        </w:rPr>
        <w:t> цього Порядку, не раніше ніж через п’ять робочих днів та не пізніше ніж через 10 робочих днів з дати їх отримання орган, що призначає керівника навчального закладу, укладає контракт з визначеним конкурсною комісією претендентом з дотриманням вимог законодавства про працю.</w:t>
      </w:r>
    </w:p>
    <w:p w:rsidR="00A16346" w:rsidRPr="008F28DB" w:rsidRDefault="00A16346" w:rsidP="00A16346">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ru-RU"/>
        </w:rPr>
      </w:pPr>
      <w:bookmarkStart w:id="29" w:name="n39"/>
      <w:bookmarkEnd w:id="29"/>
      <w:r w:rsidRPr="008F28DB">
        <w:rPr>
          <w:rFonts w:ascii="Times New Roman" w:eastAsia="Times New Roman" w:hAnsi="Times New Roman"/>
          <w:color w:val="000000"/>
          <w:sz w:val="28"/>
          <w:szCs w:val="28"/>
          <w:lang w:eastAsia="ru-RU"/>
        </w:rPr>
        <w:t>10. Конкурсний відбір визнається таким, що не відбувся, в разі, коли:</w:t>
      </w:r>
    </w:p>
    <w:p w:rsidR="00A16346" w:rsidRPr="008F28DB" w:rsidRDefault="00A16346" w:rsidP="00A16346">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ru-RU"/>
        </w:rPr>
      </w:pPr>
      <w:bookmarkStart w:id="30" w:name="n40"/>
      <w:bookmarkEnd w:id="30"/>
      <w:r w:rsidRPr="008F28DB">
        <w:rPr>
          <w:rFonts w:ascii="Times New Roman" w:eastAsia="Times New Roman" w:hAnsi="Times New Roman"/>
          <w:color w:val="000000"/>
          <w:sz w:val="28"/>
          <w:szCs w:val="28"/>
          <w:lang w:eastAsia="ru-RU"/>
        </w:rPr>
        <w:t>відсутні заяви про участь у конкурсному відборі;</w:t>
      </w:r>
    </w:p>
    <w:p w:rsidR="00A16346" w:rsidRPr="008F28DB" w:rsidRDefault="00A16346" w:rsidP="00A16346">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ru-RU"/>
        </w:rPr>
      </w:pPr>
      <w:bookmarkStart w:id="31" w:name="n41"/>
      <w:bookmarkEnd w:id="31"/>
      <w:r w:rsidRPr="008F28DB">
        <w:rPr>
          <w:rFonts w:ascii="Times New Roman" w:eastAsia="Times New Roman" w:hAnsi="Times New Roman"/>
          <w:color w:val="000000"/>
          <w:sz w:val="28"/>
          <w:szCs w:val="28"/>
          <w:lang w:eastAsia="ru-RU"/>
        </w:rPr>
        <w:t>жоден з претендентів не пройшов конкурсного відбору;</w:t>
      </w:r>
    </w:p>
    <w:p w:rsidR="00A16346" w:rsidRPr="008F28DB" w:rsidRDefault="00A16346" w:rsidP="00A16346">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ru-RU"/>
        </w:rPr>
      </w:pPr>
      <w:bookmarkStart w:id="32" w:name="n42"/>
      <w:bookmarkEnd w:id="32"/>
      <w:r w:rsidRPr="008F28DB">
        <w:rPr>
          <w:rFonts w:ascii="Times New Roman" w:eastAsia="Times New Roman" w:hAnsi="Times New Roman"/>
          <w:color w:val="000000"/>
          <w:sz w:val="28"/>
          <w:szCs w:val="28"/>
          <w:lang w:eastAsia="ru-RU"/>
        </w:rPr>
        <w:t>конкурсною комісією не визначено претендента.</w:t>
      </w:r>
    </w:p>
    <w:p w:rsidR="00A16346" w:rsidRPr="008F28DB" w:rsidRDefault="00A16346" w:rsidP="00A16346">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ru-RU"/>
        </w:rPr>
      </w:pPr>
      <w:bookmarkStart w:id="33" w:name="n43"/>
      <w:bookmarkEnd w:id="33"/>
      <w:r w:rsidRPr="008F28DB">
        <w:rPr>
          <w:rFonts w:ascii="Times New Roman" w:eastAsia="Times New Roman" w:hAnsi="Times New Roman"/>
          <w:color w:val="000000"/>
          <w:sz w:val="28"/>
          <w:szCs w:val="28"/>
          <w:lang w:eastAsia="ru-RU"/>
        </w:rPr>
        <w:lastRenderedPageBreak/>
        <w:t>Підставою для визнання конкурсного відбору таким, що не відбувся, є рішення органу, що призначає керівника навчального закладу.</w:t>
      </w:r>
    </w:p>
    <w:p w:rsidR="00A16346" w:rsidRPr="008F28DB" w:rsidRDefault="00A16346" w:rsidP="00A16346">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ru-RU"/>
        </w:rPr>
      </w:pPr>
      <w:bookmarkStart w:id="34" w:name="n44"/>
      <w:bookmarkEnd w:id="34"/>
      <w:r w:rsidRPr="008F28DB">
        <w:rPr>
          <w:rFonts w:ascii="Times New Roman" w:eastAsia="Times New Roman" w:hAnsi="Times New Roman"/>
          <w:color w:val="000000"/>
          <w:sz w:val="28"/>
          <w:szCs w:val="28"/>
          <w:lang w:eastAsia="ru-RU"/>
        </w:rPr>
        <w:t>Якщо конкурсний відбір не відбувся, проводиться повторний конкурсний відбір відповідно до цього Порядку.</w:t>
      </w:r>
    </w:p>
    <w:p w:rsidR="00A16346" w:rsidRPr="008F28DB" w:rsidRDefault="00A16346" w:rsidP="00A16346">
      <w:pPr>
        <w:shd w:val="clear" w:color="auto" w:fill="FFFFFF"/>
        <w:spacing w:after="0" w:line="240" w:lineRule="auto"/>
        <w:ind w:firstLine="450"/>
        <w:jc w:val="both"/>
        <w:textAlignment w:val="baseline"/>
        <w:rPr>
          <w:rFonts w:ascii="Times New Roman" w:eastAsia="Times New Roman" w:hAnsi="Times New Roman"/>
          <w:color w:val="000000"/>
          <w:sz w:val="28"/>
          <w:szCs w:val="28"/>
          <w:lang w:eastAsia="ru-RU"/>
        </w:rPr>
      </w:pPr>
      <w:bookmarkStart w:id="35" w:name="n45"/>
      <w:bookmarkEnd w:id="35"/>
      <w:r w:rsidRPr="008F28DB">
        <w:rPr>
          <w:rFonts w:ascii="Times New Roman" w:eastAsia="Times New Roman" w:hAnsi="Times New Roman"/>
          <w:color w:val="000000"/>
          <w:sz w:val="28"/>
          <w:szCs w:val="28"/>
          <w:lang w:eastAsia="ru-RU"/>
        </w:rPr>
        <w:t>11. Результати конкурсного відбору оприлюднюються в місцевих засобах масової інформації або на офіційному веб-сайті органу, що призначає керівника навчального закладу, та навчального закладу (в разі наявності такого веб-сайту).</w:t>
      </w:r>
    </w:p>
    <w:p w:rsidR="009C471C" w:rsidRDefault="008F28DB">
      <w:pPr>
        <w:rPr>
          <w:rFonts w:ascii="Times New Roman" w:eastAsia="Times New Roman" w:hAnsi="Times New Roman"/>
          <w:color w:val="000000"/>
          <w:sz w:val="24"/>
          <w:szCs w:val="24"/>
          <w:lang w:val="uk-UA" w:eastAsia="ru-RU"/>
        </w:rPr>
      </w:pPr>
      <w:bookmarkStart w:id="36" w:name="n46"/>
      <w:bookmarkEnd w:id="36"/>
      <w:r>
        <w:rPr>
          <w:rFonts w:ascii="Times New Roman" w:eastAsia="Times New Roman" w:hAnsi="Times New Roman"/>
          <w:color w:val="000000"/>
          <w:sz w:val="24"/>
          <w:szCs w:val="24"/>
          <w:lang w:val="uk-UA" w:eastAsia="ru-RU"/>
        </w:rPr>
        <w:t xml:space="preserve">       </w:t>
      </w:r>
      <w:r w:rsidRPr="00636DD8">
        <w:rPr>
          <w:rFonts w:ascii="Times New Roman" w:hAnsi="Times New Roman"/>
          <w:sz w:val="28"/>
          <w:szCs w:val="28"/>
          <w:lang w:val="uk-UA"/>
        </w:rPr>
        <w:t>12. Методичне забезпечення проведення конкурсного відбору здійснює орган, що призначає керівника навчального закладу12. Методичне забезпечення проведення конкурсного відбору здійснює орган, що призначає керівника навчального закладу</w:t>
      </w:r>
    </w:p>
    <w:p w:rsidR="00E4279D" w:rsidRPr="00E4279D" w:rsidRDefault="00E4279D">
      <w:pPr>
        <w:rPr>
          <w:lang w:val="uk-UA"/>
        </w:rPr>
      </w:pPr>
      <w:r>
        <w:rPr>
          <w:rFonts w:ascii="Times New Roman" w:eastAsia="Times New Roman" w:hAnsi="Times New Roman"/>
          <w:color w:val="000000"/>
          <w:sz w:val="24"/>
          <w:szCs w:val="24"/>
          <w:lang w:val="uk-UA" w:eastAsia="ru-RU"/>
        </w:rPr>
        <w:t>Секретар селищної ради                                                                В.Л.Король</w:t>
      </w:r>
    </w:p>
    <w:p w:rsidR="00AA2141" w:rsidRDefault="00AA2141">
      <w:pPr>
        <w:rPr>
          <w:lang w:val="uk-UA"/>
        </w:rPr>
      </w:pPr>
    </w:p>
    <w:p w:rsidR="00AA2141" w:rsidRPr="00AA2141" w:rsidRDefault="00AA2141">
      <w:pPr>
        <w:rPr>
          <w:lang w:val="uk-UA"/>
        </w:rPr>
      </w:pPr>
    </w:p>
    <w:sectPr w:rsidR="00AA2141" w:rsidRPr="00AA2141" w:rsidSect="00CD57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53769F"/>
    <w:rsid w:val="00082A55"/>
    <w:rsid w:val="00083E30"/>
    <w:rsid w:val="000C4BE4"/>
    <w:rsid w:val="00133657"/>
    <w:rsid w:val="00252C71"/>
    <w:rsid w:val="002E7EEE"/>
    <w:rsid w:val="004D58DE"/>
    <w:rsid w:val="0053769F"/>
    <w:rsid w:val="00620B6C"/>
    <w:rsid w:val="006D19BF"/>
    <w:rsid w:val="00731B67"/>
    <w:rsid w:val="007475FE"/>
    <w:rsid w:val="008370B8"/>
    <w:rsid w:val="008A42D5"/>
    <w:rsid w:val="008F28DB"/>
    <w:rsid w:val="009C471C"/>
    <w:rsid w:val="00A16346"/>
    <w:rsid w:val="00A41821"/>
    <w:rsid w:val="00A742D9"/>
    <w:rsid w:val="00AA2141"/>
    <w:rsid w:val="00C3760A"/>
    <w:rsid w:val="00CD57A7"/>
    <w:rsid w:val="00E07E5A"/>
    <w:rsid w:val="00E4279D"/>
    <w:rsid w:val="00F07A64"/>
    <w:rsid w:val="00FB1FEB"/>
    <w:rsid w:val="00FE7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DBC62-B717-452D-805F-5A5DE75B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C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252C71"/>
    <w:pPr>
      <w:spacing w:after="60"/>
      <w:jc w:val="center"/>
      <w:outlineLvl w:val="1"/>
    </w:pPr>
    <w:rPr>
      <w:rFonts w:asciiTheme="majorHAnsi" w:eastAsiaTheme="majorEastAsia" w:hAnsiTheme="majorHAnsi"/>
      <w:sz w:val="24"/>
      <w:szCs w:val="24"/>
    </w:rPr>
  </w:style>
  <w:style w:type="character" w:customStyle="1" w:styleId="a4">
    <w:name w:val="Подзаголовок Знак"/>
    <w:basedOn w:val="a0"/>
    <w:link w:val="a3"/>
    <w:uiPriority w:val="11"/>
    <w:rsid w:val="00252C71"/>
    <w:rPr>
      <w:rFonts w:asciiTheme="majorHAnsi" w:eastAsiaTheme="majorEastAsia" w:hAnsiTheme="majorHAnsi"/>
      <w:sz w:val="24"/>
      <w:szCs w:val="24"/>
    </w:rPr>
  </w:style>
  <w:style w:type="paragraph" w:styleId="a5">
    <w:name w:val="No Spacing"/>
    <w:uiPriority w:val="1"/>
    <w:qFormat/>
    <w:rsid w:val="00252C71"/>
    <w:pPr>
      <w:spacing w:after="0" w:line="240" w:lineRule="auto"/>
    </w:pPr>
  </w:style>
  <w:style w:type="paragraph" w:styleId="a6">
    <w:name w:val="List Paragraph"/>
    <w:basedOn w:val="a"/>
    <w:uiPriority w:val="34"/>
    <w:qFormat/>
    <w:rsid w:val="00252C71"/>
    <w:pPr>
      <w:ind w:left="720"/>
      <w:contextualSpacing/>
    </w:pPr>
  </w:style>
  <w:style w:type="paragraph" w:customStyle="1" w:styleId="rvps12">
    <w:name w:val="rvps12"/>
    <w:basedOn w:val="a"/>
    <w:rsid w:val="00A163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basedOn w:val="a0"/>
    <w:rsid w:val="00A16346"/>
  </w:style>
  <w:style w:type="character" w:customStyle="1" w:styleId="apple-converted-space">
    <w:name w:val="apple-converted-space"/>
    <w:basedOn w:val="a0"/>
    <w:rsid w:val="00A16346"/>
  </w:style>
  <w:style w:type="paragraph" w:customStyle="1" w:styleId="rvps6">
    <w:name w:val="rvps6"/>
    <w:basedOn w:val="a"/>
    <w:rsid w:val="00A163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3">
    <w:name w:val="rvts23"/>
    <w:basedOn w:val="a0"/>
    <w:rsid w:val="00A16346"/>
  </w:style>
  <w:style w:type="paragraph" w:customStyle="1" w:styleId="rvps2">
    <w:name w:val="rvps2"/>
    <w:basedOn w:val="a"/>
    <w:rsid w:val="00A16346"/>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semiHidden/>
    <w:unhideWhenUsed/>
    <w:rsid w:val="00A16346"/>
    <w:rPr>
      <w:color w:val="0000FF"/>
      <w:u w:val="single"/>
    </w:rPr>
  </w:style>
  <w:style w:type="paragraph" w:styleId="a8">
    <w:name w:val="Balloon Text"/>
    <w:basedOn w:val="a"/>
    <w:link w:val="a9"/>
    <w:uiPriority w:val="99"/>
    <w:semiHidden/>
    <w:unhideWhenUsed/>
    <w:rsid w:val="00FE727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E7270"/>
    <w:rPr>
      <w:rFonts w:ascii="Tahoma" w:hAnsi="Tahoma" w:cs="Tahoma"/>
      <w:sz w:val="16"/>
      <w:szCs w:val="16"/>
    </w:rPr>
  </w:style>
  <w:style w:type="character" w:customStyle="1" w:styleId="FontStyle7">
    <w:name w:val="Font Style7"/>
    <w:rsid w:val="008F28DB"/>
    <w:rPr>
      <w:rFonts w:ascii="Arial" w:hAnsi="Arial" w:cs="Arial"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38040">
      <w:bodyDiv w:val="1"/>
      <w:marLeft w:val="0"/>
      <w:marRight w:val="0"/>
      <w:marTop w:val="0"/>
      <w:marBottom w:val="0"/>
      <w:divBdr>
        <w:top w:val="none" w:sz="0" w:space="0" w:color="auto"/>
        <w:left w:val="none" w:sz="0" w:space="0" w:color="auto"/>
        <w:bottom w:val="none" w:sz="0" w:space="0" w:color="auto"/>
        <w:right w:val="none" w:sz="0" w:space="0" w:color="auto"/>
      </w:divBdr>
    </w:div>
    <w:div w:id="1260138822">
      <w:bodyDiv w:val="1"/>
      <w:marLeft w:val="0"/>
      <w:marRight w:val="0"/>
      <w:marTop w:val="0"/>
      <w:marBottom w:val="0"/>
      <w:divBdr>
        <w:top w:val="none" w:sz="0" w:space="0" w:color="auto"/>
        <w:left w:val="none" w:sz="0" w:space="0" w:color="auto"/>
        <w:bottom w:val="none" w:sz="0" w:space="0" w:color="auto"/>
        <w:right w:val="none" w:sz="0" w:space="0" w:color="auto"/>
      </w:divBdr>
    </w:div>
    <w:div w:id="1310595617">
      <w:bodyDiv w:val="1"/>
      <w:marLeft w:val="0"/>
      <w:marRight w:val="0"/>
      <w:marTop w:val="0"/>
      <w:marBottom w:val="0"/>
      <w:divBdr>
        <w:top w:val="none" w:sz="0" w:space="0" w:color="auto"/>
        <w:left w:val="none" w:sz="0" w:space="0" w:color="auto"/>
        <w:bottom w:val="none" w:sz="0" w:space="0" w:color="auto"/>
        <w:right w:val="none" w:sz="0" w:space="0" w:color="auto"/>
      </w:divBdr>
    </w:div>
    <w:div w:id="1595476462">
      <w:bodyDiv w:val="1"/>
      <w:marLeft w:val="0"/>
      <w:marRight w:val="0"/>
      <w:marTop w:val="0"/>
      <w:marBottom w:val="0"/>
      <w:divBdr>
        <w:top w:val="none" w:sz="0" w:space="0" w:color="auto"/>
        <w:left w:val="none" w:sz="0" w:space="0" w:color="auto"/>
        <w:bottom w:val="none" w:sz="0" w:space="0" w:color="auto"/>
        <w:right w:val="none" w:sz="0" w:space="0" w:color="auto"/>
      </w:divBdr>
      <w:divsChild>
        <w:div w:id="79930478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on2.rada.gov.ua/laws/show/827-2015-%D0%B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99EBB-6371-451F-AE3E-0735148EC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4678</Words>
  <Characters>2667</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Пользователь Windows</cp:lastModifiedBy>
  <cp:revision>20</cp:revision>
  <cp:lastPrinted>2017-04-24T10:30:00Z</cp:lastPrinted>
  <dcterms:created xsi:type="dcterms:W3CDTF">2017-01-18T18:46:00Z</dcterms:created>
  <dcterms:modified xsi:type="dcterms:W3CDTF">2017-04-24T10:30:00Z</dcterms:modified>
</cp:coreProperties>
</file>