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2"/>
      </w:tblGrid>
      <w:tr w:rsidR="00C40124" w:rsidRPr="00F504B6" w:rsidTr="00F504B6">
        <w:trPr>
          <w:trHeight w:val="2117"/>
        </w:trPr>
        <w:tc>
          <w:tcPr>
            <w:tcW w:w="4928" w:type="dxa"/>
          </w:tcPr>
          <w:p w:rsidR="00C40124" w:rsidRDefault="00C40124">
            <w:pPr>
              <w:rPr>
                <w:sz w:val="28"/>
                <w:szCs w:val="28"/>
              </w:rPr>
            </w:pPr>
          </w:p>
        </w:tc>
        <w:tc>
          <w:tcPr>
            <w:tcW w:w="4642" w:type="dxa"/>
          </w:tcPr>
          <w:p w:rsidR="00C40124" w:rsidRDefault="00F504B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</w:t>
            </w:r>
            <w:r w:rsidR="00C40124">
              <w:rPr>
                <w:sz w:val="28"/>
                <w:szCs w:val="28"/>
                <w:lang w:val="uk-UA"/>
              </w:rPr>
              <w:t>ЗАТВЕРДЖЕНО</w:t>
            </w:r>
          </w:p>
          <w:p w:rsidR="00F504B6" w:rsidRDefault="00C4012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рішенням </w:t>
            </w:r>
            <w:r w:rsidR="00F504B6">
              <w:rPr>
                <w:sz w:val="28"/>
                <w:szCs w:val="28"/>
                <w:lang w:val="uk-UA"/>
              </w:rPr>
              <w:t xml:space="preserve"> сьомої позачергової </w:t>
            </w:r>
            <w:r>
              <w:rPr>
                <w:sz w:val="28"/>
                <w:szCs w:val="28"/>
                <w:lang w:val="uk-UA"/>
              </w:rPr>
              <w:t xml:space="preserve">сесії </w:t>
            </w:r>
          </w:p>
          <w:p w:rsidR="00C40124" w:rsidRDefault="00C40124" w:rsidP="00F504B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Комишуваської селищної ради</w:t>
            </w:r>
          </w:p>
          <w:p w:rsidR="00C40124" w:rsidRDefault="00F504B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 18.04.2017 </w:t>
            </w:r>
            <w:r w:rsidR="00C40124">
              <w:rPr>
                <w:sz w:val="28"/>
                <w:szCs w:val="28"/>
                <w:lang w:val="uk-UA"/>
              </w:rPr>
              <w:t>№ 20</w:t>
            </w:r>
          </w:p>
        </w:tc>
      </w:tr>
    </w:tbl>
    <w:p w:rsidR="00C40124" w:rsidRDefault="00C40124" w:rsidP="00C40124">
      <w:pPr>
        <w:rPr>
          <w:lang w:val="uk-UA"/>
        </w:rPr>
      </w:pPr>
    </w:p>
    <w:p w:rsidR="00C40124" w:rsidRDefault="00C40124" w:rsidP="00C40124">
      <w:pPr>
        <w:rPr>
          <w:lang w:val="uk-UA"/>
        </w:rPr>
      </w:pPr>
    </w:p>
    <w:p w:rsidR="00C40124" w:rsidRDefault="00C40124" w:rsidP="00C40124">
      <w:pPr>
        <w:rPr>
          <w:lang w:val="uk-UA"/>
        </w:rPr>
      </w:pPr>
    </w:p>
    <w:p w:rsidR="00C40124" w:rsidRDefault="00C40124" w:rsidP="00C40124">
      <w:pPr>
        <w:rPr>
          <w:lang w:val="uk-UA"/>
        </w:rPr>
      </w:pPr>
    </w:p>
    <w:p w:rsidR="00C40124" w:rsidRDefault="00C40124" w:rsidP="00C40124">
      <w:pPr>
        <w:rPr>
          <w:lang w:val="uk-UA"/>
        </w:rPr>
      </w:pPr>
    </w:p>
    <w:p w:rsidR="00C40124" w:rsidRDefault="00C40124" w:rsidP="00C40124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>ПРОГРАМА СОЦІАЛЬНО – ЕКОНОМІЧНОГО  РОЗВИТКУ КОМИШУВАСЬКОЇ СЕЛИЩНОЇ РАДИ НА  2017 – 2020 роки</w:t>
      </w:r>
    </w:p>
    <w:p w:rsidR="00C40124" w:rsidRDefault="00C40124" w:rsidP="00C40124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C40124" w:rsidRDefault="00C40124" w:rsidP="00C40124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C40124" w:rsidRDefault="00C40124" w:rsidP="00C40124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C40124" w:rsidRDefault="00C40124" w:rsidP="00C40124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C40124" w:rsidRDefault="00C40124" w:rsidP="00C40124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C40124" w:rsidRDefault="00C40124" w:rsidP="00C40124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C40124" w:rsidRDefault="00C40124" w:rsidP="00C40124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C40124" w:rsidRDefault="00C40124" w:rsidP="00C40124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C40124" w:rsidRDefault="00C40124" w:rsidP="00C40124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5D457E" w:rsidRDefault="00C40124" w:rsidP="00C4012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смт Комишуваха 2017</w:t>
      </w:r>
    </w:p>
    <w:p w:rsidR="005C5908" w:rsidRDefault="005C5908" w:rsidP="00DF7F4A">
      <w:pPr>
        <w:spacing w:line="240" w:lineRule="auto"/>
        <w:ind w:left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504B6" w:rsidRDefault="00F504B6" w:rsidP="00DF7F4A">
      <w:pPr>
        <w:spacing w:line="240" w:lineRule="auto"/>
        <w:ind w:left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71121" w:rsidRDefault="00C3322B" w:rsidP="00DF7F4A">
      <w:pPr>
        <w:spacing w:line="240" w:lineRule="auto"/>
        <w:ind w:left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F71121" w:rsidRPr="00F71121">
        <w:rPr>
          <w:rFonts w:ascii="Times New Roman" w:hAnsi="Times New Roman" w:cs="Times New Roman"/>
          <w:sz w:val="28"/>
          <w:szCs w:val="28"/>
        </w:rPr>
        <w:t>СТРУКТУРА</w:t>
      </w:r>
    </w:p>
    <w:p w:rsidR="00F71121" w:rsidRPr="00E92317" w:rsidRDefault="00F71121" w:rsidP="00DF7F4A">
      <w:pPr>
        <w:spacing w:line="240" w:lineRule="auto"/>
        <w:ind w:left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71121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F71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71121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F71121">
        <w:rPr>
          <w:rFonts w:ascii="Times New Roman" w:hAnsi="Times New Roman" w:cs="Times New Roman"/>
          <w:sz w:val="28"/>
          <w:szCs w:val="28"/>
        </w:rPr>
        <w:t>іально-економічного</w:t>
      </w:r>
      <w:proofErr w:type="spellEnd"/>
      <w:r w:rsidRPr="00F711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розвитку Комишуваської селищної ради </w:t>
      </w:r>
      <w:r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E92317">
        <w:rPr>
          <w:rFonts w:ascii="Times New Roman" w:hAnsi="Times New Roman" w:cs="Times New Roman"/>
          <w:sz w:val="28"/>
          <w:szCs w:val="28"/>
          <w:lang w:val="uk-UA"/>
        </w:rPr>
        <w:t xml:space="preserve"> - 2020</w:t>
      </w:r>
      <w:r w:rsidRPr="00F71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121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E9231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F71121">
        <w:rPr>
          <w:rFonts w:ascii="Times New Roman" w:hAnsi="Times New Roman" w:cs="Times New Roman"/>
          <w:sz w:val="28"/>
          <w:szCs w:val="28"/>
        </w:rPr>
        <w:t>к</w:t>
      </w:r>
      <w:r w:rsidR="00E92317">
        <w:rPr>
          <w:rFonts w:ascii="Times New Roman" w:hAnsi="Times New Roman" w:cs="Times New Roman"/>
          <w:sz w:val="28"/>
          <w:szCs w:val="28"/>
          <w:lang w:val="uk-UA"/>
        </w:rPr>
        <w:t>и</w:t>
      </w:r>
    </w:p>
    <w:p w:rsidR="00F71121" w:rsidRPr="00FE6407" w:rsidRDefault="00F71121" w:rsidP="00DF7F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F71121">
        <w:rPr>
          <w:rFonts w:ascii="Times New Roman" w:hAnsi="Times New Roman" w:cs="Times New Roman"/>
          <w:sz w:val="28"/>
          <w:szCs w:val="28"/>
        </w:rPr>
        <w:t>Вступ</w:t>
      </w:r>
      <w:proofErr w:type="spellEnd"/>
      <w:proofErr w:type="gramEnd"/>
      <w:r w:rsidRPr="00F71121"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...............................................................................................................</w:t>
      </w:r>
      <w:r w:rsidR="0062654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F7F4A">
        <w:rPr>
          <w:rFonts w:ascii="Times New Roman" w:hAnsi="Times New Roman" w:cs="Times New Roman"/>
          <w:sz w:val="28"/>
          <w:szCs w:val="28"/>
          <w:lang w:val="uk-UA"/>
        </w:rPr>
        <w:t>....</w:t>
      </w:r>
      <w:r w:rsidRPr="00F71121">
        <w:rPr>
          <w:rFonts w:ascii="Times New Roman" w:hAnsi="Times New Roman" w:cs="Times New Roman"/>
          <w:sz w:val="28"/>
          <w:szCs w:val="28"/>
        </w:rPr>
        <w:t xml:space="preserve"> </w:t>
      </w:r>
      <w:r w:rsidR="00FE6407">
        <w:rPr>
          <w:rFonts w:ascii="Times New Roman" w:hAnsi="Times New Roman" w:cs="Times New Roman"/>
          <w:sz w:val="28"/>
          <w:szCs w:val="28"/>
        </w:rPr>
        <w:t>с.</w:t>
      </w:r>
      <w:r w:rsidR="00FE6407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1D1F4D" w:rsidRDefault="00F71121" w:rsidP="00DF7F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121">
        <w:rPr>
          <w:rFonts w:ascii="Times New Roman" w:hAnsi="Times New Roman" w:cs="Times New Roman"/>
          <w:sz w:val="28"/>
          <w:szCs w:val="28"/>
        </w:rPr>
        <w:t xml:space="preserve"> І. </w:t>
      </w:r>
      <w:proofErr w:type="spellStart"/>
      <w:proofErr w:type="gramStart"/>
      <w:r w:rsidRPr="00F71121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F71121">
        <w:rPr>
          <w:rFonts w:ascii="Times New Roman" w:hAnsi="Times New Roman" w:cs="Times New Roman"/>
          <w:sz w:val="28"/>
          <w:szCs w:val="28"/>
        </w:rPr>
        <w:t>ілі</w:t>
      </w:r>
      <w:proofErr w:type="spellEnd"/>
      <w:r w:rsidRPr="00F7112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71121">
        <w:rPr>
          <w:rFonts w:ascii="Times New Roman" w:hAnsi="Times New Roman" w:cs="Times New Roman"/>
          <w:sz w:val="28"/>
          <w:szCs w:val="28"/>
        </w:rPr>
        <w:t>пріоритети</w:t>
      </w:r>
      <w:proofErr w:type="spellEnd"/>
      <w:r w:rsidRPr="00F71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121">
        <w:rPr>
          <w:rFonts w:ascii="Times New Roman" w:hAnsi="Times New Roman" w:cs="Times New Roman"/>
          <w:sz w:val="28"/>
          <w:szCs w:val="28"/>
        </w:rPr>
        <w:t>соціаль</w:t>
      </w:r>
      <w:r>
        <w:rPr>
          <w:rFonts w:ascii="Times New Roman" w:hAnsi="Times New Roman" w:cs="Times New Roman"/>
          <w:sz w:val="28"/>
          <w:szCs w:val="28"/>
        </w:rPr>
        <w:t>но-економічного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розвитку на 201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E41CF">
        <w:rPr>
          <w:rFonts w:ascii="Times New Roman" w:hAnsi="Times New Roman" w:cs="Times New Roman"/>
          <w:sz w:val="28"/>
          <w:szCs w:val="28"/>
          <w:lang w:val="uk-UA"/>
        </w:rPr>
        <w:t>-2020</w:t>
      </w:r>
      <w:r w:rsidRPr="00F71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121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7E41C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F71121">
        <w:rPr>
          <w:rFonts w:ascii="Times New Roman" w:hAnsi="Times New Roman" w:cs="Times New Roman"/>
          <w:sz w:val="28"/>
          <w:szCs w:val="28"/>
        </w:rPr>
        <w:t>к</w:t>
      </w:r>
      <w:r w:rsidR="007E41C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71121">
        <w:rPr>
          <w:rFonts w:ascii="Times New Roman" w:hAnsi="Times New Roman" w:cs="Times New Roman"/>
          <w:sz w:val="28"/>
          <w:szCs w:val="28"/>
        </w:rPr>
        <w:t xml:space="preserve"> ....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D1F4D">
        <w:rPr>
          <w:rFonts w:ascii="Times New Roman" w:hAnsi="Times New Roman" w:cs="Times New Roman"/>
          <w:sz w:val="28"/>
          <w:szCs w:val="28"/>
          <w:lang w:val="uk-UA"/>
        </w:rPr>
        <w:t>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DF7F4A">
        <w:rPr>
          <w:rFonts w:ascii="Times New Roman" w:hAnsi="Times New Roman" w:cs="Times New Roman"/>
          <w:sz w:val="28"/>
          <w:szCs w:val="28"/>
          <w:lang w:val="uk-UA"/>
        </w:rPr>
        <w:t>....</w:t>
      </w:r>
      <w:r w:rsidR="00FE6407">
        <w:rPr>
          <w:rFonts w:ascii="Times New Roman" w:hAnsi="Times New Roman" w:cs="Times New Roman"/>
          <w:sz w:val="28"/>
          <w:szCs w:val="28"/>
        </w:rPr>
        <w:t>с.</w:t>
      </w:r>
      <w:r w:rsidR="00FE6407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F71121" w:rsidRDefault="00F71121" w:rsidP="00DF7F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121">
        <w:rPr>
          <w:rFonts w:ascii="Times New Roman" w:hAnsi="Times New Roman" w:cs="Times New Roman"/>
          <w:sz w:val="28"/>
          <w:szCs w:val="28"/>
        </w:rPr>
        <w:t xml:space="preserve"> 1.1. </w:t>
      </w:r>
      <w:proofErr w:type="spellStart"/>
      <w:r w:rsidRPr="00F71121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F71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121">
        <w:rPr>
          <w:rFonts w:ascii="Times New Roman" w:hAnsi="Times New Roman" w:cs="Times New Roman"/>
          <w:sz w:val="28"/>
          <w:szCs w:val="28"/>
        </w:rPr>
        <w:t>тенденцій</w:t>
      </w:r>
      <w:proofErr w:type="spellEnd"/>
      <w:r w:rsidRPr="00F71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71121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F71121">
        <w:rPr>
          <w:rFonts w:ascii="Times New Roman" w:hAnsi="Times New Roman" w:cs="Times New Roman"/>
          <w:sz w:val="28"/>
          <w:szCs w:val="28"/>
        </w:rPr>
        <w:t>іально-економічного</w:t>
      </w:r>
      <w:proofErr w:type="spellEnd"/>
      <w:r w:rsidRPr="00F71121">
        <w:rPr>
          <w:rFonts w:ascii="Times New Roman" w:hAnsi="Times New Roman" w:cs="Times New Roman"/>
          <w:sz w:val="28"/>
          <w:szCs w:val="28"/>
        </w:rPr>
        <w:t xml:space="preserve"> розвитку </w:t>
      </w:r>
      <w:r w:rsidR="00FE6407">
        <w:rPr>
          <w:rFonts w:ascii="Times New Roman" w:hAnsi="Times New Roman" w:cs="Times New Roman"/>
          <w:sz w:val="28"/>
          <w:szCs w:val="28"/>
          <w:lang w:val="uk-UA"/>
        </w:rPr>
        <w:t xml:space="preserve">селищної </w:t>
      </w:r>
      <w:r w:rsidR="00FE6407">
        <w:rPr>
          <w:rFonts w:ascii="Times New Roman" w:hAnsi="Times New Roman" w:cs="Times New Roman"/>
          <w:sz w:val="28"/>
          <w:szCs w:val="28"/>
        </w:rPr>
        <w:t>ради у 201</w:t>
      </w:r>
      <w:r w:rsidR="00FE640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E6407">
        <w:rPr>
          <w:rFonts w:ascii="Times New Roman" w:hAnsi="Times New Roman" w:cs="Times New Roman"/>
          <w:sz w:val="28"/>
          <w:szCs w:val="28"/>
        </w:rPr>
        <w:t>-201</w:t>
      </w:r>
      <w:r w:rsidR="00FE640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71121">
        <w:rPr>
          <w:rFonts w:ascii="Times New Roman" w:hAnsi="Times New Roman" w:cs="Times New Roman"/>
          <w:sz w:val="28"/>
          <w:szCs w:val="28"/>
        </w:rPr>
        <w:t xml:space="preserve"> роках 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uk-UA"/>
        </w:rPr>
        <w:t>.....................</w:t>
      </w:r>
      <w:r w:rsidR="00626549">
        <w:rPr>
          <w:rFonts w:ascii="Times New Roman" w:hAnsi="Times New Roman" w:cs="Times New Roman"/>
          <w:sz w:val="28"/>
          <w:szCs w:val="28"/>
          <w:lang w:val="uk-UA"/>
        </w:rPr>
        <w:t xml:space="preserve">..... </w:t>
      </w:r>
      <w:r w:rsidR="00DF7F4A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FE6407">
        <w:rPr>
          <w:rFonts w:ascii="Times New Roman" w:hAnsi="Times New Roman" w:cs="Times New Roman"/>
          <w:sz w:val="28"/>
          <w:szCs w:val="28"/>
        </w:rPr>
        <w:t>с.</w:t>
      </w:r>
      <w:r w:rsidR="00FE640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711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6549" w:rsidRDefault="00FE6407" w:rsidP="00DF7F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="00F71121" w:rsidRPr="00F71121">
        <w:rPr>
          <w:rFonts w:ascii="Times New Roman" w:hAnsi="Times New Roman" w:cs="Times New Roman"/>
          <w:sz w:val="28"/>
          <w:szCs w:val="28"/>
        </w:rPr>
        <w:t xml:space="preserve"> Характеристика </w:t>
      </w:r>
      <w:proofErr w:type="spellStart"/>
      <w:r w:rsidR="00F71121" w:rsidRPr="00F71121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="00F71121" w:rsidRPr="00F71121">
        <w:rPr>
          <w:rFonts w:ascii="Times New Roman" w:hAnsi="Times New Roman" w:cs="Times New Roman"/>
          <w:sz w:val="28"/>
          <w:szCs w:val="28"/>
        </w:rPr>
        <w:t xml:space="preserve"> проблем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селищної </w:t>
      </w:r>
      <w:proofErr w:type="gramStart"/>
      <w:r w:rsidR="00F71121" w:rsidRPr="00F71121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="00F71121" w:rsidRPr="00F71121">
        <w:rPr>
          <w:rFonts w:ascii="Times New Roman" w:hAnsi="Times New Roman" w:cs="Times New Roman"/>
          <w:sz w:val="28"/>
          <w:szCs w:val="28"/>
        </w:rPr>
        <w:t xml:space="preserve"> ..................... </w:t>
      </w:r>
      <w:r w:rsidR="00626549">
        <w:rPr>
          <w:rFonts w:ascii="Times New Roman" w:hAnsi="Times New Roman" w:cs="Times New Roman"/>
          <w:sz w:val="28"/>
          <w:szCs w:val="28"/>
          <w:lang w:val="uk-UA"/>
        </w:rPr>
        <w:t>……</w:t>
      </w:r>
      <w:r w:rsidR="00DF7F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71121" w:rsidRPr="00F71121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71121" w:rsidRPr="00F711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6549" w:rsidRPr="00DF7F4A" w:rsidRDefault="00FE6407" w:rsidP="00DF7F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71121" w:rsidRPr="00F711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F71121" w:rsidRPr="00F71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71121" w:rsidRPr="00F71121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F71121" w:rsidRPr="00F71121">
        <w:rPr>
          <w:rFonts w:ascii="Times New Roman" w:hAnsi="Times New Roman" w:cs="Times New Roman"/>
          <w:sz w:val="28"/>
          <w:szCs w:val="28"/>
        </w:rPr>
        <w:t>ілі</w:t>
      </w:r>
      <w:proofErr w:type="spellEnd"/>
      <w:r w:rsidR="00F71121" w:rsidRPr="00F7112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F71121" w:rsidRPr="00F71121">
        <w:rPr>
          <w:rFonts w:ascii="Times New Roman" w:hAnsi="Times New Roman" w:cs="Times New Roman"/>
          <w:sz w:val="28"/>
          <w:szCs w:val="28"/>
        </w:rPr>
        <w:t>пріоритети</w:t>
      </w:r>
      <w:proofErr w:type="spellEnd"/>
      <w:r w:rsidR="00F71121" w:rsidRPr="00F71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121" w:rsidRPr="00F71121">
        <w:rPr>
          <w:rFonts w:ascii="Times New Roman" w:hAnsi="Times New Roman" w:cs="Times New Roman"/>
          <w:sz w:val="28"/>
          <w:szCs w:val="28"/>
        </w:rPr>
        <w:t>соціально-економічного</w:t>
      </w:r>
      <w:proofErr w:type="spellEnd"/>
      <w:r w:rsidR="00F71121" w:rsidRPr="00F71121">
        <w:rPr>
          <w:rFonts w:ascii="Times New Roman" w:hAnsi="Times New Roman" w:cs="Times New Roman"/>
          <w:sz w:val="28"/>
          <w:szCs w:val="28"/>
        </w:rPr>
        <w:t xml:space="preserve"> розвитку</w:t>
      </w:r>
      <w:r w:rsidR="00DF7F4A">
        <w:rPr>
          <w:rFonts w:ascii="Times New Roman" w:hAnsi="Times New Roman" w:cs="Times New Roman"/>
          <w:sz w:val="28"/>
          <w:szCs w:val="28"/>
        </w:rPr>
        <w:t>...........</w:t>
      </w:r>
      <w:r w:rsidR="00DF7F4A">
        <w:rPr>
          <w:rFonts w:ascii="Times New Roman" w:hAnsi="Times New Roman" w:cs="Times New Roman"/>
          <w:sz w:val="28"/>
          <w:szCs w:val="28"/>
          <w:lang w:val="uk-UA"/>
        </w:rPr>
        <w:t>................с.5</w:t>
      </w:r>
    </w:p>
    <w:p w:rsidR="00626549" w:rsidRDefault="00F71121" w:rsidP="00DF7F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121">
        <w:rPr>
          <w:rFonts w:ascii="Times New Roman" w:hAnsi="Times New Roman" w:cs="Times New Roman"/>
          <w:sz w:val="28"/>
          <w:szCs w:val="28"/>
        </w:rPr>
        <w:t xml:space="preserve"> ІІ. </w:t>
      </w:r>
      <w:proofErr w:type="gramStart"/>
      <w:r w:rsidRPr="00F7112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71121">
        <w:rPr>
          <w:rFonts w:ascii="Times New Roman" w:hAnsi="Times New Roman" w:cs="Times New Roman"/>
          <w:sz w:val="28"/>
          <w:szCs w:val="28"/>
        </w:rPr>
        <w:t xml:space="preserve">ідвищення </w:t>
      </w:r>
      <w:proofErr w:type="spellStart"/>
      <w:r w:rsidRPr="00F71121">
        <w:rPr>
          <w:rFonts w:ascii="Times New Roman" w:hAnsi="Times New Roman" w:cs="Times New Roman"/>
          <w:sz w:val="28"/>
          <w:szCs w:val="28"/>
        </w:rPr>
        <w:t>стандартів</w:t>
      </w:r>
      <w:proofErr w:type="spellEnd"/>
      <w:r w:rsidRPr="00F71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121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F71121"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............................................................</w:t>
      </w:r>
      <w:r w:rsidR="00626549">
        <w:rPr>
          <w:rFonts w:ascii="Times New Roman" w:hAnsi="Times New Roman" w:cs="Times New Roman"/>
          <w:sz w:val="28"/>
          <w:szCs w:val="28"/>
          <w:lang w:val="uk-UA"/>
        </w:rPr>
        <w:t>...</w:t>
      </w:r>
      <w:r w:rsidR="00DF7F4A">
        <w:rPr>
          <w:rFonts w:ascii="Times New Roman" w:hAnsi="Times New Roman" w:cs="Times New Roman"/>
          <w:sz w:val="28"/>
          <w:szCs w:val="28"/>
          <w:lang w:val="uk-UA"/>
        </w:rPr>
        <w:t>......</w:t>
      </w:r>
      <w:r w:rsidR="0062654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11686">
        <w:rPr>
          <w:rFonts w:ascii="Times New Roman" w:hAnsi="Times New Roman" w:cs="Times New Roman"/>
          <w:sz w:val="28"/>
          <w:szCs w:val="28"/>
        </w:rPr>
        <w:t>с.</w:t>
      </w:r>
      <w:r w:rsidR="0001168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711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6549" w:rsidRDefault="00F71121" w:rsidP="00DF7F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121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proofErr w:type="gramStart"/>
      <w:r w:rsidRPr="00F71121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F71121">
        <w:rPr>
          <w:rFonts w:ascii="Times New Roman" w:hAnsi="Times New Roman" w:cs="Times New Roman"/>
          <w:sz w:val="28"/>
          <w:szCs w:val="28"/>
        </w:rPr>
        <w:t>іальна</w:t>
      </w:r>
      <w:proofErr w:type="spellEnd"/>
      <w:r w:rsidRPr="00F71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121">
        <w:rPr>
          <w:rFonts w:ascii="Times New Roman" w:hAnsi="Times New Roman" w:cs="Times New Roman"/>
          <w:sz w:val="28"/>
          <w:szCs w:val="28"/>
        </w:rPr>
        <w:t>політика</w:t>
      </w:r>
      <w:proofErr w:type="spellEnd"/>
      <w:r w:rsidRPr="00F71121"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.......................................................................</w:t>
      </w:r>
      <w:r w:rsidR="00626549">
        <w:rPr>
          <w:rFonts w:ascii="Times New Roman" w:hAnsi="Times New Roman" w:cs="Times New Roman"/>
          <w:sz w:val="28"/>
          <w:szCs w:val="28"/>
          <w:lang w:val="uk-UA"/>
        </w:rPr>
        <w:t>.........</w:t>
      </w:r>
      <w:r w:rsidR="00DF7F4A">
        <w:rPr>
          <w:rFonts w:ascii="Times New Roman" w:hAnsi="Times New Roman" w:cs="Times New Roman"/>
          <w:sz w:val="28"/>
          <w:szCs w:val="28"/>
          <w:lang w:val="uk-UA"/>
        </w:rPr>
        <w:t>.......</w:t>
      </w:r>
      <w:r w:rsidR="00011686">
        <w:rPr>
          <w:rFonts w:ascii="Times New Roman" w:hAnsi="Times New Roman" w:cs="Times New Roman"/>
          <w:sz w:val="28"/>
          <w:szCs w:val="28"/>
        </w:rPr>
        <w:t>с.</w:t>
      </w:r>
      <w:r w:rsidR="0001168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711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6549" w:rsidRDefault="00F71121" w:rsidP="00DF7F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121">
        <w:rPr>
          <w:rFonts w:ascii="Times New Roman" w:hAnsi="Times New Roman" w:cs="Times New Roman"/>
          <w:sz w:val="28"/>
          <w:szCs w:val="28"/>
        </w:rPr>
        <w:t>2.1.1.</w:t>
      </w:r>
      <w:r w:rsidR="00011686">
        <w:rPr>
          <w:rFonts w:ascii="Times New Roman" w:hAnsi="Times New Roman" w:cs="Times New Roman"/>
          <w:sz w:val="28"/>
          <w:szCs w:val="28"/>
          <w:lang w:val="uk-UA"/>
        </w:rPr>
        <w:t>Географічна характеристика Комишуваської</w:t>
      </w:r>
      <w:r w:rsidRPr="00F71121">
        <w:rPr>
          <w:rFonts w:ascii="Times New Roman" w:hAnsi="Times New Roman" w:cs="Times New Roman"/>
          <w:sz w:val="28"/>
          <w:szCs w:val="28"/>
        </w:rPr>
        <w:t xml:space="preserve"> </w:t>
      </w:r>
      <w:r w:rsidR="00011686">
        <w:rPr>
          <w:rFonts w:ascii="Times New Roman" w:hAnsi="Times New Roman" w:cs="Times New Roman"/>
          <w:sz w:val="28"/>
          <w:szCs w:val="28"/>
          <w:lang w:val="uk-UA"/>
        </w:rPr>
        <w:t>ОТГ</w:t>
      </w:r>
      <w:proofErr w:type="gramStart"/>
      <w:r w:rsidR="00011686">
        <w:rPr>
          <w:rFonts w:ascii="Times New Roman" w:hAnsi="Times New Roman" w:cs="Times New Roman"/>
          <w:sz w:val="28"/>
          <w:szCs w:val="28"/>
          <w:lang w:val="uk-UA"/>
        </w:rPr>
        <w:t>………………</w:t>
      </w:r>
      <w:r w:rsidR="00DF7F4A">
        <w:rPr>
          <w:rFonts w:ascii="Times New Roman" w:hAnsi="Times New Roman" w:cs="Times New Roman"/>
          <w:sz w:val="28"/>
          <w:szCs w:val="28"/>
          <w:lang w:val="uk-UA"/>
        </w:rPr>
        <w:t>……..</w:t>
      </w:r>
      <w:proofErr w:type="gramEnd"/>
      <w:r w:rsidR="00011686">
        <w:rPr>
          <w:rFonts w:ascii="Times New Roman" w:hAnsi="Times New Roman" w:cs="Times New Roman"/>
          <w:sz w:val="28"/>
          <w:szCs w:val="28"/>
          <w:lang w:val="uk-UA"/>
        </w:rPr>
        <w:t>с.7</w:t>
      </w:r>
    </w:p>
    <w:p w:rsidR="00011686" w:rsidRPr="00011686" w:rsidRDefault="00011686" w:rsidP="00DF7F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2.1.2.</w:t>
      </w:r>
      <w:r w:rsidRPr="000116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Демографічна ситуація ……………………………………</w:t>
      </w:r>
      <w:r w:rsidR="00DF7F4A">
        <w:rPr>
          <w:rFonts w:ascii="Times New Roman" w:hAnsi="Times New Roman" w:cs="Times New Roman"/>
          <w:sz w:val="28"/>
          <w:szCs w:val="28"/>
          <w:lang w:val="uk-UA"/>
        </w:rPr>
        <w:t>…………….</w:t>
      </w:r>
      <w:r>
        <w:rPr>
          <w:rFonts w:ascii="Times New Roman" w:hAnsi="Times New Roman" w:cs="Times New Roman"/>
          <w:sz w:val="28"/>
          <w:szCs w:val="28"/>
          <w:lang w:val="uk-UA"/>
        </w:rPr>
        <w:t>с.7</w:t>
      </w:r>
    </w:p>
    <w:p w:rsidR="00626549" w:rsidRPr="00011686" w:rsidRDefault="00011686" w:rsidP="00DF7F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71121" w:rsidRPr="00F71121">
        <w:rPr>
          <w:rFonts w:ascii="Times New Roman" w:hAnsi="Times New Roman" w:cs="Times New Roman"/>
          <w:sz w:val="28"/>
          <w:szCs w:val="28"/>
        </w:rPr>
        <w:t>.</w:t>
      </w:r>
      <w:r w:rsidRPr="000116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Доходи та зайнятість населення …….</w:t>
      </w:r>
      <w:r w:rsidR="00F71121" w:rsidRPr="00F71121">
        <w:rPr>
          <w:rFonts w:ascii="Times New Roman" w:hAnsi="Times New Roman" w:cs="Times New Roman"/>
          <w:sz w:val="28"/>
          <w:szCs w:val="28"/>
        </w:rPr>
        <w:t>...................................</w:t>
      </w:r>
      <w:r w:rsidR="00626549">
        <w:rPr>
          <w:rFonts w:ascii="Times New Roman" w:hAnsi="Times New Roman" w:cs="Times New Roman"/>
          <w:sz w:val="28"/>
          <w:szCs w:val="28"/>
          <w:lang w:val="uk-UA"/>
        </w:rPr>
        <w:t>..........</w:t>
      </w:r>
      <w:r w:rsidR="00DF7F4A">
        <w:rPr>
          <w:rFonts w:ascii="Times New Roman" w:hAnsi="Times New Roman" w:cs="Times New Roman"/>
          <w:sz w:val="28"/>
          <w:szCs w:val="28"/>
          <w:lang w:val="uk-UA"/>
        </w:rPr>
        <w:t>........</w:t>
      </w:r>
      <w:r>
        <w:rPr>
          <w:rFonts w:ascii="Times New Roman" w:hAnsi="Times New Roman" w:cs="Times New Roman"/>
          <w:sz w:val="28"/>
          <w:szCs w:val="28"/>
          <w:lang w:val="uk-UA"/>
        </w:rPr>
        <w:t>с.8</w:t>
      </w:r>
    </w:p>
    <w:p w:rsidR="00626549" w:rsidRDefault="00011686" w:rsidP="00DF7F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71121" w:rsidRPr="00F711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F71121" w:rsidRPr="00F71121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="00F71121" w:rsidRPr="00F71121">
        <w:rPr>
          <w:rFonts w:ascii="Times New Roman" w:hAnsi="Times New Roman" w:cs="Times New Roman"/>
          <w:sz w:val="28"/>
          <w:szCs w:val="28"/>
        </w:rPr>
        <w:t>іальне</w:t>
      </w:r>
      <w:proofErr w:type="spellEnd"/>
      <w:r w:rsidR="00F71121" w:rsidRPr="00F71121">
        <w:rPr>
          <w:rFonts w:ascii="Times New Roman" w:hAnsi="Times New Roman" w:cs="Times New Roman"/>
          <w:sz w:val="28"/>
          <w:szCs w:val="28"/>
        </w:rPr>
        <w:t xml:space="preserve"> забезпечення ...............................</w:t>
      </w:r>
      <w:r>
        <w:rPr>
          <w:rFonts w:ascii="Times New Roman" w:hAnsi="Times New Roman" w:cs="Times New Roman"/>
          <w:sz w:val="28"/>
          <w:szCs w:val="28"/>
        </w:rPr>
        <w:t xml:space="preserve">........................... </w:t>
      </w:r>
      <w:r w:rsidR="00DF7F4A">
        <w:rPr>
          <w:rFonts w:ascii="Times New Roman" w:hAnsi="Times New Roman" w:cs="Times New Roman"/>
          <w:sz w:val="28"/>
          <w:szCs w:val="28"/>
          <w:lang w:val="uk-UA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F71121" w:rsidRPr="00F711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6549" w:rsidRPr="00011686" w:rsidRDefault="00F71121" w:rsidP="00DF7F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121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F71121">
        <w:rPr>
          <w:rFonts w:ascii="Times New Roman" w:hAnsi="Times New Roman" w:cs="Times New Roman"/>
          <w:sz w:val="28"/>
          <w:szCs w:val="28"/>
        </w:rPr>
        <w:t>Охорона</w:t>
      </w:r>
      <w:proofErr w:type="spellEnd"/>
      <w:r w:rsidRPr="00F71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121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F71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121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proofErr w:type="gramStart"/>
      <w:r w:rsidRPr="00F71121">
        <w:rPr>
          <w:rFonts w:ascii="Times New Roman" w:hAnsi="Times New Roman" w:cs="Times New Roman"/>
          <w:sz w:val="28"/>
          <w:szCs w:val="28"/>
        </w:rPr>
        <w:t xml:space="preserve"> ..................................</w:t>
      </w:r>
      <w:r w:rsidR="00011686">
        <w:rPr>
          <w:rFonts w:ascii="Times New Roman" w:hAnsi="Times New Roman" w:cs="Times New Roman"/>
          <w:sz w:val="28"/>
          <w:szCs w:val="28"/>
        </w:rPr>
        <w:t xml:space="preserve">...................... </w:t>
      </w:r>
      <w:r w:rsidR="00DF7F4A">
        <w:rPr>
          <w:rFonts w:ascii="Times New Roman" w:hAnsi="Times New Roman" w:cs="Times New Roman"/>
          <w:sz w:val="28"/>
          <w:szCs w:val="28"/>
          <w:lang w:val="uk-UA"/>
        </w:rPr>
        <w:t>……….</w:t>
      </w:r>
      <w:proofErr w:type="gramEnd"/>
      <w:r w:rsidR="00011686">
        <w:rPr>
          <w:rFonts w:ascii="Times New Roman" w:hAnsi="Times New Roman" w:cs="Times New Roman"/>
          <w:sz w:val="28"/>
          <w:szCs w:val="28"/>
        </w:rPr>
        <w:t>с.1</w:t>
      </w:r>
      <w:r w:rsidR="00011686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626549" w:rsidRPr="00011686" w:rsidRDefault="00F71121" w:rsidP="00DF7F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121">
        <w:rPr>
          <w:rFonts w:ascii="Times New Roman" w:hAnsi="Times New Roman" w:cs="Times New Roman"/>
          <w:sz w:val="28"/>
          <w:szCs w:val="28"/>
        </w:rPr>
        <w:t xml:space="preserve"> 2.3. </w:t>
      </w:r>
      <w:proofErr w:type="spellStart"/>
      <w:r w:rsidRPr="00F71121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proofErr w:type="gramStart"/>
      <w:r w:rsidRPr="00F71121"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...................................................................</w:t>
      </w:r>
      <w:r w:rsidR="00011686">
        <w:rPr>
          <w:rFonts w:ascii="Times New Roman" w:hAnsi="Times New Roman" w:cs="Times New Roman"/>
          <w:sz w:val="28"/>
          <w:szCs w:val="28"/>
        </w:rPr>
        <w:t xml:space="preserve">.......................... </w:t>
      </w:r>
      <w:r w:rsidR="00DF7F4A">
        <w:rPr>
          <w:rFonts w:ascii="Times New Roman" w:hAnsi="Times New Roman" w:cs="Times New Roman"/>
          <w:sz w:val="28"/>
          <w:szCs w:val="28"/>
          <w:lang w:val="uk-UA"/>
        </w:rPr>
        <w:t>………</w:t>
      </w:r>
      <w:proofErr w:type="gramEnd"/>
      <w:r w:rsidR="00011686">
        <w:rPr>
          <w:rFonts w:ascii="Times New Roman" w:hAnsi="Times New Roman" w:cs="Times New Roman"/>
          <w:sz w:val="28"/>
          <w:szCs w:val="28"/>
        </w:rPr>
        <w:t>с.1</w:t>
      </w:r>
      <w:r w:rsidR="00011686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626549" w:rsidRPr="00011686" w:rsidRDefault="00F71121" w:rsidP="00DF7F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121">
        <w:rPr>
          <w:rFonts w:ascii="Times New Roman" w:hAnsi="Times New Roman" w:cs="Times New Roman"/>
          <w:sz w:val="28"/>
          <w:szCs w:val="28"/>
        </w:rPr>
        <w:t xml:space="preserve">2.4. </w:t>
      </w:r>
      <w:proofErr w:type="spellStart"/>
      <w:proofErr w:type="gramStart"/>
      <w:r w:rsidRPr="00F7112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71121">
        <w:rPr>
          <w:rFonts w:ascii="Times New Roman" w:hAnsi="Times New Roman" w:cs="Times New Roman"/>
          <w:sz w:val="28"/>
          <w:szCs w:val="28"/>
        </w:rPr>
        <w:t>ідтримка</w:t>
      </w:r>
      <w:proofErr w:type="spellEnd"/>
      <w:r w:rsidRPr="00F71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121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F711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112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F71121">
        <w:rPr>
          <w:rFonts w:ascii="Times New Roman" w:hAnsi="Times New Roman" w:cs="Times New Roman"/>
          <w:sz w:val="28"/>
          <w:szCs w:val="28"/>
        </w:rPr>
        <w:t xml:space="preserve"> та молоді .......................</w:t>
      </w:r>
      <w:r w:rsidR="00011686">
        <w:rPr>
          <w:rFonts w:ascii="Times New Roman" w:hAnsi="Times New Roman" w:cs="Times New Roman"/>
          <w:sz w:val="28"/>
          <w:szCs w:val="28"/>
        </w:rPr>
        <w:t>.........................</w:t>
      </w:r>
      <w:r w:rsidR="00DF7F4A">
        <w:rPr>
          <w:rFonts w:ascii="Times New Roman" w:hAnsi="Times New Roman" w:cs="Times New Roman"/>
          <w:sz w:val="28"/>
          <w:szCs w:val="28"/>
          <w:lang w:val="uk-UA"/>
        </w:rPr>
        <w:t>.............</w:t>
      </w:r>
      <w:r w:rsidR="00011686">
        <w:rPr>
          <w:rFonts w:ascii="Times New Roman" w:hAnsi="Times New Roman" w:cs="Times New Roman"/>
          <w:sz w:val="28"/>
          <w:szCs w:val="28"/>
        </w:rPr>
        <w:t>. с.1</w:t>
      </w:r>
      <w:r w:rsidR="00011686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011686" w:rsidRDefault="00F71121" w:rsidP="00DF7F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121">
        <w:rPr>
          <w:rFonts w:ascii="Times New Roman" w:hAnsi="Times New Roman" w:cs="Times New Roman"/>
          <w:sz w:val="28"/>
          <w:szCs w:val="28"/>
        </w:rPr>
        <w:t>2.5. Культура та туризм</w:t>
      </w:r>
      <w:proofErr w:type="gramStart"/>
      <w:r w:rsidRPr="00F71121">
        <w:rPr>
          <w:rFonts w:ascii="Times New Roman" w:hAnsi="Times New Roman" w:cs="Times New Roman"/>
          <w:sz w:val="28"/>
          <w:szCs w:val="28"/>
        </w:rPr>
        <w:t xml:space="preserve"> ...........................................</w:t>
      </w:r>
      <w:r w:rsidR="00011686">
        <w:rPr>
          <w:rFonts w:ascii="Times New Roman" w:hAnsi="Times New Roman" w:cs="Times New Roman"/>
          <w:sz w:val="28"/>
          <w:szCs w:val="28"/>
        </w:rPr>
        <w:t xml:space="preserve">........................... </w:t>
      </w:r>
      <w:r w:rsidR="00DF7F4A">
        <w:rPr>
          <w:rFonts w:ascii="Times New Roman" w:hAnsi="Times New Roman" w:cs="Times New Roman"/>
          <w:sz w:val="28"/>
          <w:szCs w:val="28"/>
          <w:lang w:val="uk-UA"/>
        </w:rPr>
        <w:t>………</w:t>
      </w:r>
      <w:proofErr w:type="gramEnd"/>
      <w:r w:rsidR="00011686">
        <w:rPr>
          <w:rFonts w:ascii="Times New Roman" w:hAnsi="Times New Roman" w:cs="Times New Roman"/>
          <w:sz w:val="28"/>
          <w:szCs w:val="28"/>
        </w:rPr>
        <w:t>с.1</w:t>
      </w:r>
      <w:r w:rsidR="00011686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626549" w:rsidRPr="00011686" w:rsidRDefault="00F71121" w:rsidP="00DF7F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121">
        <w:rPr>
          <w:rFonts w:ascii="Times New Roman" w:hAnsi="Times New Roman" w:cs="Times New Roman"/>
          <w:sz w:val="28"/>
          <w:szCs w:val="28"/>
        </w:rPr>
        <w:t xml:space="preserve"> 2.6. </w:t>
      </w:r>
      <w:proofErr w:type="spellStart"/>
      <w:r w:rsidRPr="00F71121">
        <w:rPr>
          <w:rFonts w:ascii="Times New Roman" w:hAnsi="Times New Roman" w:cs="Times New Roman"/>
          <w:sz w:val="28"/>
          <w:szCs w:val="28"/>
        </w:rPr>
        <w:t>Фізична</w:t>
      </w:r>
      <w:proofErr w:type="spellEnd"/>
      <w:r w:rsidRPr="00F71121">
        <w:rPr>
          <w:rFonts w:ascii="Times New Roman" w:hAnsi="Times New Roman" w:cs="Times New Roman"/>
          <w:sz w:val="28"/>
          <w:szCs w:val="28"/>
        </w:rPr>
        <w:t xml:space="preserve"> культура </w:t>
      </w:r>
      <w:proofErr w:type="spellStart"/>
      <w:r w:rsidRPr="00F7112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71121">
        <w:rPr>
          <w:rFonts w:ascii="Times New Roman" w:hAnsi="Times New Roman" w:cs="Times New Roman"/>
          <w:sz w:val="28"/>
          <w:szCs w:val="28"/>
        </w:rPr>
        <w:t xml:space="preserve"> спорт</w:t>
      </w:r>
      <w:proofErr w:type="gramStart"/>
      <w:r w:rsidRPr="00F71121">
        <w:rPr>
          <w:rFonts w:ascii="Times New Roman" w:hAnsi="Times New Roman" w:cs="Times New Roman"/>
          <w:sz w:val="28"/>
          <w:szCs w:val="28"/>
        </w:rPr>
        <w:t xml:space="preserve"> .................................</w:t>
      </w:r>
      <w:r w:rsidR="00011686">
        <w:rPr>
          <w:rFonts w:ascii="Times New Roman" w:hAnsi="Times New Roman" w:cs="Times New Roman"/>
          <w:sz w:val="28"/>
          <w:szCs w:val="28"/>
        </w:rPr>
        <w:t>...........................</w:t>
      </w:r>
      <w:r w:rsidR="00DF7F4A">
        <w:rPr>
          <w:rFonts w:ascii="Times New Roman" w:hAnsi="Times New Roman" w:cs="Times New Roman"/>
          <w:sz w:val="28"/>
          <w:szCs w:val="28"/>
          <w:lang w:val="uk-UA"/>
        </w:rPr>
        <w:t>.............</w:t>
      </w:r>
      <w:r w:rsidR="000116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011686">
        <w:rPr>
          <w:rFonts w:ascii="Times New Roman" w:hAnsi="Times New Roman" w:cs="Times New Roman"/>
          <w:sz w:val="28"/>
          <w:szCs w:val="28"/>
        </w:rPr>
        <w:t>с.</w:t>
      </w:r>
      <w:r w:rsidR="00011686">
        <w:rPr>
          <w:rFonts w:ascii="Times New Roman" w:hAnsi="Times New Roman" w:cs="Times New Roman"/>
          <w:sz w:val="28"/>
          <w:szCs w:val="28"/>
          <w:lang w:val="uk-UA"/>
        </w:rPr>
        <w:t>18</w:t>
      </w:r>
    </w:p>
    <w:p w:rsidR="00626549" w:rsidRPr="00011686" w:rsidRDefault="00F71121" w:rsidP="00DF7F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121">
        <w:rPr>
          <w:rFonts w:ascii="Times New Roman" w:hAnsi="Times New Roman" w:cs="Times New Roman"/>
          <w:sz w:val="28"/>
          <w:szCs w:val="28"/>
        </w:rPr>
        <w:t xml:space="preserve"> 2.7. </w:t>
      </w:r>
      <w:proofErr w:type="spellStart"/>
      <w:r w:rsidRPr="00F71121">
        <w:rPr>
          <w:rFonts w:ascii="Times New Roman" w:hAnsi="Times New Roman" w:cs="Times New Roman"/>
          <w:sz w:val="28"/>
          <w:szCs w:val="28"/>
        </w:rPr>
        <w:t>Безпечне</w:t>
      </w:r>
      <w:proofErr w:type="spellEnd"/>
      <w:r w:rsidRPr="00F71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121">
        <w:rPr>
          <w:rFonts w:ascii="Times New Roman" w:hAnsi="Times New Roman" w:cs="Times New Roman"/>
          <w:sz w:val="28"/>
          <w:szCs w:val="28"/>
        </w:rPr>
        <w:t>довкілля</w:t>
      </w:r>
      <w:proofErr w:type="spellEnd"/>
      <w:r w:rsidRPr="00F7112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71121">
        <w:rPr>
          <w:rFonts w:ascii="Times New Roman" w:hAnsi="Times New Roman" w:cs="Times New Roman"/>
          <w:sz w:val="28"/>
          <w:szCs w:val="28"/>
        </w:rPr>
        <w:t>екологічна</w:t>
      </w:r>
      <w:proofErr w:type="spellEnd"/>
      <w:r w:rsidRPr="00F71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121">
        <w:rPr>
          <w:rFonts w:ascii="Times New Roman" w:hAnsi="Times New Roman" w:cs="Times New Roman"/>
          <w:sz w:val="28"/>
          <w:szCs w:val="28"/>
        </w:rPr>
        <w:t>політика</w:t>
      </w:r>
      <w:proofErr w:type="spellEnd"/>
      <w:proofErr w:type="gramStart"/>
      <w:r w:rsidRPr="00F71121">
        <w:rPr>
          <w:rFonts w:ascii="Times New Roman" w:hAnsi="Times New Roman" w:cs="Times New Roman"/>
          <w:sz w:val="28"/>
          <w:szCs w:val="28"/>
        </w:rPr>
        <w:t xml:space="preserve"> ....</w:t>
      </w:r>
      <w:r w:rsidR="00011686">
        <w:rPr>
          <w:rFonts w:ascii="Times New Roman" w:hAnsi="Times New Roman" w:cs="Times New Roman"/>
          <w:sz w:val="28"/>
          <w:szCs w:val="28"/>
        </w:rPr>
        <w:t>............................</w:t>
      </w:r>
      <w:r w:rsidR="00DF7F4A">
        <w:rPr>
          <w:rFonts w:ascii="Times New Roman" w:hAnsi="Times New Roman" w:cs="Times New Roman"/>
          <w:sz w:val="28"/>
          <w:szCs w:val="28"/>
          <w:lang w:val="uk-UA"/>
        </w:rPr>
        <w:t>.............</w:t>
      </w:r>
      <w:r w:rsidR="000116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011686">
        <w:rPr>
          <w:rFonts w:ascii="Times New Roman" w:hAnsi="Times New Roman" w:cs="Times New Roman"/>
          <w:sz w:val="28"/>
          <w:szCs w:val="28"/>
        </w:rPr>
        <w:t>с.</w:t>
      </w:r>
      <w:r w:rsidRPr="00F71121">
        <w:rPr>
          <w:rFonts w:ascii="Times New Roman" w:hAnsi="Times New Roman" w:cs="Times New Roman"/>
          <w:sz w:val="28"/>
          <w:szCs w:val="28"/>
        </w:rPr>
        <w:t>1</w:t>
      </w:r>
      <w:r w:rsidR="00011686"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:rsidR="00626549" w:rsidRDefault="00F71121" w:rsidP="00DF7F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121">
        <w:rPr>
          <w:rFonts w:ascii="Times New Roman" w:hAnsi="Times New Roman" w:cs="Times New Roman"/>
          <w:sz w:val="28"/>
          <w:szCs w:val="28"/>
        </w:rPr>
        <w:t xml:space="preserve"> ІІІ. </w:t>
      </w:r>
      <w:proofErr w:type="spellStart"/>
      <w:r w:rsidRPr="00F71121">
        <w:rPr>
          <w:rFonts w:ascii="Times New Roman" w:hAnsi="Times New Roman" w:cs="Times New Roman"/>
          <w:sz w:val="28"/>
          <w:szCs w:val="28"/>
        </w:rPr>
        <w:t>Поліпшення</w:t>
      </w:r>
      <w:proofErr w:type="spellEnd"/>
      <w:r w:rsidRPr="00F71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121">
        <w:rPr>
          <w:rFonts w:ascii="Times New Roman" w:hAnsi="Times New Roman" w:cs="Times New Roman"/>
          <w:sz w:val="28"/>
          <w:szCs w:val="28"/>
        </w:rPr>
        <w:t>бізнес-клімату</w:t>
      </w:r>
      <w:proofErr w:type="spellEnd"/>
      <w:r w:rsidRPr="00F7112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71121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Pr="00F71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121">
        <w:rPr>
          <w:rFonts w:ascii="Times New Roman" w:hAnsi="Times New Roman" w:cs="Times New Roman"/>
          <w:sz w:val="28"/>
          <w:szCs w:val="28"/>
        </w:rPr>
        <w:t>інвест</w:t>
      </w:r>
      <w:r w:rsidR="00011686">
        <w:rPr>
          <w:rFonts w:ascii="Times New Roman" w:hAnsi="Times New Roman" w:cs="Times New Roman"/>
          <w:sz w:val="28"/>
          <w:szCs w:val="28"/>
        </w:rPr>
        <w:t>ицій</w:t>
      </w:r>
      <w:proofErr w:type="spellEnd"/>
      <w:proofErr w:type="gramStart"/>
      <w:r w:rsidR="00011686">
        <w:rPr>
          <w:rFonts w:ascii="Times New Roman" w:hAnsi="Times New Roman" w:cs="Times New Roman"/>
          <w:sz w:val="28"/>
          <w:szCs w:val="28"/>
        </w:rPr>
        <w:t xml:space="preserve"> .................... </w:t>
      </w:r>
      <w:r w:rsidR="00DF7F4A">
        <w:rPr>
          <w:rFonts w:ascii="Times New Roman" w:hAnsi="Times New Roman" w:cs="Times New Roman"/>
          <w:sz w:val="28"/>
          <w:szCs w:val="28"/>
        </w:rPr>
        <w:t>…</w:t>
      </w:r>
      <w:r w:rsidR="00DF7F4A">
        <w:rPr>
          <w:rFonts w:ascii="Times New Roman" w:hAnsi="Times New Roman" w:cs="Times New Roman"/>
          <w:sz w:val="28"/>
          <w:szCs w:val="28"/>
          <w:lang w:val="uk-UA"/>
        </w:rPr>
        <w:t>…</w:t>
      </w:r>
      <w:proofErr w:type="gramEnd"/>
      <w:r w:rsidR="00011686">
        <w:rPr>
          <w:rFonts w:ascii="Times New Roman" w:hAnsi="Times New Roman" w:cs="Times New Roman"/>
          <w:sz w:val="28"/>
          <w:szCs w:val="28"/>
        </w:rPr>
        <w:t>с. 2</w:t>
      </w:r>
      <w:r w:rsidR="0001168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711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6549" w:rsidRPr="00011686" w:rsidRDefault="00F71121" w:rsidP="00DF7F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121">
        <w:rPr>
          <w:rFonts w:ascii="Times New Roman" w:hAnsi="Times New Roman" w:cs="Times New Roman"/>
          <w:sz w:val="28"/>
          <w:szCs w:val="28"/>
        </w:rPr>
        <w:t xml:space="preserve">3.1. </w:t>
      </w:r>
      <w:proofErr w:type="spellStart"/>
      <w:r w:rsidRPr="00F71121">
        <w:rPr>
          <w:rFonts w:ascii="Times New Roman" w:hAnsi="Times New Roman" w:cs="Times New Roman"/>
          <w:sz w:val="28"/>
          <w:szCs w:val="28"/>
        </w:rPr>
        <w:t>Регуляторна</w:t>
      </w:r>
      <w:proofErr w:type="spellEnd"/>
      <w:r w:rsidRPr="00F71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121">
        <w:rPr>
          <w:rFonts w:ascii="Times New Roman" w:hAnsi="Times New Roman" w:cs="Times New Roman"/>
          <w:sz w:val="28"/>
          <w:szCs w:val="28"/>
        </w:rPr>
        <w:t>політика</w:t>
      </w:r>
      <w:proofErr w:type="spellEnd"/>
      <w:r w:rsidRPr="00F7112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71121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F711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112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71121">
        <w:rPr>
          <w:rFonts w:ascii="Times New Roman" w:hAnsi="Times New Roman" w:cs="Times New Roman"/>
          <w:sz w:val="28"/>
          <w:szCs w:val="28"/>
        </w:rPr>
        <w:t>ідп</w:t>
      </w:r>
      <w:r w:rsidR="00011686">
        <w:rPr>
          <w:rFonts w:ascii="Times New Roman" w:hAnsi="Times New Roman" w:cs="Times New Roman"/>
          <w:sz w:val="28"/>
          <w:szCs w:val="28"/>
        </w:rPr>
        <w:t>риємництва ................</w:t>
      </w:r>
      <w:r w:rsidR="00DF7F4A">
        <w:rPr>
          <w:rFonts w:ascii="Times New Roman" w:hAnsi="Times New Roman" w:cs="Times New Roman"/>
          <w:sz w:val="28"/>
          <w:szCs w:val="28"/>
          <w:lang w:val="uk-UA"/>
        </w:rPr>
        <w:t>...............</w:t>
      </w:r>
      <w:r w:rsidR="00011686">
        <w:rPr>
          <w:rFonts w:ascii="Times New Roman" w:hAnsi="Times New Roman" w:cs="Times New Roman"/>
          <w:sz w:val="28"/>
          <w:szCs w:val="28"/>
        </w:rPr>
        <w:t xml:space="preserve"> с.2</w:t>
      </w:r>
      <w:r w:rsidR="00011686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626549" w:rsidRPr="00011686" w:rsidRDefault="00F71121" w:rsidP="00DF7F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121">
        <w:rPr>
          <w:rFonts w:ascii="Times New Roman" w:hAnsi="Times New Roman" w:cs="Times New Roman"/>
          <w:sz w:val="28"/>
          <w:szCs w:val="28"/>
        </w:rPr>
        <w:t xml:space="preserve"> 3.2. </w:t>
      </w:r>
      <w:proofErr w:type="spellStart"/>
      <w:r w:rsidRPr="00F71121">
        <w:rPr>
          <w:rFonts w:ascii="Times New Roman" w:hAnsi="Times New Roman" w:cs="Times New Roman"/>
          <w:sz w:val="28"/>
          <w:szCs w:val="28"/>
        </w:rPr>
        <w:t>Інвестиційна</w:t>
      </w:r>
      <w:proofErr w:type="spellEnd"/>
      <w:r w:rsidRPr="00F71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121">
        <w:rPr>
          <w:rFonts w:ascii="Times New Roman" w:hAnsi="Times New Roman" w:cs="Times New Roman"/>
          <w:sz w:val="28"/>
          <w:szCs w:val="28"/>
        </w:rPr>
        <w:t>політика</w:t>
      </w:r>
      <w:proofErr w:type="spellEnd"/>
      <w:proofErr w:type="gramStart"/>
      <w:r w:rsidRPr="00F71121">
        <w:rPr>
          <w:rFonts w:ascii="Times New Roman" w:hAnsi="Times New Roman" w:cs="Times New Roman"/>
          <w:sz w:val="28"/>
          <w:szCs w:val="28"/>
        </w:rPr>
        <w:t xml:space="preserve"> ......................................</w:t>
      </w:r>
      <w:r w:rsidR="00011686">
        <w:rPr>
          <w:rFonts w:ascii="Times New Roman" w:hAnsi="Times New Roman" w:cs="Times New Roman"/>
          <w:sz w:val="28"/>
          <w:szCs w:val="28"/>
        </w:rPr>
        <w:t xml:space="preserve">.......................... </w:t>
      </w:r>
      <w:r w:rsidR="00DF7F4A">
        <w:rPr>
          <w:rFonts w:ascii="Times New Roman" w:hAnsi="Times New Roman" w:cs="Times New Roman"/>
          <w:sz w:val="28"/>
          <w:szCs w:val="28"/>
          <w:lang w:val="uk-UA"/>
        </w:rPr>
        <w:t>……….</w:t>
      </w:r>
      <w:proofErr w:type="gramEnd"/>
      <w:r w:rsidR="00011686">
        <w:rPr>
          <w:rFonts w:ascii="Times New Roman" w:hAnsi="Times New Roman" w:cs="Times New Roman"/>
          <w:sz w:val="28"/>
          <w:szCs w:val="28"/>
        </w:rPr>
        <w:t>с. 2</w:t>
      </w:r>
      <w:proofErr w:type="spellStart"/>
      <w:r w:rsidR="00011686">
        <w:rPr>
          <w:rFonts w:ascii="Times New Roman" w:hAnsi="Times New Roman" w:cs="Times New Roman"/>
          <w:sz w:val="28"/>
          <w:szCs w:val="28"/>
          <w:lang w:val="uk-UA"/>
        </w:rPr>
        <w:t>2</w:t>
      </w:r>
      <w:proofErr w:type="spellEnd"/>
    </w:p>
    <w:p w:rsidR="00626549" w:rsidRPr="00011686" w:rsidRDefault="00F71121" w:rsidP="00DF7F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121">
        <w:rPr>
          <w:rFonts w:ascii="Times New Roman" w:hAnsi="Times New Roman" w:cs="Times New Roman"/>
          <w:sz w:val="28"/>
          <w:szCs w:val="28"/>
        </w:rPr>
        <w:t xml:space="preserve"> IV. </w:t>
      </w:r>
      <w:proofErr w:type="spellStart"/>
      <w:r w:rsidRPr="00F71121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F71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121">
        <w:rPr>
          <w:rFonts w:ascii="Times New Roman" w:hAnsi="Times New Roman" w:cs="Times New Roman"/>
          <w:sz w:val="28"/>
          <w:szCs w:val="28"/>
        </w:rPr>
        <w:t>базових</w:t>
      </w:r>
      <w:proofErr w:type="spellEnd"/>
      <w:r w:rsidRPr="00F71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121">
        <w:rPr>
          <w:rFonts w:ascii="Times New Roman" w:hAnsi="Times New Roman" w:cs="Times New Roman"/>
          <w:sz w:val="28"/>
          <w:szCs w:val="28"/>
        </w:rPr>
        <w:t>секторів</w:t>
      </w:r>
      <w:proofErr w:type="spellEnd"/>
      <w:r w:rsidRPr="00F71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121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proofErr w:type="gramStart"/>
      <w:r w:rsidRPr="00F71121">
        <w:rPr>
          <w:rFonts w:ascii="Times New Roman" w:hAnsi="Times New Roman" w:cs="Times New Roman"/>
          <w:sz w:val="28"/>
          <w:szCs w:val="28"/>
        </w:rPr>
        <w:t xml:space="preserve"> ..................</w:t>
      </w:r>
      <w:r w:rsidR="00011686">
        <w:rPr>
          <w:rFonts w:ascii="Times New Roman" w:hAnsi="Times New Roman" w:cs="Times New Roman"/>
          <w:sz w:val="28"/>
          <w:szCs w:val="28"/>
        </w:rPr>
        <w:t xml:space="preserve">.......................... </w:t>
      </w:r>
      <w:r w:rsidR="00DF7F4A">
        <w:rPr>
          <w:rFonts w:ascii="Times New Roman" w:hAnsi="Times New Roman" w:cs="Times New Roman"/>
          <w:sz w:val="28"/>
          <w:szCs w:val="28"/>
        </w:rPr>
        <w:t>…</w:t>
      </w:r>
      <w:r w:rsidR="00DF7F4A">
        <w:rPr>
          <w:rFonts w:ascii="Times New Roman" w:hAnsi="Times New Roman" w:cs="Times New Roman"/>
          <w:sz w:val="28"/>
          <w:szCs w:val="28"/>
          <w:lang w:val="uk-UA"/>
        </w:rPr>
        <w:t>….</w:t>
      </w:r>
      <w:proofErr w:type="gramEnd"/>
      <w:r w:rsidR="00011686">
        <w:rPr>
          <w:rFonts w:ascii="Times New Roman" w:hAnsi="Times New Roman" w:cs="Times New Roman"/>
          <w:sz w:val="28"/>
          <w:szCs w:val="28"/>
        </w:rPr>
        <w:t>с.2</w:t>
      </w:r>
      <w:r w:rsidR="00011686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626549" w:rsidRPr="00011686" w:rsidRDefault="00F71121" w:rsidP="00DF7F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121">
        <w:rPr>
          <w:rFonts w:ascii="Times New Roman" w:hAnsi="Times New Roman" w:cs="Times New Roman"/>
          <w:sz w:val="28"/>
          <w:szCs w:val="28"/>
        </w:rPr>
        <w:t xml:space="preserve"> 4.1. </w:t>
      </w:r>
      <w:proofErr w:type="spellStart"/>
      <w:r w:rsidRPr="00F71121">
        <w:rPr>
          <w:rFonts w:ascii="Times New Roman" w:hAnsi="Times New Roman" w:cs="Times New Roman"/>
          <w:sz w:val="28"/>
          <w:szCs w:val="28"/>
        </w:rPr>
        <w:t>Енергозбереження</w:t>
      </w:r>
      <w:proofErr w:type="spellEnd"/>
      <w:r w:rsidRPr="00F7112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71121">
        <w:rPr>
          <w:rFonts w:ascii="Times New Roman" w:hAnsi="Times New Roman" w:cs="Times New Roman"/>
          <w:sz w:val="28"/>
          <w:szCs w:val="28"/>
        </w:rPr>
        <w:t>енергозабезпеченість</w:t>
      </w:r>
      <w:proofErr w:type="spellEnd"/>
      <w:proofErr w:type="gramStart"/>
      <w:r w:rsidRPr="00F71121">
        <w:rPr>
          <w:rFonts w:ascii="Times New Roman" w:hAnsi="Times New Roman" w:cs="Times New Roman"/>
          <w:sz w:val="28"/>
          <w:szCs w:val="28"/>
        </w:rPr>
        <w:t xml:space="preserve"> </w:t>
      </w:r>
      <w:r w:rsidR="00011686">
        <w:rPr>
          <w:rFonts w:ascii="Times New Roman" w:hAnsi="Times New Roman" w:cs="Times New Roman"/>
          <w:sz w:val="28"/>
          <w:szCs w:val="28"/>
        </w:rPr>
        <w:t>...........................</w:t>
      </w:r>
      <w:r w:rsidR="00DF7F4A">
        <w:rPr>
          <w:rFonts w:ascii="Times New Roman" w:hAnsi="Times New Roman" w:cs="Times New Roman"/>
          <w:sz w:val="28"/>
          <w:szCs w:val="28"/>
          <w:lang w:val="uk-UA"/>
        </w:rPr>
        <w:t>................</w:t>
      </w:r>
      <w:r w:rsidR="000116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011686">
        <w:rPr>
          <w:rFonts w:ascii="Times New Roman" w:hAnsi="Times New Roman" w:cs="Times New Roman"/>
          <w:sz w:val="28"/>
          <w:szCs w:val="28"/>
        </w:rPr>
        <w:t>с.2</w:t>
      </w:r>
      <w:r w:rsidR="00011686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626549" w:rsidRPr="00011686" w:rsidRDefault="00011686" w:rsidP="00DF7F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71121" w:rsidRPr="00F711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71121" w:rsidRPr="00F71121">
        <w:rPr>
          <w:rFonts w:ascii="Times New Roman" w:hAnsi="Times New Roman" w:cs="Times New Roman"/>
          <w:sz w:val="28"/>
          <w:szCs w:val="28"/>
        </w:rPr>
        <w:t>Транспортно-дорожній</w:t>
      </w:r>
      <w:proofErr w:type="spellEnd"/>
      <w:r w:rsidR="00F71121" w:rsidRPr="00F71121">
        <w:rPr>
          <w:rFonts w:ascii="Times New Roman" w:hAnsi="Times New Roman" w:cs="Times New Roman"/>
          <w:sz w:val="28"/>
          <w:szCs w:val="28"/>
        </w:rPr>
        <w:t xml:space="preserve"> комплекс</w:t>
      </w:r>
      <w:proofErr w:type="gramStart"/>
      <w:r w:rsidR="00F71121" w:rsidRPr="00F71121">
        <w:rPr>
          <w:rFonts w:ascii="Times New Roman" w:hAnsi="Times New Roman" w:cs="Times New Roman"/>
          <w:sz w:val="28"/>
          <w:szCs w:val="28"/>
        </w:rPr>
        <w:t xml:space="preserve"> .................</w:t>
      </w:r>
      <w:r>
        <w:rPr>
          <w:rFonts w:ascii="Times New Roman" w:hAnsi="Times New Roman" w:cs="Times New Roman"/>
          <w:sz w:val="28"/>
          <w:szCs w:val="28"/>
        </w:rPr>
        <w:t xml:space="preserve">........................... </w:t>
      </w:r>
      <w:r w:rsidR="00DF7F4A">
        <w:rPr>
          <w:rFonts w:ascii="Times New Roman" w:hAnsi="Times New Roman" w:cs="Times New Roman"/>
          <w:sz w:val="28"/>
          <w:szCs w:val="28"/>
          <w:lang w:val="uk-UA"/>
        </w:rPr>
        <w:t>………….</w:t>
      </w:r>
      <w:proofErr w:type="gramEnd"/>
      <w:r>
        <w:rPr>
          <w:rFonts w:ascii="Times New Roman" w:hAnsi="Times New Roman" w:cs="Times New Roman"/>
          <w:sz w:val="28"/>
          <w:szCs w:val="28"/>
        </w:rPr>
        <w:t>с.2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626549" w:rsidRDefault="00011686" w:rsidP="00DF7F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4.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71121" w:rsidRPr="00F711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71121" w:rsidRPr="00F71121">
        <w:rPr>
          <w:rFonts w:ascii="Times New Roman" w:hAnsi="Times New Roman" w:cs="Times New Roman"/>
          <w:sz w:val="28"/>
          <w:szCs w:val="28"/>
        </w:rPr>
        <w:t>Аграрна</w:t>
      </w:r>
      <w:proofErr w:type="spellEnd"/>
      <w:r w:rsidR="00F71121" w:rsidRPr="00F71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121" w:rsidRPr="00F71121">
        <w:rPr>
          <w:rFonts w:ascii="Times New Roman" w:hAnsi="Times New Roman" w:cs="Times New Roman"/>
          <w:sz w:val="28"/>
          <w:szCs w:val="28"/>
        </w:rPr>
        <w:t>політика</w:t>
      </w:r>
      <w:proofErr w:type="spellEnd"/>
      <w:proofErr w:type="gramStart"/>
      <w:r w:rsidR="00F71121" w:rsidRPr="00F71121">
        <w:rPr>
          <w:rFonts w:ascii="Times New Roman" w:hAnsi="Times New Roman" w:cs="Times New Roman"/>
          <w:sz w:val="28"/>
          <w:szCs w:val="28"/>
        </w:rPr>
        <w:t xml:space="preserve"> ............................................</w:t>
      </w:r>
      <w:r w:rsidR="00B850A7">
        <w:rPr>
          <w:rFonts w:ascii="Times New Roman" w:hAnsi="Times New Roman" w:cs="Times New Roman"/>
          <w:sz w:val="28"/>
          <w:szCs w:val="28"/>
        </w:rPr>
        <w:t xml:space="preserve">........................... </w:t>
      </w:r>
      <w:r w:rsidR="00DF7F4A">
        <w:rPr>
          <w:rFonts w:ascii="Times New Roman" w:hAnsi="Times New Roman" w:cs="Times New Roman"/>
          <w:sz w:val="28"/>
          <w:szCs w:val="28"/>
          <w:lang w:val="uk-UA"/>
        </w:rPr>
        <w:t>………...</w:t>
      </w:r>
      <w:proofErr w:type="gramEnd"/>
      <w:r w:rsidR="00B850A7">
        <w:rPr>
          <w:rFonts w:ascii="Times New Roman" w:hAnsi="Times New Roman" w:cs="Times New Roman"/>
          <w:sz w:val="28"/>
          <w:szCs w:val="28"/>
        </w:rPr>
        <w:t>с.2</w:t>
      </w:r>
      <w:r w:rsidR="00B850A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71121" w:rsidRPr="00F711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6549" w:rsidRPr="00B850A7" w:rsidRDefault="00F71121" w:rsidP="00DF7F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121">
        <w:rPr>
          <w:rFonts w:ascii="Times New Roman" w:hAnsi="Times New Roman" w:cs="Times New Roman"/>
          <w:sz w:val="28"/>
          <w:szCs w:val="28"/>
        </w:rPr>
        <w:lastRenderedPageBreak/>
        <w:t xml:space="preserve">V. </w:t>
      </w:r>
      <w:proofErr w:type="spellStart"/>
      <w:r w:rsidRPr="00F71121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F71121">
        <w:rPr>
          <w:rFonts w:ascii="Times New Roman" w:hAnsi="Times New Roman" w:cs="Times New Roman"/>
          <w:sz w:val="28"/>
          <w:szCs w:val="28"/>
        </w:rPr>
        <w:t xml:space="preserve"> житлово-комунального господарства</w:t>
      </w:r>
      <w:proofErr w:type="gramStart"/>
      <w:r w:rsidRPr="00F71121">
        <w:rPr>
          <w:rFonts w:ascii="Times New Roman" w:hAnsi="Times New Roman" w:cs="Times New Roman"/>
          <w:sz w:val="28"/>
          <w:szCs w:val="28"/>
        </w:rPr>
        <w:t xml:space="preserve"> ........................</w:t>
      </w:r>
      <w:r w:rsidR="00B850A7">
        <w:rPr>
          <w:rFonts w:ascii="Times New Roman" w:hAnsi="Times New Roman" w:cs="Times New Roman"/>
          <w:sz w:val="28"/>
          <w:szCs w:val="28"/>
        </w:rPr>
        <w:t xml:space="preserve">..... </w:t>
      </w:r>
      <w:r w:rsidR="00DF7F4A">
        <w:rPr>
          <w:rFonts w:ascii="Times New Roman" w:hAnsi="Times New Roman" w:cs="Times New Roman"/>
          <w:sz w:val="28"/>
          <w:szCs w:val="28"/>
          <w:lang w:val="uk-UA"/>
        </w:rPr>
        <w:t>……...</w:t>
      </w:r>
      <w:proofErr w:type="gramEnd"/>
      <w:r w:rsidR="00B850A7">
        <w:rPr>
          <w:rFonts w:ascii="Times New Roman" w:hAnsi="Times New Roman" w:cs="Times New Roman"/>
          <w:sz w:val="28"/>
          <w:szCs w:val="28"/>
        </w:rPr>
        <w:t>с.</w:t>
      </w:r>
      <w:r w:rsidR="00B850A7">
        <w:rPr>
          <w:rFonts w:ascii="Times New Roman" w:hAnsi="Times New Roman" w:cs="Times New Roman"/>
          <w:sz w:val="28"/>
          <w:szCs w:val="28"/>
          <w:lang w:val="uk-UA"/>
        </w:rPr>
        <w:t>28</w:t>
      </w:r>
    </w:p>
    <w:p w:rsidR="00626549" w:rsidRDefault="00F71121" w:rsidP="00DF7F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121">
        <w:rPr>
          <w:rFonts w:ascii="Times New Roman" w:hAnsi="Times New Roman" w:cs="Times New Roman"/>
          <w:sz w:val="28"/>
          <w:szCs w:val="28"/>
        </w:rPr>
        <w:t>VI</w:t>
      </w:r>
      <w:r w:rsidRPr="00626549">
        <w:rPr>
          <w:rFonts w:ascii="Times New Roman" w:hAnsi="Times New Roman" w:cs="Times New Roman"/>
          <w:sz w:val="28"/>
          <w:szCs w:val="28"/>
          <w:lang w:val="uk-UA"/>
        </w:rPr>
        <w:t xml:space="preserve">. Диверсифікація джерел енергопостачання та підвищення рівня </w:t>
      </w:r>
      <w:proofErr w:type="spellStart"/>
      <w:r w:rsidRPr="00626549">
        <w:rPr>
          <w:rFonts w:ascii="Times New Roman" w:hAnsi="Times New Roman" w:cs="Times New Roman"/>
          <w:sz w:val="28"/>
          <w:szCs w:val="28"/>
          <w:lang w:val="uk-UA"/>
        </w:rPr>
        <w:t>енергоефективності</w:t>
      </w:r>
      <w:proofErr w:type="spellEnd"/>
      <w:r w:rsidRPr="006265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50A7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</w:t>
      </w:r>
      <w:r w:rsidR="00DF7F4A">
        <w:rPr>
          <w:rFonts w:ascii="Times New Roman" w:hAnsi="Times New Roman" w:cs="Times New Roman"/>
          <w:sz w:val="28"/>
          <w:szCs w:val="28"/>
          <w:lang w:val="uk-UA"/>
        </w:rPr>
        <w:t>……...</w:t>
      </w:r>
      <w:r w:rsidRPr="00626549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B850A7">
        <w:rPr>
          <w:rFonts w:ascii="Times New Roman" w:hAnsi="Times New Roman" w:cs="Times New Roman"/>
          <w:sz w:val="28"/>
          <w:szCs w:val="28"/>
          <w:lang w:val="uk-UA"/>
        </w:rPr>
        <w:t>.29</w:t>
      </w:r>
    </w:p>
    <w:p w:rsidR="00626549" w:rsidRPr="00B850A7" w:rsidRDefault="00F71121" w:rsidP="00DF7F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65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1121">
        <w:rPr>
          <w:rFonts w:ascii="Times New Roman" w:hAnsi="Times New Roman" w:cs="Times New Roman"/>
          <w:sz w:val="28"/>
          <w:szCs w:val="28"/>
        </w:rPr>
        <w:t>VI</w:t>
      </w:r>
      <w:r w:rsidRPr="00626549">
        <w:rPr>
          <w:rFonts w:ascii="Times New Roman" w:hAnsi="Times New Roman" w:cs="Times New Roman"/>
          <w:sz w:val="28"/>
          <w:szCs w:val="28"/>
          <w:lang w:val="uk-UA"/>
        </w:rPr>
        <w:t xml:space="preserve">І. </w:t>
      </w:r>
      <w:proofErr w:type="spellStart"/>
      <w:r w:rsidRPr="00F71121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F71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121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Pr="00F71121">
        <w:rPr>
          <w:rFonts w:ascii="Times New Roman" w:hAnsi="Times New Roman" w:cs="Times New Roman"/>
          <w:sz w:val="28"/>
          <w:szCs w:val="28"/>
        </w:rPr>
        <w:t xml:space="preserve"> умов для </w:t>
      </w:r>
      <w:proofErr w:type="spellStart"/>
      <w:r w:rsidRPr="00F71121">
        <w:rPr>
          <w:rFonts w:ascii="Times New Roman" w:hAnsi="Times New Roman" w:cs="Times New Roman"/>
          <w:sz w:val="28"/>
          <w:szCs w:val="28"/>
        </w:rPr>
        <w:t>переселенців</w:t>
      </w:r>
      <w:proofErr w:type="spellEnd"/>
      <w:r w:rsidRPr="00F71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12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71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121">
        <w:rPr>
          <w:rFonts w:ascii="Times New Roman" w:hAnsi="Times New Roman" w:cs="Times New Roman"/>
          <w:sz w:val="28"/>
          <w:szCs w:val="28"/>
        </w:rPr>
        <w:t>тимчасово</w:t>
      </w:r>
      <w:proofErr w:type="spellEnd"/>
      <w:r w:rsidRPr="00F71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121">
        <w:rPr>
          <w:rFonts w:ascii="Times New Roman" w:hAnsi="Times New Roman" w:cs="Times New Roman"/>
          <w:sz w:val="28"/>
          <w:szCs w:val="28"/>
        </w:rPr>
        <w:t>окупованих</w:t>
      </w:r>
      <w:proofErr w:type="spellEnd"/>
      <w:r w:rsidRPr="00F71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121">
        <w:rPr>
          <w:rFonts w:ascii="Times New Roman" w:hAnsi="Times New Roman" w:cs="Times New Roman"/>
          <w:sz w:val="28"/>
          <w:szCs w:val="28"/>
        </w:rPr>
        <w:t>територій</w:t>
      </w:r>
      <w:proofErr w:type="spellEnd"/>
      <w:r w:rsidRPr="00F7112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F71121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F71121">
        <w:rPr>
          <w:rFonts w:ascii="Times New Roman" w:hAnsi="Times New Roman" w:cs="Times New Roman"/>
          <w:sz w:val="28"/>
          <w:szCs w:val="28"/>
        </w:rPr>
        <w:t>іальна</w:t>
      </w:r>
      <w:proofErr w:type="spellEnd"/>
      <w:r w:rsidRPr="00F71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121">
        <w:rPr>
          <w:rFonts w:ascii="Times New Roman" w:hAnsi="Times New Roman" w:cs="Times New Roman"/>
          <w:sz w:val="28"/>
          <w:szCs w:val="28"/>
        </w:rPr>
        <w:t>підтримка</w:t>
      </w:r>
      <w:proofErr w:type="spellEnd"/>
      <w:r w:rsidRPr="00F71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121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F71121">
        <w:rPr>
          <w:rFonts w:ascii="Times New Roman" w:hAnsi="Times New Roman" w:cs="Times New Roman"/>
          <w:sz w:val="28"/>
          <w:szCs w:val="28"/>
        </w:rPr>
        <w:t xml:space="preserve"> АТО</w:t>
      </w:r>
      <w:r w:rsidR="00B850A7">
        <w:rPr>
          <w:rFonts w:ascii="Times New Roman" w:hAnsi="Times New Roman" w:cs="Times New Roman"/>
          <w:sz w:val="28"/>
          <w:szCs w:val="28"/>
          <w:lang w:val="uk-UA"/>
        </w:rPr>
        <w:t>……………………</w:t>
      </w:r>
      <w:r w:rsidR="00B850A7">
        <w:rPr>
          <w:rFonts w:ascii="Times New Roman" w:hAnsi="Times New Roman" w:cs="Times New Roman"/>
          <w:sz w:val="28"/>
          <w:szCs w:val="28"/>
        </w:rPr>
        <w:t xml:space="preserve"> </w:t>
      </w:r>
      <w:r w:rsidR="00DF7F4A">
        <w:rPr>
          <w:rFonts w:ascii="Times New Roman" w:hAnsi="Times New Roman" w:cs="Times New Roman"/>
          <w:sz w:val="28"/>
          <w:szCs w:val="28"/>
          <w:lang w:val="uk-UA"/>
        </w:rPr>
        <w:t>…….</w:t>
      </w:r>
      <w:r w:rsidR="00B850A7" w:rsidRPr="00C3322B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B850A7">
        <w:rPr>
          <w:rFonts w:ascii="Times New Roman" w:hAnsi="Times New Roman" w:cs="Times New Roman"/>
          <w:sz w:val="28"/>
          <w:szCs w:val="28"/>
          <w:lang w:val="uk-UA"/>
        </w:rPr>
        <w:t>29</w:t>
      </w:r>
    </w:p>
    <w:p w:rsidR="00626549" w:rsidRDefault="00F71121" w:rsidP="00DF7F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121">
        <w:rPr>
          <w:rFonts w:ascii="Times New Roman" w:hAnsi="Times New Roman" w:cs="Times New Roman"/>
          <w:sz w:val="28"/>
          <w:szCs w:val="28"/>
        </w:rPr>
        <w:t>VI</w:t>
      </w:r>
      <w:r w:rsidRPr="00C3322B">
        <w:rPr>
          <w:rFonts w:ascii="Times New Roman" w:hAnsi="Times New Roman" w:cs="Times New Roman"/>
          <w:sz w:val="28"/>
          <w:szCs w:val="28"/>
          <w:lang w:val="uk-UA"/>
        </w:rPr>
        <w:t xml:space="preserve">ІІ. Розбудова інформаційного суспільства та посилення взаємодії з </w:t>
      </w:r>
      <w:proofErr w:type="spellStart"/>
      <w:r w:rsidRPr="00C3322B">
        <w:rPr>
          <w:rFonts w:ascii="Times New Roman" w:hAnsi="Times New Roman" w:cs="Times New Roman"/>
          <w:sz w:val="28"/>
          <w:szCs w:val="28"/>
          <w:lang w:val="uk-UA"/>
        </w:rPr>
        <w:t>громадкістю</w:t>
      </w:r>
      <w:proofErr w:type="spellEnd"/>
      <w:r w:rsidRPr="00C332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50A7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</w:t>
      </w:r>
      <w:r w:rsidR="00DF7F4A">
        <w:rPr>
          <w:rFonts w:ascii="Times New Roman" w:hAnsi="Times New Roman" w:cs="Times New Roman"/>
          <w:sz w:val="28"/>
          <w:szCs w:val="28"/>
          <w:lang w:val="uk-UA"/>
        </w:rPr>
        <w:t>……</w:t>
      </w:r>
      <w:r w:rsidR="00B850A7" w:rsidRPr="00C3322B">
        <w:rPr>
          <w:rFonts w:ascii="Times New Roman" w:hAnsi="Times New Roman" w:cs="Times New Roman"/>
          <w:sz w:val="28"/>
          <w:szCs w:val="28"/>
          <w:lang w:val="uk-UA"/>
        </w:rPr>
        <w:t>с.3</w:t>
      </w:r>
      <w:r w:rsidR="00B850A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C332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26549" w:rsidRPr="00B850A7" w:rsidRDefault="0076360B" w:rsidP="00DF7F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ІХ.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Фінансування інвестиційних проектів визначених завданнями програми та цільовими програмами</w:t>
      </w:r>
      <w:proofErr w:type="gramStart"/>
      <w:r w:rsidRPr="0076360B"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………………………………………      </w:t>
      </w:r>
      <w:r w:rsidR="00B850A7">
        <w:rPr>
          <w:rFonts w:ascii="Times New Roman" w:hAnsi="Times New Roman" w:cs="Times New Roman"/>
          <w:sz w:val="28"/>
          <w:szCs w:val="28"/>
          <w:lang w:val="uk-UA"/>
        </w:rPr>
        <w:t>……</w:t>
      </w:r>
      <w:r w:rsidR="00DF7F4A">
        <w:rPr>
          <w:rFonts w:ascii="Times New Roman" w:hAnsi="Times New Roman" w:cs="Times New Roman"/>
          <w:sz w:val="28"/>
          <w:szCs w:val="28"/>
          <w:lang w:val="uk-UA"/>
        </w:rPr>
        <w:t>…...</w:t>
      </w:r>
      <w:r w:rsidR="00B850A7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  <w:r w:rsidR="00B850A7">
        <w:rPr>
          <w:rFonts w:ascii="Times New Roman" w:hAnsi="Times New Roman" w:cs="Times New Roman"/>
          <w:sz w:val="28"/>
          <w:szCs w:val="28"/>
        </w:rPr>
        <w:t>с.3</w:t>
      </w:r>
      <w:r w:rsidR="00B850A7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F71121" w:rsidRPr="003110A7" w:rsidRDefault="00F71121" w:rsidP="00DF7F4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1121">
        <w:rPr>
          <w:rFonts w:ascii="Times New Roman" w:hAnsi="Times New Roman" w:cs="Times New Roman"/>
          <w:sz w:val="28"/>
          <w:szCs w:val="28"/>
        </w:rPr>
        <w:t xml:space="preserve"> Х. </w:t>
      </w:r>
      <w:proofErr w:type="gramStart"/>
      <w:r w:rsidRPr="00F7112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71121">
        <w:rPr>
          <w:rFonts w:ascii="Times New Roman" w:hAnsi="Times New Roman" w:cs="Times New Roman"/>
          <w:sz w:val="28"/>
          <w:szCs w:val="28"/>
        </w:rPr>
        <w:t xml:space="preserve"> ходом реалізації Програми</w:t>
      </w:r>
      <w:r w:rsidR="003110A7">
        <w:rPr>
          <w:rFonts w:ascii="Times New Roman" w:hAnsi="Times New Roman" w:cs="Times New Roman"/>
          <w:sz w:val="28"/>
          <w:szCs w:val="28"/>
          <w:lang w:val="uk-UA"/>
        </w:rPr>
        <w:t>………………………………...</w:t>
      </w:r>
      <w:r w:rsidRPr="00F71121">
        <w:rPr>
          <w:rFonts w:ascii="Times New Roman" w:hAnsi="Times New Roman" w:cs="Times New Roman"/>
          <w:sz w:val="28"/>
          <w:szCs w:val="28"/>
        </w:rPr>
        <w:t xml:space="preserve"> с.</w:t>
      </w:r>
      <w:r w:rsidR="003110A7">
        <w:rPr>
          <w:rFonts w:ascii="Times New Roman" w:hAnsi="Times New Roman" w:cs="Times New Roman"/>
          <w:sz w:val="28"/>
          <w:szCs w:val="28"/>
          <w:lang w:val="uk-UA"/>
        </w:rPr>
        <w:t xml:space="preserve"> 32</w:t>
      </w:r>
    </w:p>
    <w:p w:rsidR="00F71121" w:rsidRPr="00F71121" w:rsidRDefault="00F71121" w:rsidP="00DF7F4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1121" w:rsidRPr="00F71121" w:rsidRDefault="00F71121" w:rsidP="00DF7F4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1121" w:rsidRDefault="00F71121" w:rsidP="00DF7F4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1121" w:rsidRDefault="00F71121" w:rsidP="00DF7F4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6549" w:rsidRDefault="00626549" w:rsidP="00DF7F4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6549" w:rsidRDefault="00626549" w:rsidP="00DF7F4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6549" w:rsidRDefault="00626549" w:rsidP="00DF7F4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6549" w:rsidRDefault="00626549" w:rsidP="00DF7F4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6549" w:rsidRDefault="00626549" w:rsidP="00DF7F4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6549" w:rsidRDefault="00626549" w:rsidP="002C274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6549" w:rsidRDefault="00626549" w:rsidP="002C274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6549" w:rsidRDefault="00626549" w:rsidP="002C274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6549" w:rsidRDefault="00626549" w:rsidP="002C274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6549" w:rsidRDefault="00626549" w:rsidP="002C274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6549" w:rsidRDefault="00626549" w:rsidP="002C274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6549" w:rsidRDefault="00626549" w:rsidP="002C274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1F4D" w:rsidRDefault="001D1F4D" w:rsidP="002C274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2631" w:rsidRDefault="00502631" w:rsidP="007B4DE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Вступ</w:t>
      </w:r>
    </w:p>
    <w:p w:rsidR="00D6529F" w:rsidRPr="00D6529F" w:rsidRDefault="007B4DEF" w:rsidP="00D65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Територіальна громада в особі </w:t>
      </w:r>
      <w:r w:rsidR="00D6529F" w:rsidRPr="00D6529F">
        <w:rPr>
          <w:rFonts w:ascii="Times New Roman" w:hAnsi="Times New Roman" w:cs="Times New Roman"/>
          <w:sz w:val="28"/>
          <w:szCs w:val="28"/>
          <w:lang w:val="uk-UA"/>
        </w:rPr>
        <w:t>Комишуваськ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D6529F" w:rsidRPr="00D6529F">
        <w:rPr>
          <w:rFonts w:ascii="Times New Roman" w:hAnsi="Times New Roman" w:cs="Times New Roman"/>
          <w:sz w:val="28"/>
          <w:szCs w:val="28"/>
          <w:lang w:val="uk-UA"/>
        </w:rPr>
        <w:t xml:space="preserve"> селищн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D6529F" w:rsidRPr="00D6529F"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6529F" w:rsidRPr="00D6529F">
        <w:rPr>
          <w:rFonts w:ascii="Times New Roman" w:hAnsi="Times New Roman" w:cs="Times New Roman"/>
          <w:sz w:val="28"/>
          <w:szCs w:val="28"/>
          <w:lang w:val="uk-UA"/>
        </w:rPr>
        <w:t xml:space="preserve">   утворила</w:t>
      </w:r>
      <w:r w:rsidR="00D6529F">
        <w:rPr>
          <w:rFonts w:ascii="Times New Roman" w:hAnsi="Times New Roman" w:cs="Times New Roman"/>
          <w:sz w:val="28"/>
          <w:szCs w:val="28"/>
          <w:lang w:val="uk-UA"/>
        </w:rPr>
        <w:t xml:space="preserve">ся в результаті реорганізації </w:t>
      </w:r>
      <w:r w:rsidR="00D6529F" w:rsidRPr="00D6529F">
        <w:rPr>
          <w:rFonts w:ascii="Times New Roman" w:hAnsi="Times New Roman" w:cs="Times New Roman"/>
          <w:sz w:val="28"/>
          <w:szCs w:val="28"/>
          <w:lang w:val="uk-UA"/>
        </w:rPr>
        <w:t xml:space="preserve">7 сільських рад: </w:t>
      </w:r>
      <w:r w:rsidR="00D6529F">
        <w:rPr>
          <w:rFonts w:ascii="Times New Roman" w:hAnsi="Times New Roman" w:cs="Times New Roman"/>
          <w:sz w:val="28"/>
          <w:szCs w:val="28"/>
          <w:lang w:val="uk-UA"/>
        </w:rPr>
        <w:t>Зарічнен</w:t>
      </w:r>
      <w:r w:rsidR="00D6529F" w:rsidRPr="00D6529F">
        <w:rPr>
          <w:rFonts w:ascii="Times New Roman" w:hAnsi="Times New Roman" w:cs="Times New Roman"/>
          <w:sz w:val="28"/>
          <w:szCs w:val="28"/>
          <w:lang w:val="uk-UA"/>
        </w:rPr>
        <w:t>ської, Новояковлівської, Новотавричеської, Новоіванівської, Новотроїцької, Щасливської, Яснополянської шляхом приєднання до Комишуваської селищної ради.  Утворення  відбулося в відповідності до Перспективного плану формування територіальних громад Запорізької області з чітким дотримування</w:t>
      </w:r>
      <w:r w:rsidR="00D6529F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6529F" w:rsidRPr="00D6529F">
        <w:rPr>
          <w:rFonts w:ascii="Times New Roman" w:hAnsi="Times New Roman" w:cs="Times New Roman"/>
          <w:sz w:val="28"/>
          <w:szCs w:val="28"/>
          <w:lang w:val="uk-UA"/>
        </w:rPr>
        <w:t xml:space="preserve"> вимог Закону України «Про добровільне об’єднання територіальних громад». </w:t>
      </w:r>
    </w:p>
    <w:p w:rsidR="00D6529F" w:rsidRDefault="00D6529F" w:rsidP="00D65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2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лоща громади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складає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531,47кв.км</w:t>
      </w:r>
      <w:r>
        <w:rPr>
          <w:rFonts w:ascii="Times New Roman" w:hAnsi="Times New Roman" w:cs="Times New Roman"/>
          <w:sz w:val="28"/>
          <w:szCs w:val="28"/>
        </w:rPr>
        <w:t xml:space="preserve"> на території громади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розташовано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Pr="00B218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1523" w:rsidRDefault="005A2743" w:rsidP="00D65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 w:rsidR="00D6529F" w:rsidRPr="00DF04E1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="00D6529F" w:rsidRPr="00DF0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29F" w:rsidRPr="00DF04E1">
        <w:rPr>
          <w:rFonts w:ascii="Times New Roman" w:hAnsi="Times New Roman" w:cs="Times New Roman"/>
          <w:sz w:val="28"/>
          <w:szCs w:val="28"/>
        </w:rPr>
        <w:t>територіальна</w:t>
      </w:r>
      <w:proofErr w:type="spellEnd"/>
      <w:r w:rsidR="00D6529F" w:rsidRPr="00DF04E1">
        <w:rPr>
          <w:rFonts w:ascii="Times New Roman" w:hAnsi="Times New Roman" w:cs="Times New Roman"/>
          <w:sz w:val="28"/>
          <w:szCs w:val="28"/>
        </w:rPr>
        <w:t xml:space="preserve"> громада</w:t>
      </w:r>
      <w:r w:rsidR="007B4DEF">
        <w:rPr>
          <w:rFonts w:ascii="Times New Roman" w:hAnsi="Times New Roman" w:cs="Times New Roman"/>
          <w:sz w:val="28"/>
          <w:szCs w:val="28"/>
          <w:lang w:val="uk-UA"/>
        </w:rPr>
        <w:t xml:space="preserve"> (далі – громада)</w:t>
      </w:r>
      <w:r w:rsidR="00D6529F" w:rsidRPr="00DF04E1">
        <w:rPr>
          <w:rFonts w:ascii="Times New Roman" w:hAnsi="Times New Roman" w:cs="Times New Roman"/>
          <w:sz w:val="28"/>
          <w:szCs w:val="28"/>
        </w:rPr>
        <w:t xml:space="preserve"> повинна забезпечити виконання </w:t>
      </w:r>
      <w:proofErr w:type="spellStart"/>
      <w:r w:rsidR="00D6529F" w:rsidRPr="00DF04E1">
        <w:rPr>
          <w:rFonts w:ascii="Times New Roman" w:hAnsi="Times New Roman" w:cs="Times New Roman"/>
          <w:sz w:val="28"/>
          <w:szCs w:val="28"/>
        </w:rPr>
        <w:t>політичної</w:t>
      </w:r>
      <w:proofErr w:type="spellEnd"/>
      <w:r w:rsidR="00D6529F" w:rsidRPr="00DF04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6529F" w:rsidRPr="00DF04E1">
        <w:rPr>
          <w:rFonts w:ascii="Times New Roman" w:hAnsi="Times New Roman" w:cs="Times New Roman"/>
          <w:sz w:val="28"/>
          <w:szCs w:val="28"/>
        </w:rPr>
        <w:t>економічної</w:t>
      </w:r>
      <w:proofErr w:type="spellEnd"/>
      <w:r w:rsidR="00D6529F" w:rsidRPr="00DF04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6529F" w:rsidRPr="00DF04E1">
        <w:rPr>
          <w:rFonts w:ascii="Times New Roman" w:hAnsi="Times New Roman" w:cs="Times New Roman"/>
          <w:sz w:val="28"/>
          <w:szCs w:val="28"/>
        </w:rPr>
        <w:t>соціально-культурної</w:t>
      </w:r>
      <w:proofErr w:type="spellEnd"/>
      <w:r w:rsidR="00D6529F" w:rsidRPr="00DF04E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D6529F" w:rsidRPr="00DF04E1">
        <w:rPr>
          <w:rFonts w:ascii="Times New Roman" w:hAnsi="Times New Roman" w:cs="Times New Roman"/>
          <w:sz w:val="28"/>
          <w:szCs w:val="28"/>
        </w:rPr>
        <w:t>екологічної</w:t>
      </w:r>
      <w:proofErr w:type="spellEnd"/>
      <w:r w:rsidR="00D6529F" w:rsidRPr="00DF0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29F" w:rsidRPr="00DF04E1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 w:rsidR="00D6529F" w:rsidRPr="00DF04E1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="00D6529F" w:rsidRPr="00DF04E1">
        <w:rPr>
          <w:rFonts w:ascii="Times New Roman" w:hAnsi="Times New Roman" w:cs="Times New Roman"/>
          <w:sz w:val="28"/>
          <w:szCs w:val="28"/>
        </w:rPr>
        <w:t>закріплення</w:t>
      </w:r>
      <w:proofErr w:type="spellEnd"/>
      <w:r w:rsidR="00D6529F" w:rsidRPr="00DF0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29F" w:rsidRPr="00DF04E1">
        <w:rPr>
          <w:rFonts w:ascii="Times New Roman" w:hAnsi="Times New Roman" w:cs="Times New Roman"/>
          <w:sz w:val="28"/>
          <w:szCs w:val="28"/>
        </w:rPr>
        <w:t>позитивних</w:t>
      </w:r>
      <w:proofErr w:type="spellEnd"/>
      <w:r w:rsidR="00D6529F" w:rsidRPr="00DF0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29F" w:rsidRPr="00DF04E1">
        <w:rPr>
          <w:rFonts w:ascii="Times New Roman" w:hAnsi="Times New Roman" w:cs="Times New Roman"/>
          <w:sz w:val="28"/>
          <w:szCs w:val="28"/>
        </w:rPr>
        <w:t>тенденцій</w:t>
      </w:r>
      <w:proofErr w:type="spellEnd"/>
      <w:r w:rsidR="00D6529F" w:rsidRPr="00DF04E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D6529F" w:rsidRPr="00DF04E1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="00D6529F" w:rsidRPr="00DF0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29F" w:rsidRPr="00DF04E1">
        <w:rPr>
          <w:rFonts w:ascii="Times New Roman" w:hAnsi="Times New Roman" w:cs="Times New Roman"/>
          <w:sz w:val="28"/>
          <w:szCs w:val="28"/>
        </w:rPr>
        <w:t>проблемних</w:t>
      </w:r>
      <w:proofErr w:type="spellEnd"/>
      <w:r w:rsidR="00D6529F" w:rsidRPr="00DF04E1">
        <w:rPr>
          <w:rFonts w:ascii="Times New Roman" w:hAnsi="Times New Roman" w:cs="Times New Roman"/>
          <w:sz w:val="28"/>
          <w:szCs w:val="28"/>
        </w:rPr>
        <w:t xml:space="preserve"> питань </w:t>
      </w:r>
      <w:proofErr w:type="spellStart"/>
      <w:r w:rsidR="00D6529F" w:rsidRPr="00DF04E1">
        <w:rPr>
          <w:rFonts w:ascii="Times New Roman" w:hAnsi="Times New Roman" w:cs="Times New Roman"/>
          <w:sz w:val="28"/>
          <w:szCs w:val="28"/>
        </w:rPr>
        <w:t>економічного</w:t>
      </w:r>
      <w:proofErr w:type="spellEnd"/>
      <w:r w:rsidR="00D6529F" w:rsidRPr="00DF0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29F" w:rsidRPr="00DF04E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D6529F" w:rsidRPr="00DF0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6529F" w:rsidRPr="00DF04E1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="00D6529F" w:rsidRPr="00DF04E1">
        <w:rPr>
          <w:rFonts w:ascii="Times New Roman" w:hAnsi="Times New Roman" w:cs="Times New Roman"/>
          <w:sz w:val="28"/>
          <w:szCs w:val="28"/>
        </w:rPr>
        <w:t>іального</w:t>
      </w:r>
      <w:proofErr w:type="spellEnd"/>
      <w:r w:rsidR="00D6529F" w:rsidRPr="00DF04E1">
        <w:rPr>
          <w:rFonts w:ascii="Times New Roman" w:hAnsi="Times New Roman" w:cs="Times New Roman"/>
          <w:sz w:val="28"/>
          <w:szCs w:val="28"/>
        </w:rPr>
        <w:t xml:space="preserve"> розвитку  громади, </w:t>
      </w:r>
      <w:proofErr w:type="spellStart"/>
      <w:r w:rsidR="00D6529F" w:rsidRPr="00DF04E1">
        <w:rPr>
          <w:rFonts w:ascii="Times New Roman" w:hAnsi="Times New Roman" w:cs="Times New Roman"/>
          <w:sz w:val="28"/>
          <w:szCs w:val="28"/>
        </w:rPr>
        <w:t>координації</w:t>
      </w:r>
      <w:proofErr w:type="spellEnd"/>
      <w:r w:rsidR="00D6529F" w:rsidRPr="00DF04E1">
        <w:rPr>
          <w:rFonts w:ascii="Times New Roman" w:hAnsi="Times New Roman" w:cs="Times New Roman"/>
          <w:sz w:val="28"/>
          <w:szCs w:val="28"/>
        </w:rPr>
        <w:t xml:space="preserve"> роботи органів </w:t>
      </w:r>
      <w:proofErr w:type="spellStart"/>
      <w:r w:rsidR="00D6529F" w:rsidRPr="00DF04E1">
        <w:rPr>
          <w:rFonts w:ascii="Times New Roman" w:hAnsi="Times New Roman" w:cs="Times New Roman"/>
          <w:sz w:val="28"/>
          <w:szCs w:val="28"/>
        </w:rPr>
        <w:t>виконавчої</w:t>
      </w:r>
      <w:proofErr w:type="spellEnd"/>
      <w:r w:rsidR="00D6529F" w:rsidRPr="00DF0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29F" w:rsidRPr="00DF04E1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="00D6529F" w:rsidRPr="00DF04E1">
        <w:rPr>
          <w:rFonts w:ascii="Times New Roman" w:hAnsi="Times New Roman" w:cs="Times New Roman"/>
          <w:sz w:val="28"/>
          <w:szCs w:val="28"/>
        </w:rPr>
        <w:t xml:space="preserve">, місцевого самоврядування, </w:t>
      </w:r>
      <w:proofErr w:type="spellStart"/>
      <w:r w:rsidR="00D6529F" w:rsidRPr="00DF04E1">
        <w:rPr>
          <w:rFonts w:ascii="Times New Roman" w:hAnsi="Times New Roman" w:cs="Times New Roman"/>
          <w:sz w:val="28"/>
          <w:szCs w:val="28"/>
        </w:rPr>
        <w:t>комунальних</w:t>
      </w:r>
      <w:proofErr w:type="spellEnd"/>
      <w:r w:rsidR="00D6529F" w:rsidRPr="00DF0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29F" w:rsidRPr="00DF04E1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="00D6529F" w:rsidRPr="00DF0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29F" w:rsidRPr="00DF04E1">
        <w:rPr>
          <w:rFonts w:ascii="Times New Roman" w:hAnsi="Times New Roman" w:cs="Times New Roman"/>
          <w:sz w:val="28"/>
          <w:szCs w:val="28"/>
        </w:rPr>
        <w:t>розроб</w:t>
      </w:r>
      <w:r>
        <w:rPr>
          <w:rFonts w:ascii="Times New Roman" w:hAnsi="Times New Roman" w:cs="Times New Roman"/>
          <w:sz w:val="28"/>
          <w:szCs w:val="28"/>
          <w:lang w:val="uk-UA"/>
        </w:rPr>
        <w:t>лено</w:t>
      </w:r>
      <w:proofErr w:type="spellEnd"/>
      <w:r w:rsidR="00D6529F" w:rsidRPr="00DF0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29F" w:rsidRPr="00DF04E1">
        <w:rPr>
          <w:rFonts w:ascii="Times New Roman" w:hAnsi="Times New Roman" w:cs="Times New Roman"/>
          <w:sz w:val="28"/>
          <w:szCs w:val="28"/>
        </w:rPr>
        <w:t>чіткий</w:t>
      </w:r>
      <w:proofErr w:type="spellEnd"/>
      <w:r w:rsidR="00D6529F" w:rsidRPr="00DF04E1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="00D6529F" w:rsidRPr="00DF04E1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="00D6529F" w:rsidRPr="00DF04E1">
        <w:rPr>
          <w:rFonts w:ascii="Times New Roman" w:hAnsi="Times New Roman" w:cs="Times New Roman"/>
          <w:sz w:val="28"/>
          <w:szCs w:val="28"/>
        </w:rPr>
        <w:t xml:space="preserve"> – Програму </w:t>
      </w:r>
      <w:proofErr w:type="spellStart"/>
      <w:r w:rsidR="00D6529F" w:rsidRPr="00DF04E1">
        <w:rPr>
          <w:rFonts w:ascii="Times New Roman" w:hAnsi="Times New Roman" w:cs="Times New Roman"/>
          <w:sz w:val="28"/>
          <w:szCs w:val="28"/>
        </w:rPr>
        <w:t>соціально</w:t>
      </w:r>
      <w:proofErr w:type="spellEnd"/>
      <w:r w:rsidR="00D6529F" w:rsidRPr="00DF04E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6529F" w:rsidRPr="00DF04E1">
        <w:rPr>
          <w:rFonts w:ascii="Times New Roman" w:hAnsi="Times New Roman" w:cs="Times New Roman"/>
          <w:sz w:val="28"/>
          <w:szCs w:val="28"/>
        </w:rPr>
        <w:t>економічного</w:t>
      </w:r>
      <w:proofErr w:type="spellEnd"/>
      <w:r w:rsidR="00D6529F" w:rsidRPr="00DF04E1">
        <w:rPr>
          <w:rFonts w:ascii="Times New Roman" w:hAnsi="Times New Roman" w:cs="Times New Roman"/>
          <w:sz w:val="28"/>
          <w:szCs w:val="28"/>
        </w:rPr>
        <w:t xml:space="preserve"> розвитку </w:t>
      </w:r>
      <w:r w:rsidR="00D6529F">
        <w:rPr>
          <w:rFonts w:ascii="Times New Roman" w:hAnsi="Times New Roman" w:cs="Times New Roman"/>
          <w:sz w:val="28"/>
          <w:szCs w:val="28"/>
        </w:rPr>
        <w:t>Комишуваської селищної ради</w:t>
      </w:r>
      <w:r w:rsidR="00D6529F" w:rsidRPr="00DF04E1">
        <w:rPr>
          <w:rFonts w:ascii="Times New Roman" w:hAnsi="Times New Roman" w:cs="Times New Roman"/>
          <w:sz w:val="28"/>
          <w:szCs w:val="28"/>
        </w:rPr>
        <w:t xml:space="preserve"> на </w:t>
      </w:r>
      <w:r w:rsidR="00D6529F" w:rsidRPr="004251F9">
        <w:rPr>
          <w:rFonts w:ascii="Times New Roman" w:hAnsi="Times New Roman" w:cs="Times New Roman"/>
          <w:sz w:val="28"/>
          <w:szCs w:val="28"/>
        </w:rPr>
        <w:t xml:space="preserve"> 201</w:t>
      </w:r>
      <w:r w:rsidR="00D6529F">
        <w:rPr>
          <w:rFonts w:ascii="Times New Roman" w:hAnsi="Times New Roman" w:cs="Times New Roman"/>
          <w:sz w:val="28"/>
          <w:szCs w:val="28"/>
        </w:rPr>
        <w:t>7</w:t>
      </w:r>
      <w:r w:rsidR="0008329C">
        <w:rPr>
          <w:rFonts w:ascii="Times New Roman" w:hAnsi="Times New Roman" w:cs="Times New Roman"/>
          <w:sz w:val="28"/>
          <w:szCs w:val="28"/>
          <w:lang w:val="uk-UA"/>
        </w:rPr>
        <w:t xml:space="preserve"> – 2020 роки</w:t>
      </w:r>
      <w:r w:rsidR="00D6529F" w:rsidRPr="004251F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6529F" w:rsidRPr="004251F9">
        <w:rPr>
          <w:rFonts w:ascii="Times New Roman" w:hAnsi="Times New Roman" w:cs="Times New Roman"/>
          <w:sz w:val="28"/>
          <w:szCs w:val="28"/>
        </w:rPr>
        <w:t>надалі</w:t>
      </w:r>
      <w:proofErr w:type="spellEnd"/>
      <w:r w:rsidR="00D6529F" w:rsidRPr="004251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29F" w:rsidRPr="004251F9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="00D6529F" w:rsidRPr="004251F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6529F" w:rsidRPr="005A2743" w:rsidRDefault="005A2743" w:rsidP="00D65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Програма</w:t>
      </w:r>
      <w:r w:rsidR="00D6529F" w:rsidRPr="005A2743">
        <w:rPr>
          <w:rFonts w:ascii="Times New Roman" w:hAnsi="Times New Roman" w:cs="Times New Roman"/>
          <w:sz w:val="28"/>
          <w:szCs w:val="28"/>
          <w:lang w:val="uk-UA"/>
        </w:rPr>
        <w:t xml:space="preserve"> розроблена робочою групою, утвореною розпорядженням голови Ко</w:t>
      </w:r>
      <w:r w:rsidR="00811167" w:rsidRPr="005A2743">
        <w:rPr>
          <w:rFonts w:ascii="Times New Roman" w:hAnsi="Times New Roman" w:cs="Times New Roman"/>
          <w:sz w:val="28"/>
          <w:szCs w:val="28"/>
          <w:lang w:val="uk-UA"/>
        </w:rPr>
        <w:t>мишуваської селищної ради від 2</w:t>
      </w:r>
      <w:r w:rsidR="0081116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11167" w:rsidRPr="005A2743">
        <w:rPr>
          <w:rFonts w:ascii="Times New Roman" w:hAnsi="Times New Roman" w:cs="Times New Roman"/>
          <w:sz w:val="28"/>
          <w:szCs w:val="28"/>
          <w:lang w:val="uk-UA"/>
        </w:rPr>
        <w:t>.01.2017  №</w:t>
      </w:r>
      <w:r w:rsidR="00811167">
        <w:rPr>
          <w:rFonts w:ascii="Times New Roman" w:hAnsi="Times New Roman" w:cs="Times New Roman"/>
          <w:sz w:val="28"/>
          <w:szCs w:val="28"/>
          <w:lang w:val="uk-UA"/>
        </w:rPr>
        <w:t xml:space="preserve"> 08</w:t>
      </w:r>
      <w:r w:rsidR="00D6529F" w:rsidRPr="005A2743">
        <w:rPr>
          <w:rFonts w:ascii="Times New Roman" w:hAnsi="Times New Roman" w:cs="Times New Roman"/>
          <w:sz w:val="28"/>
          <w:szCs w:val="28"/>
          <w:lang w:val="uk-UA"/>
        </w:rPr>
        <w:t xml:space="preserve"> на основі аналізу поточної ситуації в господарському комплексі селищної ради та прогнозів і пропозицій підприємств і організацій, виходячи із загальної соціально-економічної ситуації, що склалася на відповідній території, з урахуванням можливостей та місцевих ресурсів, відповідно до пріоритетних напрямків розвитку населених пунктів селищної ради.</w:t>
      </w:r>
    </w:p>
    <w:p w:rsidR="00D6529F" w:rsidRDefault="00D6529F" w:rsidP="00D65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27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18FB">
        <w:rPr>
          <w:rFonts w:ascii="Times New Roman" w:hAnsi="Times New Roman" w:cs="Times New Roman"/>
          <w:sz w:val="28"/>
          <w:szCs w:val="28"/>
          <w:lang w:val="uk-UA"/>
        </w:rPr>
        <w:t xml:space="preserve">Програма розроблена на підставі Закону України «Про державне прогнозування та розроблення програм економічного і соціального розвитку України» від 23.03.2000 р. № 1602- ІІІ; постанови Кабінету Міністрів України від 26 квітня 2003 р. № 621 «Про розроблення прогнозних і програмних документів економічного і соціального розвитку та складання проекту державного бюджету»; вимог до реалізації Плану дій </w:t>
      </w:r>
      <w:proofErr w:type="spellStart"/>
      <w:r w:rsidRPr="009B18FB">
        <w:rPr>
          <w:rFonts w:ascii="Times New Roman" w:hAnsi="Times New Roman" w:cs="Times New Roman"/>
          <w:sz w:val="28"/>
          <w:szCs w:val="28"/>
          <w:lang w:val="uk-UA"/>
        </w:rPr>
        <w:t>“Україна</w:t>
      </w:r>
      <w:proofErr w:type="spellEnd"/>
      <w:r w:rsidRPr="009B18FB">
        <w:rPr>
          <w:rFonts w:ascii="Times New Roman" w:hAnsi="Times New Roman" w:cs="Times New Roman"/>
          <w:sz w:val="28"/>
          <w:szCs w:val="28"/>
          <w:lang w:val="uk-UA"/>
        </w:rPr>
        <w:t xml:space="preserve"> – ЄС», Розпорядження КМУ від 01.10.2014 року № 902 «Про національний план дій з відновлюваної енергетики на період до 2020 року» та Стратегії інноваційного розвитку України на 2010 – 2020 років умовах глобалізацій них викликів», Стратегії регіонального розвитку Запорізької області на період до 2020 року, відповідності до вимог методичних рекомендацій  щодо формування і реалізації прогнозних та програмних документів соціально-економічного розвитку  об’єднаної територіальної громади.</w:t>
      </w:r>
    </w:p>
    <w:p w:rsidR="00D6529F" w:rsidRDefault="007B4DEF" w:rsidP="00D6529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D6529F" w:rsidRPr="00ED0C02">
        <w:rPr>
          <w:rFonts w:ascii="Times New Roman" w:hAnsi="Times New Roman" w:cs="Times New Roman"/>
          <w:sz w:val="28"/>
          <w:szCs w:val="28"/>
          <w:lang w:val="uk-UA"/>
        </w:rPr>
        <w:t>інансу</w:t>
      </w:r>
      <w:r>
        <w:rPr>
          <w:rFonts w:ascii="Times New Roman" w:hAnsi="Times New Roman" w:cs="Times New Roman"/>
          <w:sz w:val="28"/>
          <w:szCs w:val="28"/>
          <w:lang w:val="uk-UA"/>
        </w:rPr>
        <w:t>вання заходів Програми передбачається</w:t>
      </w:r>
      <w:r w:rsidR="00D6529F" w:rsidRPr="00ED0C02"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коштів </w:t>
      </w:r>
      <w:r w:rsidR="00D6529F">
        <w:rPr>
          <w:rFonts w:ascii="Times New Roman" w:hAnsi="Times New Roman" w:cs="Times New Roman"/>
          <w:sz w:val="28"/>
          <w:szCs w:val="28"/>
          <w:lang w:val="uk-UA"/>
        </w:rPr>
        <w:t xml:space="preserve">місцевого </w:t>
      </w:r>
      <w:r w:rsidR="00D6529F" w:rsidRPr="00ED0C02">
        <w:rPr>
          <w:rFonts w:ascii="Times New Roman" w:hAnsi="Times New Roman" w:cs="Times New Roman"/>
          <w:sz w:val="28"/>
          <w:szCs w:val="28"/>
          <w:lang w:val="uk-UA"/>
        </w:rPr>
        <w:t>бюджету, субвенцій з державного, обласного бюджету, коштів підприємств та інвесторів.</w:t>
      </w:r>
    </w:p>
    <w:p w:rsidR="00E92317" w:rsidRDefault="00E92317" w:rsidP="002E7C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Передбачається щорічне  оновлення програми в частині реалізації інвестиційних проектів.</w:t>
      </w:r>
    </w:p>
    <w:p w:rsidR="002E7C0F" w:rsidRDefault="00D6529F" w:rsidP="002E7C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31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Pr="00E92317">
        <w:rPr>
          <w:rFonts w:ascii="Times New Roman" w:hAnsi="Times New Roman" w:cs="Times New Roman"/>
          <w:b/>
          <w:sz w:val="28"/>
          <w:szCs w:val="28"/>
          <w:lang w:val="uk-UA"/>
        </w:rPr>
        <w:t>Мета Програми</w:t>
      </w:r>
      <w:r w:rsidRPr="00E92317">
        <w:rPr>
          <w:rFonts w:ascii="Times New Roman" w:hAnsi="Times New Roman" w:cs="Times New Roman"/>
          <w:sz w:val="28"/>
          <w:szCs w:val="28"/>
          <w:lang w:val="uk-UA"/>
        </w:rPr>
        <w:t xml:space="preserve"> - вироблення та втілення єдиної політики розвитку </w:t>
      </w:r>
      <w:r w:rsidR="003C49E8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Pr="00E92317">
        <w:rPr>
          <w:rFonts w:ascii="Times New Roman" w:hAnsi="Times New Roman" w:cs="Times New Roman"/>
          <w:sz w:val="28"/>
          <w:szCs w:val="28"/>
          <w:lang w:val="uk-UA"/>
        </w:rPr>
        <w:t xml:space="preserve"> у 2017</w:t>
      </w:r>
      <w:r w:rsidR="00E92317">
        <w:rPr>
          <w:rFonts w:ascii="Times New Roman" w:hAnsi="Times New Roman" w:cs="Times New Roman"/>
          <w:sz w:val="28"/>
          <w:szCs w:val="28"/>
          <w:lang w:val="uk-UA"/>
        </w:rPr>
        <w:t>-2020 роках</w:t>
      </w:r>
      <w:r w:rsidRPr="00E92317">
        <w:rPr>
          <w:rFonts w:ascii="Times New Roman" w:hAnsi="Times New Roman" w:cs="Times New Roman"/>
          <w:sz w:val="28"/>
          <w:szCs w:val="28"/>
          <w:lang w:val="uk-UA"/>
        </w:rPr>
        <w:t xml:space="preserve"> в контексті єдиної політики розвитку Оріхівського району та Запорізької області, що вимагатиме реалізації пріоритетів у соціальній та економічних сферах із запровадженням чіткої взаємодії зі всіма гілками влади.</w:t>
      </w:r>
      <w:r w:rsidR="002E7C0F" w:rsidRPr="002E7C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E7C0F" w:rsidRPr="005A2743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2E7C0F" w:rsidRPr="00F471A9">
        <w:rPr>
          <w:rFonts w:ascii="Times New Roman" w:hAnsi="Times New Roman" w:cs="Times New Roman"/>
          <w:sz w:val="28"/>
          <w:szCs w:val="28"/>
          <w:lang w:val="uk-UA"/>
        </w:rPr>
        <w:t>творення умов для повноцінного функціонування  громади, зокрема, через зростання добробуту і підвищення якості життя населення, забезпечення позитивних структурних зрушень в економіці, підвищення її конкурентоспроможності як основи для збалансованого зростання стандартів та показників економічного розвитку.</w:t>
      </w:r>
    </w:p>
    <w:p w:rsidR="002E7C0F" w:rsidRDefault="002E7C0F" w:rsidP="002E7C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7C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0C02">
        <w:rPr>
          <w:rFonts w:ascii="Times New Roman" w:hAnsi="Times New Roman" w:cs="Times New Roman"/>
          <w:sz w:val="28"/>
          <w:szCs w:val="28"/>
          <w:lang w:val="uk-UA"/>
        </w:rPr>
        <w:t xml:space="preserve">У Програмі визначено цілі та завдання соціально-економічної та культурної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селищної </w:t>
      </w:r>
      <w:r w:rsidRPr="00ED0C02">
        <w:rPr>
          <w:rFonts w:ascii="Times New Roman" w:hAnsi="Times New Roman" w:cs="Times New Roman"/>
          <w:sz w:val="28"/>
          <w:szCs w:val="28"/>
          <w:lang w:val="uk-UA"/>
        </w:rPr>
        <w:t xml:space="preserve"> ради на 201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08329C">
        <w:rPr>
          <w:rFonts w:ascii="Times New Roman" w:hAnsi="Times New Roman" w:cs="Times New Roman"/>
          <w:sz w:val="28"/>
          <w:szCs w:val="28"/>
          <w:lang w:val="uk-UA"/>
        </w:rPr>
        <w:t xml:space="preserve"> – 2020 роки</w:t>
      </w:r>
      <w:r w:rsidRPr="00ED0C02">
        <w:rPr>
          <w:rFonts w:ascii="Times New Roman" w:hAnsi="Times New Roman" w:cs="Times New Roman"/>
          <w:sz w:val="28"/>
          <w:szCs w:val="28"/>
          <w:lang w:val="uk-UA"/>
        </w:rPr>
        <w:t xml:space="preserve">, спрямовані на розвиток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громади </w:t>
      </w:r>
      <w:r w:rsidRPr="00ED0C02">
        <w:rPr>
          <w:rFonts w:ascii="Times New Roman" w:hAnsi="Times New Roman" w:cs="Times New Roman"/>
          <w:sz w:val="28"/>
          <w:szCs w:val="28"/>
          <w:lang w:val="uk-UA"/>
        </w:rPr>
        <w:t>– роботи з  благоустрою, виконання будівельних та ремонтних робіт на об’єктах комунальної та інших форм власності, поповнення дохідної частини бюджету, з метою формування якісного та безпечного середовища життєдіяльності населення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</w:t>
      </w:r>
      <w:r w:rsidRPr="00ED0C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6529F" w:rsidRDefault="002E7C0F" w:rsidP="002E7C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D6529F" w:rsidRPr="002E7C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529F" w:rsidRPr="006D7104">
        <w:rPr>
          <w:rFonts w:ascii="Times New Roman" w:hAnsi="Times New Roman" w:cs="Times New Roman"/>
          <w:b/>
          <w:sz w:val="28"/>
          <w:szCs w:val="28"/>
        </w:rPr>
        <w:t>База Програми</w:t>
      </w:r>
      <w:r w:rsidR="00D6529F" w:rsidRPr="004251F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D6529F" w:rsidRPr="004251F9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="00D6529F" w:rsidRPr="004251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29F" w:rsidRPr="004251F9">
        <w:rPr>
          <w:rFonts w:ascii="Times New Roman" w:hAnsi="Times New Roman" w:cs="Times New Roman"/>
          <w:sz w:val="28"/>
          <w:szCs w:val="28"/>
        </w:rPr>
        <w:t>показники</w:t>
      </w:r>
      <w:proofErr w:type="spellEnd"/>
      <w:r w:rsidR="00D6529F" w:rsidRPr="004251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29F" w:rsidRPr="004251F9">
        <w:rPr>
          <w:rFonts w:ascii="Times New Roman" w:hAnsi="Times New Roman" w:cs="Times New Roman"/>
          <w:sz w:val="28"/>
          <w:szCs w:val="28"/>
        </w:rPr>
        <w:t>економічного</w:t>
      </w:r>
      <w:proofErr w:type="spellEnd"/>
      <w:r w:rsidR="00D6529F" w:rsidRPr="004251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29F" w:rsidRPr="004251F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D6529F" w:rsidRPr="004251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6529F" w:rsidRPr="004251F9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="00D6529F" w:rsidRPr="004251F9">
        <w:rPr>
          <w:rFonts w:ascii="Times New Roman" w:hAnsi="Times New Roman" w:cs="Times New Roman"/>
          <w:sz w:val="28"/>
          <w:szCs w:val="28"/>
        </w:rPr>
        <w:t>іального</w:t>
      </w:r>
      <w:proofErr w:type="spellEnd"/>
      <w:r w:rsidR="00D6529F" w:rsidRPr="004251F9">
        <w:rPr>
          <w:rFonts w:ascii="Times New Roman" w:hAnsi="Times New Roman" w:cs="Times New Roman"/>
          <w:sz w:val="28"/>
          <w:szCs w:val="28"/>
        </w:rPr>
        <w:t xml:space="preserve"> розвитку на 201</w:t>
      </w:r>
      <w:r w:rsidR="00D6529F">
        <w:rPr>
          <w:rFonts w:ascii="Times New Roman" w:hAnsi="Times New Roman" w:cs="Times New Roman"/>
          <w:sz w:val="28"/>
          <w:szCs w:val="28"/>
        </w:rPr>
        <w:t>7</w:t>
      </w:r>
      <w:r w:rsidR="0008329C">
        <w:rPr>
          <w:rFonts w:ascii="Times New Roman" w:hAnsi="Times New Roman" w:cs="Times New Roman"/>
          <w:sz w:val="28"/>
          <w:szCs w:val="28"/>
          <w:lang w:val="uk-UA"/>
        </w:rPr>
        <w:t xml:space="preserve"> - 2020</w:t>
      </w:r>
      <w:r w:rsidR="00D6529F" w:rsidRPr="004251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29F" w:rsidRPr="004251F9">
        <w:rPr>
          <w:rFonts w:ascii="Times New Roman" w:hAnsi="Times New Roman" w:cs="Times New Roman"/>
          <w:sz w:val="28"/>
          <w:szCs w:val="28"/>
        </w:rPr>
        <w:t>р</w:t>
      </w:r>
      <w:r w:rsidR="0008329C">
        <w:rPr>
          <w:rFonts w:ascii="Times New Roman" w:hAnsi="Times New Roman" w:cs="Times New Roman"/>
          <w:sz w:val="28"/>
          <w:szCs w:val="28"/>
          <w:lang w:val="uk-UA"/>
        </w:rPr>
        <w:t>оки</w:t>
      </w:r>
      <w:proofErr w:type="spellEnd"/>
      <w:r w:rsidR="00D6529F" w:rsidRPr="004251F9">
        <w:rPr>
          <w:rFonts w:ascii="Times New Roman" w:hAnsi="Times New Roman" w:cs="Times New Roman"/>
          <w:sz w:val="28"/>
          <w:szCs w:val="28"/>
        </w:rPr>
        <w:t xml:space="preserve">, комплексах </w:t>
      </w:r>
      <w:proofErr w:type="spellStart"/>
      <w:r w:rsidR="00D6529F" w:rsidRPr="004251F9">
        <w:rPr>
          <w:rFonts w:ascii="Times New Roman" w:hAnsi="Times New Roman" w:cs="Times New Roman"/>
          <w:sz w:val="28"/>
          <w:szCs w:val="28"/>
        </w:rPr>
        <w:t>макроекономічних</w:t>
      </w:r>
      <w:proofErr w:type="spellEnd"/>
      <w:r w:rsidR="00D6529F" w:rsidRPr="004251F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D6529F" w:rsidRPr="004251F9">
        <w:rPr>
          <w:rFonts w:ascii="Times New Roman" w:hAnsi="Times New Roman" w:cs="Times New Roman"/>
          <w:sz w:val="28"/>
          <w:szCs w:val="28"/>
        </w:rPr>
        <w:t>галузевих</w:t>
      </w:r>
      <w:proofErr w:type="spellEnd"/>
      <w:r w:rsidR="00D6529F" w:rsidRPr="004251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29F" w:rsidRPr="004251F9">
        <w:rPr>
          <w:rFonts w:ascii="Times New Roman" w:hAnsi="Times New Roman" w:cs="Times New Roman"/>
          <w:sz w:val="28"/>
          <w:szCs w:val="28"/>
        </w:rPr>
        <w:t>прогнозів</w:t>
      </w:r>
      <w:proofErr w:type="spellEnd"/>
      <w:r w:rsidR="00D6529F" w:rsidRPr="004251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29F" w:rsidRPr="004251F9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="00D6529F" w:rsidRPr="004251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6529F" w:rsidRPr="004251F9">
        <w:rPr>
          <w:rFonts w:ascii="Times New Roman" w:hAnsi="Times New Roman" w:cs="Times New Roman"/>
          <w:sz w:val="28"/>
          <w:szCs w:val="28"/>
        </w:rPr>
        <w:t>обласних</w:t>
      </w:r>
      <w:proofErr w:type="spellEnd"/>
      <w:r w:rsidR="00D6529F" w:rsidRPr="004251F9">
        <w:rPr>
          <w:rFonts w:ascii="Times New Roman" w:hAnsi="Times New Roman" w:cs="Times New Roman"/>
          <w:sz w:val="28"/>
          <w:szCs w:val="28"/>
        </w:rPr>
        <w:t xml:space="preserve">, місцевих та </w:t>
      </w:r>
      <w:proofErr w:type="spellStart"/>
      <w:r w:rsidR="00D6529F" w:rsidRPr="004251F9">
        <w:rPr>
          <w:rFonts w:ascii="Times New Roman" w:hAnsi="Times New Roman" w:cs="Times New Roman"/>
          <w:sz w:val="28"/>
          <w:szCs w:val="28"/>
        </w:rPr>
        <w:t>галузевих</w:t>
      </w:r>
      <w:proofErr w:type="spellEnd"/>
      <w:r w:rsidR="00D6529F" w:rsidRPr="004251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29F" w:rsidRPr="004251F9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="00D6529F" w:rsidRPr="004251F9">
        <w:rPr>
          <w:rFonts w:ascii="Times New Roman" w:hAnsi="Times New Roman" w:cs="Times New Roman"/>
          <w:sz w:val="28"/>
          <w:szCs w:val="28"/>
        </w:rPr>
        <w:t>.</w:t>
      </w:r>
    </w:p>
    <w:p w:rsidR="00404B17" w:rsidRPr="00404B17" w:rsidRDefault="00404B17" w:rsidP="00F471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4B17">
        <w:rPr>
          <w:rFonts w:ascii="Times New Roman" w:hAnsi="Times New Roman" w:cs="Times New Roman"/>
          <w:b/>
          <w:sz w:val="28"/>
          <w:szCs w:val="28"/>
        </w:rPr>
        <w:t xml:space="preserve">І. </w:t>
      </w:r>
      <w:proofErr w:type="spellStart"/>
      <w:proofErr w:type="gramStart"/>
      <w:r w:rsidRPr="00404B17">
        <w:rPr>
          <w:rFonts w:ascii="Times New Roman" w:hAnsi="Times New Roman" w:cs="Times New Roman"/>
          <w:b/>
          <w:sz w:val="28"/>
          <w:szCs w:val="28"/>
        </w:rPr>
        <w:t>Ц</w:t>
      </w:r>
      <w:proofErr w:type="gramEnd"/>
      <w:r w:rsidRPr="00404B17">
        <w:rPr>
          <w:rFonts w:ascii="Times New Roman" w:hAnsi="Times New Roman" w:cs="Times New Roman"/>
          <w:b/>
          <w:sz w:val="28"/>
          <w:szCs w:val="28"/>
        </w:rPr>
        <w:t>ілі</w:t>
      </w:r>
      <w:proofErr w:type="spellEnd"/>
      <w:r w:rsidRPr="00404B17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404B17">
        <w:rPr>
          <w:rFonts w:ascii="Times New Roman" w:hAnsi="Times New Roman" w:cs="Times New Roman"/>
          <w:b/>
          <w:sz w:val="28"/>
          <w:szCs w:val="28"/>
        </w:rPr>
        <w:t>пріоритети</w:t>
      </w:r>
      <w:proofErr w:type="spellEnd"/>
      <w:r w:rsidRPr="00404B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04B17">
        <w:rPr>
          <w:rFonts w:ascii="Times New Roman" w:hAnsi="Times New Roman" w:cs="Times New Roman"/>
          <w:b/>
          <w:sz w:val="28"/>
          <w:szCs w:val="28"/>
        </w:rPr>
        <w:t>соціально-економічного</w:t>
      </w:r>
      <w:proofErr w:type="spellEnd"/>
      <w:r w:rsidRPr="00404B17">
        <w:rPr>
          <w:rFonts w:ascii="Times New Roman" w:hAnsi="Times New Roman" w:cs="Times New Roman"/>
          <w:b/>
          <w:sz w:val="28"/>
          <w:szCs w:val="28"/>
        </w:rPr>
        <w:t xml:space="preserve"> розвитку на 201</w:t>
      </w:r>
      <w:r w:rsidR="00F174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7 </w:t>
      </w:r>
      <w:r w:rsidR="000832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- 2020 </w:t>
      </w:r>
      <w:proofErr w:type="spellStart"/>
      <w:r w:rsidRPr="00404B17">
        <w:rPr>
          <w:rFonts w:ascii="Times New Roman" w:hAnsi="Times New Roman" w:cs="Times New Roman"/>
          <w:b/>
          <w:sz w:val="28"/>
          <w:szCs w:val="28"/>
        </w:rPr>
        <w:t>р</w:t>
      </w:r>
      <w:r w:rsidR="0008329C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6F2F41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08329C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proofErr w:type="spellEnd"/>
      <w:r w:rsidRPr="00404B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71A9" w:rsidRDefault="00404B17" w:rsidP="00F471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4B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1.1. Оцінка тенденцій соціально-економічного розвитку </w:t>
      </w:r>
      <w:r w:rsidR="009A75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селищної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ради у </w:t>
      </w:r>
      <w:r w:rsidR="00F174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2016-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201</w:t>
      </w:r>
      <w:r w:rsidR="005A2743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0467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роках</w:t>
      </w:r>
    </w:p>
    <w:p w:rsidR="00502631" w:rsidRDefault="009A7537" w:rsidP="007C7A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04B17" w:rsidRPr="00404B1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404B17" w:rsidRPr="00404B17">
        <w:rPr>
          <w:rFonts w:ascii="Times New Roman" w:hAnsi="Times New Roman" w:cs="Times New Roman"/>
          <w:b/>
          <w:sz w:val="28"/>
          <w:szCs w:val="28"/>
        </w:rPr>
        <w:t xml:space="preserve"> Х</w:t>
      </w:r>
      <w:r w:rsidR="00404B17">
        <w:rPr>
          <w:rFonts w:ascii="Times New Roman" w:hAnsi="Times New Roman" w:cs="Times New Roman"/>
          <w:b/>
          <w:sz w:val="28"/>
          <w:szCs w:val="28"/>
        </w:rPr>
        <w:t xml:space="preserve">арактеристика </w:t>
      </w:r>
      <w:r w:rsidR="00404B17" w:rsidRPr="00C23330">
        <w:rPr>
          <w:rFonts w:ascii="Times New Roman" w:hAnsi="Times New Roman" w:cs="Times New Roman"/>
          <w:b/>
          <w:sz w:val="28"/>
          <w:szCs w:val="28"/>
          <w:lang w:val="uk-UA"/>
        </w:rPr>
        <w:t>основних</w:t>
      </w:r>
      <w:r w:rsidR="00404B17">
        <w:rPr>
          <w:rFonts w:ascii="Times New Roman" w:hAnsi="Times New Roman" w:cs="Times New Roman"/>
          <w:b/>
          <w:sz w:val="28"/>
          <w:szCs w:val="28"/>
        </w:rPr>
        <w:t xml:space="preserve"> проблем </w:t>
      </w:r>
      <w:r w:rsidR="00404B17">
        <w:rPr>
          <w:rFonts w:ascii="Times New Roman" w:hAnsi="Times New Roman" w:cs="Times New Roman"/>
          <w:b/>
          <w:sz w:val="28"/>
          <w:szCs w:val="28"/>
          <w:lang w:val="uk-UA"/>
        </w:rPr>
        <w:t>селищної</w:t>
      </w:r>
      <w:r w:rsidR="00404B17" w:rsidRPr="00404B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04B17" w:rsidRPr="00404B17">
        <w:rPr>
          <w:rFonts w:ascii="Times New Roman" w:hAnsi="Times New Roman" w:cs="Times New Roman"/>
          <w:b/>
          <w:sz w:val="28"/>
          <w:szCs w:val="28"/>
        </w:rPr>
        <w:t>ради</w:t>
      </w:r>
      <w:proofErr w:type="gramEnd"/>
    </w:p>
    <w:p w:rsidR="00155511" w:rsidRPr="00155511" w:rsidRDefault="00155511" w:rsidP="0086430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5511">
        <w:rPr>
          <w:rFonts w:ascii="Times New Roman" w:hAnsi="Times New Roman" w:cs="Times New Roman"/>
          <w:sz w:val="28"/>
          <w:szCs w:val="28"/>
          <w:lang w:val="uk-UA"/>
        </w:rPr>
        <w:t>Основою, що забезпечить зростання економіки в 201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043F2">
        <w:rPr>
          <w:rFonts w:ascii="Times New Roman" w:hAnsi="Times New Roman" w:cs="Times New Roman"/>
          <w:sz w:val="28"/>
          <w:szCs w:val="28"/>
          <w:lang w:val="uk-UA"/>
        </w:rPr>
        <w:t xml:space="preserve"> - 2020</w:t>
      </w:r>
      <w:r w:rsidR="005D74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673F">
        <w:rPr>
          <w:rFonts w:ascii="Times New Roman" w:hAnsi="Times New Roman" w:cs="Times New Roman"/>
          <w:sz w:val="28"/>
          <w:szCs w:val="28"/>
          <w:lang w:val="uk-UA"/>
        </w:rPr>
        <w:t>ро</w:t>
      </w:r>
      <w:r w:rsidR="007043F2">
        <w:rPr>
          <w:rFonts w:ascii="Times New Roman" w:hAnsi="Times New Roman" w:cs="Times New Roman"/>
          <w:sz w:val="28"/>
          <w:szCs w:val="28"/>
          <w:lang w:val="uk-UA"/>
        </w:rPr>
        <w:t>ках</w:t>
      </w:r>
      <w:r w:rsidRPr="00155511">
        <w:rPr>
          <w:rFonts w:ascii="Times New Roman" w:hAnsi="Times New Roman" w:cs="Times New Roman"/>
          <w:sz w:val="28"/>
          <w:szCs w:val="28"/>
          <w:lang w:val="uk-UA"/>
        </w:rPr>
        <w:t>, стане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5511">
        <w:rPr>
          <w:rFonts w:ascii="Times New Roman" w:hAnsi="Times New Roman" w:cs="Times New Roman"/>
          <w:sz w:val="28"/>
          <w:szCs w:val="28"/>
          <w:lang w:val="uk-UA"/>
        </w:rPr>
        <w:t>виконання плану невідкладних заходів щодо подолання кризових явищ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5511">
        <w:rPr>
          <w:rFonts w:ascii="Times New Roman" w:hAnsi="Times New Roman" w:cs="Times New Roman"/>
          <w:sz w:val="28"/>
          <w:szCs w:val="28"/>
          <w:lang w:val="uk-UA"/>
        </w:rPr>
        <w:t xml:space="preserve">економіці та соціальній сфері. У цьому контексті </w:t>
      </w:r>
      <w:r w:rsidR="005A2743">
        <w:rPr>
          <w:rFonts w:ascii="Times New Roman" w:hAnsi="Times New Roman" w:cs="Times New Roman"/>
          <w:sz w:val="28"/>
          <w:szCs w:val="28"/>
          <w:lang w:val="uk-UA"/>
        </w:rPr>
        <w:t xml:space="preserve">поточний та </w:t>
      </w:r>
      <w:proofErr w:type="spellStart"/>
      <w:r w:rsidRPr="00155511">
        <w:rPr>
          <w:rFonts w:ascii="Times New Roman" w:hAnsi="Times New Roman" w:cs="Times New Roman"/>
          <w:sz w:val="28"/>
          <w:szCs w:val="28"/>
          <w:lang w:val="uk-UA"/>
        </w:rPr>
        <w:t>наступн</w:t>
      </w:r>
      <w:proofErr w:type="spellEnd"/>
      <w:r w:rsidRPr="00155511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5A274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55511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5A274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55511">
        <w:rPr>
          <w:rFonts w:ascii="Times New Roman" w:hAnsi="Times New Roman" w:cs="Times New Roman"/>
          <w:sz w:val="28"/>
          <w:szCs w:val="28"/>
          <w:lang w:val="uk-UA"/>
        </w:rPr>
        <w:t xml:space="preserve"> повинн</w:t>
      </w:r>
      <w:r w:rsidR="005A274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55511">
        <w:rPr>
          <w:rFonts w:ascii="Times New Roman" w:hAnsi="Times New Roman" w:cs="Times New Roman"/>
          <w:sz w:val="28"/>
          <w:szCs w:val="28"/>
          <w:lang w:val="uk-UA"/>
        </w:rPr>
        <w:t xml:space="preserve"> стати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2743">
        <w:rPr>
          <w:rFonts w:ascii="Times New Roman" w:hAnsi="Times New Roman" w:cs="Times New Roman"/>
          <w:sz w:val="28"/>
          <w:szCs w:val="28"/>
          <w:lang w:val="uk-UA"/>
        </w:rPr>
        <w:t>рока</w:t>
      </w:r>
      <w:r w:rsidRPr="00155511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5A274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55511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важливих структурних реформ з метою закладення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5511">
        <w:rPr>
          <w:rFonts w:ascii="Times New Roman" w:hAnsi="Times New Roman" w:cs="Times New Roman"/>
          <w:sz w:val="28"/>
          <w:szCs w:val="28"/>
          <w:lang w:val="uk-UA"/>
        </w:rPr>
        <w:t xml:space="preserve">фундаменту стійкого і довгострокового економічного зростання.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5511">
        <w:rPr>
          <w:rFonts w:ascii="Times New Roman" w:hAnsi="Times New Roman" w:cs="Times New Roman"/>
          <w:sz w:val="28"/>
          <w:szCs w:val="28"/>
          <w:lang w:val="uk-UA"/>
        </w:rPr>
        <w:t>Економічна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5511">
        <w:rPr>
          <w:rFonts w:ascii="Times New Roman" w:hAnsi="Times New Roman" w:cs="Times New Roman"/>
          <w:sz w:val="28"/>
          <w:szCs w:val="28"/>
          <w:lang w:val="uk-UA"/>
        </w:rPr>
        <w:t>та соціальна політика спрямовуватиметься на розв’язання наступних проблем:</w:t>
      </w:r>
    </w:p>
    <w:p w:rsidR="00155511" w:rsidRPr="00155511" w:rsidRDefault="00155511" w:rsidP="00EC10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5511">
        <w:rPr>
          <w:rFonts w:ascii="Times New Roman" w:hAnsi="Times New Roman" w:cs="Times New Roman"/>
          <w:b/>
          <w:sz w:val="28"/>
          <w:szCs w:val="28"/>
          <w:lang w:val="uk-UA"/>
        </w:rPr>
        <w:t>в соціальній політиці:</w:t>
      </w:r>
      <w:r w:rsidRPr="001555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5511">
        <w:rPr>
          <w:rFonts w:ascii="Times New Roman" w:hAnsi="Times New Roman" w:cs="Times New Roman"/>
          <w:sz w:val="28"/>
          <w:szCs w:val="28"/>
          <w:lang w:val="uk-UA"/>
        </w:rPr>
        <w:t>недостатній розвиток ринку соціальних послуг;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5511">
        <w:rPr>
          <w:rFonts w:ascii="Times New Roman" w:hAnsi="Times New Roman" w:cs="Times New Roman"/>
          <w:sz w:val="28"/>
          <w:szCs w:val="28"/>
          <w:lang w:val="uk-UA"/>
        </w:rPr>
        <w:t xml:space="preserve">наявність прихованої заборгованості із виплати заробітної плати;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5511">
        <w:rPr>
          <w:rFonts w:ascii="Times New Roman" w:hAnsi="Times New Roman" w:cs="Times New Roman"/>
          <w:sz w:val="28"/>
          <w:szCs w:val="28"/>
          <w:lang w:val="uk-UA"/>
        </w:rPr>
        <w:t>недостатній рівень заробітної плати по окремих підприємствах; ріст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5511">
        <w:rPr>
          <w:rFonts w:ascii="Times New Roman" w:hAnsi="Times New Roman" w:cs="Times New Roman"/>
          <w:sz w:val="28"/>
          <w:szCs w:val="28"/>
          <w:lang w:val="uk-UA"/>
        </w:rPr>
        <w:t>безробіття серед населення</w:t>
      </w:r>
      <w:r w:rsidR="000467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15A0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Pr="0015551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55511" w:rsidRPr="00155511" w:rsidRDefault="00155511" w:rsidP="007426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55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гуманітарній сфері:</w:t>
      </w:r>
      <w:r w:rsidRPr="00155511">
        <w:rPr>
          <w:rFonts w:ascii="Times New Roman" w:hAnsi="Times New Roman" w:cs="Times New Roman"/>
          <w:sz w:val="28"/>
          <w:szCs w:val="28"/>
          <w:lang w:val="uk-UA"/>
        </w:rPr>
        <w:t xml:space="preserve"> недосконалий рівень діяльності та матеріально-технічної бази закладів охорони здоров’я (</w:t>
      </w:r>
      <w:r>
        <w:rPr>
          <w:rFonts w:ascii="Times New Roman" w:hAnsi="Times New Roman" w:cs="Times New Roman"/>
          <w:sz w:val="28"/>
          <w:szCs w:val="28"/>
          <w:lang w:val="uk-UA"/>
        </w:rPr>
        <w:t>реконструкція</w:t>
      </w:r>
      <w:r w:rsidRPr="00155511">
        <w:rPr>
          <w:rFonts w:ascii="Times New Roman" w:hAnsi="Times New Roman" w:cs="Times New Roman"/>
          <w:sz w:val="28"/>
          <w:szCs w:val="28"/>
          <w:lang w:val="uk-UA"/>
        </w:rPr>
        <w:t xml:space="preserve"> Комишуваської АЗПСМ;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реконструкція</w:t>
      </w:r>
      <w:r w:rsidRPr="00155511">
        <w:rPr>
          <w:rFonts w:ascii="Times New Roman" w:hAnsi="Times New Roman" w:cs="Times New Roman"/>
          <w:sz w:val="28"/>
          <w:szCs w:val="28"/>
          <w:lang w:val="uk-UA"/>
        </w:rPr>
        <w:t xml:space="preserve"> фасаду будівлі Новотроїцького фельдшерського пункту Новотроїцької сільської ради;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5511">
        <w:rPr>
          <w:rFonts w:ascii="Times New Roman" w:hAnsi="Times New Roman" w:cs="Times New Roman"/>
          <w:sz w:val="28"/>
          <w:szCs w:val="28"/>
          <w:lang w:val="uk-UA"/>
        </w:rPr>
        <w:t>проведення ремонту приміщення Жовтокручанського фельдшерського пункту Новотроїцької сільської  ради), освіти та науки (створення поля для міні</w:t>
      </w:r>
      <w:r w:rsidR="0004673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55511">
        <w:rPr>
          <w:rFonts w:ascii="Times New Roman" w:hAnsi="Times New Roman" w:cs="Times New Roman"/>
          <w:sz w:val="28"/>
          <w:szCs w:val="28"/>
          <w:lang w:val="uk-UA"/>
        </w:rPr>
        <w:t xml:space="preserve">футболу зі штучним покриттям у  </w:t>
      </w:r>
      <w:r w:rsidRPr="00155511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Комишуваській ЗОШ I-III ст.;</w:t>
      </w:r>
      <w:r w:rsidR="008344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5511">
        <w:rPr>
          <w:rFonts w:ascii="Times New Roman" w:hAnsi="Times New Roman" w:cs="Times New Roman"/>
          <w:sz w:val="28"/>
          <w:szCs w:val="28"/>
          <w:lang w:val="uk-UA"/>
        </w:rPr>
        <w:t>капітальний ремонт приміщення ДНЗ «Сонечко»;</w:t>
      </w:r>
      <w:r w:rsidR="008344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5511">
        <w:rPr>
          <w:rFonts w:ascii="Times New Roman" w:hAnsi="Times New Roman" w:cs="Times New Roman"/>
          <w:sz w:val="28"/>
          <w:szCs w:val="28"/>
          <w:lang w:val="uk-UA"/>
        </w:rPr>
        <w:t xml:space="preserve">реконструкція даху будівлі </w:t>
      </w:r>
      <w:proofErr w:type="spellStart"/>
      <w:r w:rsidRPr="00155511">
        <w:rPr>
          <w:rFonts w:ascii="Times New Roman" w:hAnsi="Times New Roman" w:cs="Times New Roman"/>
          <w:sz w:val="28"/>
          <w:szCs w:val="28"/>
          <w:lang w:val="uk-UA"/>
        </w:rPr>
        <w:t>КЗ</w:t>
      </w:r>
      <w:proofErr w:type="spellEnd"/>
      <w:r w:rsidRPr="00155511">
        <w:rPr>
          <w:rFonts w:ascii="Times New Roman" w:hAnsi="Times New Roman" w:cs="Times New Roman"/>
          <w:sz w:val="28"/>
          <w:szCs w:val="28"/>
          <w:lang w:val="uk-UA"/>
        </w:rPr>
        <w:t xml:space="preserve"> ДНЗ «Червона шапочка»;</w:t>
      </w:r>
      <w:r w:rsidR="008344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5511">
        <w:rPr>
          <w:rFonts w:ascii="Times New Roman" w:hAnsi="Times New Roman" w:cs="Times New Roman"/>
          <w:sz w:val="28"/>
          <w:szCs w:val="28"/>
          <w:lang w:val="uk-UA"/>
        </w:rPr>
        <w:t>реконструкція даху допоміжного корпусу Комишуваської  ЗОШ I-III ст.); недостатній рівень організації дозвілля (</w:t>
      </w:r>
      <w:r w:rsidR="0074269D" w:rsidRPr="0074269D">
        <w:rPr>
          <w:rFonts w:ascii="Times New Roman" w:hAnsi="Times New Roman" w:cs="Times New Roman"/>
          <w:sz w:val="28"/>
          <w:szCs w:val="28"/>
          <w:lang w:val="uk-UA"/>
        </w:rPr>
        <w:t>проведення ремонту приміщення Новотроїцької сільської бібліотеки;</w:t>
      </w:r>
      <w:r w:rsidR="0074269D">
        <w:rPr>
          <w:rFonts w:ascii="Times New Roman" w:hAnsi="Times New Roman" w:cs="Times New Roman"/>
          <w:sz w:val="28"/>
          <w:szCs w:val="28"/>
          <w:lang w:val="uk-UA"/>
        </w:rPr>
        <w:t xml:space="preserve"> реконструкція   даху будівлі</w:t>
      </w:r>
      <w:r w:rsidR="0074269D" w:rsidRPr="0074269D">
        <w:rPr>
          <w:rFonts w:ascii="Times New Roman" w:hAnsi="Times New Roman" w:cs="Times New Roman"/>
          <w:sz w:val="28"/>
          <w:szCs w:val="28"/>
          <w:lang w:val="uk-UA"/>
        </w:rPr>
        <w:t xml:space="preserve"> Жовтокручанського сільського клубу;</w:t>
      </w:r>
      <w:r w:rsidR="00742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269D" w:rsidRPr="0074269D">
        <w:rPr>
          <w:rFonts w:ascii="Times New Roman" w:hAnsi="Times New Roman" w:cs="Times New Roman"/>
          <w:sz w:val="28"/>
          <w:szCs w:val="28"/>
          <w:lang w:val="uk-UA"/>
        </w:rPr>
        <w:t xml:space="preserve">реконструкція даху та фасаду будівлі </w:t>
      </w:r>
      <w:proofErr w:type="spellStart"/>
      <w:r w:rsidR="0074269D" w:rsidRPr="0074269D">
        <w:rPr>
          <w:rFonts w:ascii="Times New Roman" w:hAnsi="Times New Roman" w:cs="Times New Roman"/>
          <w:sz w:val="28"/>
          <w:szCs w:val="28"/>
          <w:lang w:val="uk-UA"/>
        </w:rPr>
        <w:t>Одарівського</w:t>
      </w:r>
      <w:proofErr w:type="spellEnd"/>
      <w:r w:rsidR="0074269D" w:rsidRPr="0074269D">
        <w:rPr>
          <w:rFonts w:ascii="Times New Roman" w:hAnsi="Times New Roman" w:cs="Times New Roman"/>
          <w:sz w:val="28"/>
          <w:szCs w:val="28"/>
          <w:lang w:val="uk-UA"/>
        </w:rPr>
        <w:t xml:space="preserve"> сільського клубу;</w:t>
      </w:r>
      <w:r w:rsidR="0074269D">
        <w:rPr>
          <w:rFonts w:ascii="Times New Roman" w:hAnsi="Times New Roman" w:cs="Times New Roman"/>
          <w:sz w:val="28"/>
          <w:szCs w:val="28"/>
          <w:lang w:val="uk-UA"/>
        </w:rPr>
        <w:t xml:space="preserve"> капітальний </w:t>
      </w:r>
      <w:r w:rsidR="0074269D" w:rsidRPr="0074269D">
        <w:rPr>
          <w:rFonts w:ascii="Times New Roman" w:hAnsi="Times New Roman" w:cs="Times New Roman"/>
          <w:sz w:val="28"/>
          <w:szCs w:val="28"/>
          <w:lang w:val="uk-UA"/>
        </w:rPr>
        <w:t xml:space="preserve">ремонту покрівлі </w:t>
      </w:r>
      <w:proofErr w:type="spellStart"/>
      <w:r w:rsidR="0074269D">
        <w:rPr>
          <w:rFonts w:ascii="Times New Roman" w:hAnsi="Times New Roman" w:cs="Times New Roman"/>
          <w:sz w:val="28"/>
          <w:szCs w:val="28"/>
          <w:lang w:val="uk-UA"/>
        </w:rPr>
        <w:t>Зарічнянського</w:t>
      </w:r>
      <w:proofErr w:type="spellEnd"/>
      <w:r w:rsidR="0074269D">
        <w:rPr>
          <w:rFonts w:ascii="Times New Roman" w:hAnsi="Times New Roman" w:cs="Times New Roman"/>
          <w:sz w:val="28"/>
          <w:szCs w:val="28"/>
          <w:lang w:val="uk-UA"/>
        </w:rPr>
        <w:t xml:space="preserve"> будинку культури).</w:t>
      </w:r>
    </w:p>
    <w:p w:rsidR="002E15A0" w:rsidRDefault="00155511" w:rsidP="00EC10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55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4436">
        <w:rPr>
          <w:rFonts w:ascii="Times New Roman" w:hAnsi="Times New Roman" w:cs="Times New Roman"/>
          <w:b/>
          <w:sz w:val="28"/>
          <w:szCs w:val="28"/>
          <w:lang w:val="uk-UA"/>
        </w:rPr>
        <w:t>екологічні проблеми:</w:t>
      </w:r>
      <w:r w:rsidRPr="00155511">
        <w:rPr>
          <w:rFonts w:ascii="Times New Roman" w:hAnsi="Times New Roman" w:cs="Times New Roman"/>
          <w:sz w:val="28"/>
          <w:szCs w:val="28"/>
          <w:lang w:val="uk-UA"/>
        </w:rPr>
        <w:t xml:space="preserve"> недостатній розвиток індустріальних методів по</w:t>
      </w:r>
      <w:r w:rsidR="008344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5511">
        <w:rPr>
          <w:rFonts w:ascii="Times New Roman" w:hAnsi="Times New Roman" w:cs="Times New Roman"/>
          <w:sz w:val="28"/>
          <w:szCs w:val="28"/>
          <w:lang w:val="uk-UA"/>
        </w:rPr>
        <w:t>роботі з побутовими та виробничими відходами; постійне зростання</w:t>
      </w:r>
      <w:r w:rsidR="008344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5511">
        <w:rPr>
          <w:rFonts w:ascii="Times New Roman" w:hAnsi="Times New Roman" w:cs="Times New Roman"/>
          <w:sz w:val="28"/>
          <w:szCs w:val="28"/>
          <w:lang w:val="uk-UA"/>
        </w:rPr>
        <w:t>смертності та захворювання; погіршення якості питної води;</w:t>
      </w:r>
      <w:r w:rsidR="008344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5511">
        <w:rPr>
          <w:rFonts w:ascii="Times New Roman" w:hAnsi="Times New Roman" w:cs="Times New Roman"/>
          <w:sz w:val="28"/>
          <w:szCs w:val="28"/>
          <w:lang w:val="uk-UA"/>
        </w:rPr>
        <w:t>організаційні та економічні проблеми:</w:t>
      </w:r>
      <w:r w:rsidR="008344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5511">
        <w:rPr>
          <w:rFonts w:ascii="Times New Roman" w:hAnsi="Times New Roman" w:cs="Times New Roman"/>
          <w:sz w:val="28"/>
          <w:szCs w:val="28"/>
          <w:lang w:val="uk-UA"/>
        </w:rPr>
        <w:t xml:space="preserve"> невідповідність вартості</w:t>
      </w:r>
      <w:r w:rsidR="008344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5511">
        <w:rPr>
          <w:rFonts w:ascii="Times New Roman" w:hAnsi="Times New Roman" w:cs="Times New Roman"/>
          <w:sz w:val="28"/>
          <w:szCs w:val="28"/>
          <w:lang w:val="uk-UA"/>
        </w:rPr>
        <w:t>комунальних платежів якості наданих послуг; відсутність дієвого</w:t>
      </w:r>
      <w:r w:rsidR="008344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5511">
        <w:rPr>
          <w:rFonts w:ascii="Times New Roman" w:hAnsi="Times New Roman" w:cs="Times New Roman"/>
          <w:sz w:val="28"/>
          <w:szCs w:val="28"/>
          <w:lang w:val="uk-UA"/>
        </w:rPr>
        <w:t>механізму довгострокового кредитування житлового будівництва і</w:t>
      </w:r>
      <w:r w:rsidR="008344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5511">
        <w:rPr>
          <w:rFonts w:ascii="Times New Roman" w:hAnsi="Times New Roman" w:cs="Times New Roman"/>
          <w:sz w:val="28"/>
          <w:szCs w:val="28"/>
          <w:lang w:val="uk-UA"/>
        </w:rPr>
        <w:t>відповідно зменшення житлового будівництва; низька інноваційна</w:t>
      </w:r>
      <w:r w:rsidR="008344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5511">
        <w:rPr>
          <w:rFonts w:ascii="Times New Roman" w:hAnsi="Times New Roman" w:cs="Times New Roman"/>
          <w:sz w:val="28"/>
          <w:szCs w:val="28"/>
          <w:lang w:val="uk-UA"/>
        </w:rPr>
        <w:t xml:space="preserve">активність підприємств; </w:t>
      </w:r>
    </w:p>
    <w:p w:rsidR="00155511" w:rsidRPr="00155511" w:rsidRDefault="00155511" w:rsidP="00EC10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4436">
        <w:rPr>
          <w:rFonts w:ascii="Times New Roman" w:hAnsi="Times New Roman" w:cs="Times New Roman"/>
          <w:b/>
          <w:sz w:val="28"/>
          <w:szCs w:val="28"/>
          <w:lang w:val="uk-UA"/>
        </w:rPr>
        <w:t>проблеми структурної реформи:</w:t>
      </w:r>
      <w:r w:rsidRPr="00155511">
        <w:rPr>
          <w:rFonts w:ascii="Times New Roman" w:hAnsi="Times New Roman" w:cs="Times New Roman"/>
          <w:sz w:val="28"/>
          <w:szCs w:val="28"/>
          <w:lang w:val="uk-UA"/>
        </w:rPr>
        <w:t xml:space="preserve"> висока вартість кредитних ресурсів;</w:t>
      </w:r>
      <w:r w:rsidR="008344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5511">
        <w:rPr>
          <w:rFonts w:ascii="Times New Roman" w:hAnsi="Times New Roman" w:cs="Times New Roman"/>
          <w:sz w:val="28"/>
          <w:szCs w:val="28"/>
          <w:lang w:val="uk-UA"/>
        </w:rPr>
        <w:t>не з прогнозовані ризики від введення нового Податкового кодексу;</w:t>
      </w:r>
      <w:r w:rsidR="008344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5511">
        <w:rPr>
          <w:rFonts w:ascii="Times New Roman" w:hAnsi="Times New Roman" w:cs="Times New Roman"/>
          <w:sz w:val="28"/>
          <w:szCs w:val="28"/>
          <w:lang w:val="uk-UA"/>
        </w:rPr>
        <w:t>відсутність в регіоні кваліфікованих кадрів в галузі інновацій, трансферу</w:t>
      </w:r>
      <w:r w:rsidR="008344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5511">
        <w:rPr>
          <w:rFonts w:ascii="Times New Roman" w:hAnsi="Times New Roman" w:cs="Times New Roman"/>
          <w:sz w:val="28"/>
          <w:szCs w:val="28"/>
          <w:lang w:val="uk-UA"/>
        </w:rPr>
        <w:t>технологій, та розвинутої інфраструктури інвестиційної діяльності,</w:t>
      </w:r>
      <w:r w:rsidR="008344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5511">
        <w:rPr>
          <w:rFonts w:ascii="Times New Roman" w:hAnsi="Times New Roman" w:cs="Times New Roman"/>
          <w:sz w:val="28"/>
          <w:szCs w:val="28"/>
          <w:lang w:val="uk-UA"/>
        </w:rPr>
        <w:t>недостатній рівень фінансової підтримки малого бізнесу за рахунок</w:t>
      </w:r>
      <w:r w:rsidR="008344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5511">
        <w:rPr>
          <w:rFonts w:ascii="Times New Roman" w:hAnsi="Times New Roman" w:cs="Times New Roman"/>
          <w:sz w:val="28"/>
          <w:szCs w:val="28"/>
          <w:lang w:val="uk-UA"/>
        </w:rPr>
        <w:t>коштів державного та місцевого бюджетів.</w:t>
      </w:r>
      <w:r w:rsidRPr="00155511">
        <w:rPr>
          <w:rFonts w:ascii="Times New Roman" w:hAnsi="Times New Roman" w:cs="Times New Roman"/>
          <w:sz w:val="28"/>
          <w:szCs w:val="28"/>
          <w:lang w:val="uk-UA"/>
        </w:rPr>
        <w:cr/>
      </w:r>
    </w:p>
    <w:p w:rsidR="007C7A97" w:rsidRDefault="009A7537" w:rsidP="007C7A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1.1</w:t>
      </w:r>
      <w:r w:rsidR="00834436" w:rsidRPr="0083443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="00834436" w:rsidRPr="008344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Цілі та пріоритети соціально-економічного розвитку</w:t>
      </w:r>
    </w:p>
    <w:p w:rsidR="00D74491" w:rsidRPr="002E7C0F" w:rsidRDefault="00834436" w:rsidP="00486F9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4436">
        <w:rPr>
          <w:rFonts w:ascii="Times New Roman" w:hAnsi="Times New Roman" w:cs="Times New Roman"/>
          <w:b/>
          <w:sz w:val="28"/>
          <w:szCs w:val="28"/>
          <w:lang w:val="uk-UA"/>
        </w:rPr>
        <w:cr/>
      </w:r>
      <w:r w:rsidR="00D74491" w:rsidRPr="00D74491">
        <w:rPr>
          <w:rFonts w:ascii="Times New Roman" w:hAnsi="Times New Roman" w:cs="Times New Roman"/>
          <w:sz w:val="28"/>
          <w:szCs w:val="28"/>
          <w:lang w:val="uk-UA"/>
        </w:rPr>
        <w:t>Як і у більшості регіонів країни, в громаді виходять на поверхню загальні</w:t>
      </w:r>
      <w:r w:rsidR="00335F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74491" w:rsidRPr="00D74491">
        <w:rPr>
          <w:rFonts w:ascii="Times New Roman" w:hAnsi="Times New Roman" w:cs="Times New Roman"/>
          <w:sz w:val="28"/>
          <w:szCs w:val="28"/>
          <w:lang w:val="uk-UA"/>
        </w:rPr>
        <w:t>проб</w:t>
      </w:r>
      <w:r w:rsidR="00335F87">
        <w:rPr>
          <w:rFonts w:ascii="Times New Roman" w:hAnsi="Times New Roman" w:cs="Times New Roman"/>
          <w:sz w:val="28"/>
          <w:szCs w:val="28"/>
          <w:lang w:val="uk-UA"/>
        </w:rPr>
        <w:t xml:space="preserve">леми українського суспільства: </w:t>
      </w:r>
      <w:r w:rsidR="00D74491" w:rsidRPr="00D74491">
        <w:rPr>
          <w:rFonts w:ascii="Times New Roman" w:hAnsi="Times New Roman" w:cs="Times New Roman"/>
          <w:sz w:val="28"/>
          <w:szCs w:val="28"/>
          <w:lang w:val="uk-UA"/>
        </w:rPr>
        <w:t>безробіття, кризовий стан підприємств,</w:t>
      </w:r>
      <w:r w:rsidR="00335F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74491" w:rsidRPr="00D74491">
        <w:rPr>
          <w:rFonts w:ascii="Times New Roman" w:hAnsi="Times New Roman" w:cs="Times New Roman"/>
          <w:sz w:val="28"/>
          <w:szCs w:val="28"/>
          <w:lang w:val="uk-UA"/>
        </w:rPr>
        <w:t>недостатнє надходження коштів у місцеві бюджети, низький рівень</w:t>
      </w:r>
      <w:r w:rsidR="00335F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74491" w:rsidRPr="00D74491">
        <w:rPr>
          <w:rFonts w:ascii="Times New Roman" w:hAnsi="Times New Roman" w:cs="Times New Roman"/>
          <w:sz w:val="28"/>
          <w:szCs w:val="28"/>
          <w:lang w:val="uk-UA"/>
        </w:rPr>
        <w:t>фінансування закладів освіти, медицини, культури та спорту, низькі умов</w:t>
      </w:r>
      <w:r w:rsidR="0004673F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D74491" w:rsidRPr="00D74491">
        <w:rPr>
          <w:rFonts w:ascii="Times New Roman" w:hAnsi="Times New Roman" w:cs="Times New Roman"/>
          <w:sz w:val="28"/>
          <w:szCs w:val="28"/>
          <w:lang w:val="uk-UA"/>
        </w:rPr>
        <w:t>комфорту проживання населення.</w:t>
      </w:r>
      <w:r w:rsidR="00335F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4491" w:rsidRPr="00D74491">
        <w:rPr>
          <w:rFonts w:ascii="Times New Roman" w:hAnsi="Times New Roman" w:cs="Times New Roman"/>
          <w:sz w:val="28"/>
          <w:szCs w:val="28"/>
          <w:lang w:val="uk-UA"/>
        </w:rPr>
        <w:t>Складність та незначна ймовірність швидкого усунення загроз вимагає від</w:t>
      </w:r>
      <w:r w:rsidR="00335F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4491" w:rsidRPr="00D74491">
        <w:rPr>
          <w:rFonts w:ascii="Times New Roman" w:hAnsi="Times New Roman" w:cs="Times New Roman"/>
          <w:sz w:val="28"/>
          <w:szCs w:val="28"/>
          <w:lang w:val="uk-UA"/>
        </w:rPr>
        <w:t>громади, органів влади ще більшої практичної діяльності у виріше</w:t>
      </w:r>
      <w:r w:rsidR="00D74491">
        <w:rPr>
          <w:rFonts w:ascii="Times New Roman" w:hAnsi="Times New Roman" w:cs="Times New Roman"/>
          <w:sz w:val="28"/>
          <w:szCs w:val="28"/>
          <w:lang w:val="uk-UA"/>
        </w:rPr>
        <w:t>нні проблем громад.</w:t>
      </w:r>
      <w:r w:rsidR="006A53E7" w:rsidRPr="006A53E7">
        <w:rPr>
          <w:rFonts w:ascii="Times New Roman" w:hAnsi="Times New Roman" w:cs="Times New Roman"/>
          <w:sz w:val="28"/>
          <w:szCs w:val="28"/>
          <w:lang w:val="uk-UA"/>
        </w:rPr>
        <w:t xml:space="preserve"> З метою систематизації проблем і перспектив розвитку сільських територій </w:t>
      </w:r>
      <w:r w:rsidR="006A53E7">
        <w:rPr>
          <w:rFonts w:ascii="Times New Roman" w:hAnsi="Times New Roman" w:cs="Times New Roman"/>
          <w:sz w:val="28"/>
          <w:szCs w:val="28"/>
          <w:lang w:val="uk-UA"/>
        </w:rPr>
        <w:t xml:space="preserve">Комишуваської селищної </w:t>
      </w:r>
      <w:r w:rsidR="006A53E7" w:rsidRPr="006A53E7">
        <w:rPr>
          <w:rFonts w:ascii="Times New Roman" w:hAnsi="Times New Roman" w:cs="Times New Roman"/>
          <w:sz w:val="28"/>
          <w:szCs w:val="28"/>
          <w:lang w:val="uk-UA"/>
        </w:rPr>
        <w:t xml:space="preserve">ради виконавчим комітетом здійснено аналіз </w:t>
      </w:r>
      <w:r w:rsidR="006A53E7" w:rsidRPr="006A53E7">
        <w:rPr>
          <w:rFonts w:ascii="Times New Roman" w:hAnsi="Times New Roman" w:cs="Times New Roman"/>
          <w:sz w:val="28"/>
          <w:szCs w:val="28"/>
        </w:rPr>
        <w:t>SWOT</w:t>
      </w:r>
      <w:r w:rsidR="00D744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Style w:val="a7"/>
        <w:tblW w:w="0" w:type="auto"/>
        <w:tblLook w:val="04A0"/>
      </w:tblPr>
      <w:tblGrid>
        <w:gridCol w:w="4784"/>
        <w:gridCol w:w="4786"/>
      </w:tblGrid>
      <w:tr w:rsidR="00D74491" w:rsidRPr="00D74491" w:rsidTr="00D6529F">
        <w:trPr>
          <w:trHeight w:val="654"/>
        </w:trPr>
        <w:tc>
          <w:tcPr>
            <w:tcW w:w="4785" w:type="dxa"/>
          </w:tcPr>
          <w:p w:rsidR="00D74491" w:rsidRPr="00E70AF6" w:rsidRDefault="00D74491" w:rsidP="004F72FB">
            <w:pPr>
              <w:rPr>
                <w:b/>
                <w:bCs/>
                <w:sz w:val="28"/>
                <w:szCs w:val="28"/>
                <w:lang w:val="uk-UA"/>
              </w:rPr>
            </w:pPr>
            <w:r w:rsidRPr="00E70AF6">
              <w:rPr>
                <w:b/>
                <w:bCs/>
                <w:sz w:val="28"/>
                <w:szCs w:val="28"/>
                <w:lang w:val="uk-UA"/>
              </w:rPr>
              <w:t>Сильні сторони</w:t>
            </w:r>
          </w:p>
        </w:tc>
        <w:tc>
          <w:tcPr>
            <w:tcW w:w="4786" w:type="dxa"/>
          </w:tcPr>
          <w:p w:rsidR="00D74491" w:rsidRPr="00E70AF6" w:rsidRDefault="00E70AF6" w:rsidP="004F72FB">
            <w:pPr>
              <w:rPr>
                <w:b/>
                <w:bCs/>
                <w:sz w:val="28"/>
                <w:szCs w:val="28"/>
                <w:lang w:val="uk-UA"/>
              </w:rPr>
            </w:pPr>
            <w:r w:rsidRPr="00E70AF6">
              <w:rPr>
                <w:b/>
                <w:bCs/>
                <w:sz w:val="28"/>
                <w:szCs w:val="28"/>
                <w:lang w:val="uk-UA"/>
              </w:rPr>
              <w:t>Слабкі сторони</w:t>
            </w:r>
          </w:p>
        </w:tc>
      </w:tr>
      <w:tr w:rsidR="00D74491" w:rsidRPr="00D74491" w:rsidTr="00D74491">
        <w:tc>
          <w:tcPr>
            <w:tcW w:w="4785" w:type="dxa"/>
          </w:tcPr>
          <w:p w:rsidR="00D74491" w:rsidRPr="00E70AF6" w:rsidRDefault="00E70AF6" w:rsidP="004F72FB">
            <w:pPr>
              <w:rPr>
                <w:sz w:val="28"/>
                <w:szCs w:val="28"/>
                <w:lang w:val="uk-UA"/>
              </w:rPr>
            </w:pPr>
            <w:proofErr w:type="spellStart"/>
            <w:r w:rsidRPr="001D2A36">
              <w:rPr>
                <w:sz w:val="28"/>
                <w:szCs w:val="28"/>
              </w:rPr>
              <w:t>близьке</w:t>
            </w:r>
            <w:proofErr w:type="spellEnd"/>
            <w:r w:rsidRPr="001D2A36">
              <w:rPr>
                <w:sz w:val="28"/>
                <w:szCs w:val="28"/>
              </w:rPr>
              <w:t xml:space="preserve"> </w:t>
            </w:r>
            <w:proofErr w:type="spellStart"/>
            <w:r w:rsidRPr="001D2A36">
              <w:rPr>
                <w:sz w:val="28"/>
                <w:szCs w:val="28"/>
              </w:rPr>
              <w:t>розташування</w:t>
            </w:r>
            <w:proofErr w:type="spellEnd"/>
            <w:r w:rsidRPr="001D2A36">
              <w:rPr>
                <w:sz w:val="28"/>
                <w:szCs w:val="28"/>
              </w:rPr>
              <w:t xml:space="preserve"> до </w:t>
            </w:r>
            <w:r w:rsidRPr="001D2A36">
              <w:rPr>
                <w:sz w:val="28"/>
                <w:szCs w:val="28"/>
                <w:lang w:val="uk-UA"/>
              </w:rPr>
              <w:t>обласного центру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uk-UA"/>
              </w:rPr>
              <w:t>м</w:t>
            </w:r>
            <w:proofErr w:type="gramEnd"/>
            <w:r>
              <w:rPr>
                <w:sz w:val="28"/>
                <w:szCs w:val="28"/>
                <w:lang w:val="uk-UA"/>
              </w:rPr>
              <w:t>. Запоріжжя</w:t>
            </w:r>
          </w:p>
        </w:tc>
        <w:tc>
          <w:tcPr>
            <w:tcW w:w="4786" w:type="dxa"/>
          </w:tcPr>
          <w:p w:rsidR="00D74491" w:rsidRPr="00E70AF6" w:rsidRDefault="00E70AF6" w:rsidP="00E70AF6">
            <w:pPr>
              <w:pStyle w:val="Default"/>
              <w:rPr>
                <w:sz w:val="28"/>
                <w:szCs w:val="28"/>
              </w:rPr>
            </w:pPr>
            <w:r w:rsidRPr="001D2A36">
              <w:rPr>
                <w:bCs/>
                <w:sz w:val="28"/>
                <w:szCs w:val="28"/>
                <w:lang w:val="uk-UA"/>
              </w:rPr>
              <w:t>н</w:t>
            </w:r>
            <w:proofErr w:type="spellStart"/>
            <w:r w:rsidRPr="001D2A36">
              <w:rPr>
                <w:bCs/>
                <w:sz w:val="28"/>
                <w:szCs w:val="28"/>
              </w:rPr>
              <w:t>езадовільний</w:t>
            </w:r>
            <w:proofErr w:type="spellEnd"/>
            <w:r w:rsidRPr="001D2A36">
              <w:rPr>
                <w:bCs/>
                <w:sz w:val="28"/>
                <w:szCs w:val="28"/>
              </w:rPr>
              <w:t xml:space="preserve"> стан окремих </w:t>
            </w:r>
            <w:proofErr w:type="spellStart"/>
            <w:r w:rsidRPr="001D2A36">
              <w:rPr>
                <w:bCs/>
                <w:sz w:val="28"/>
                <w:szCs w:val="28"/>
              </w:rPr>
              <w:t>асфальтованих</w:t>
            </w:r>
            <w:proofErr w:type="spellEnd"/>
            <w:r w:rsidRPr="001D2A3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2A36">
              <w:rPr>
                <w:bCs/>
                <w:sz w:val="28"/>
                <w:szCs w:val="28"/>
              </w:rPr>
              <w:t>і</w:t>
            </w:r>
            <w:proofErr w:type="spellEnd"/>
            <w:r w:rsidRPr="001D2A3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2A36">
              <w:rPr>
                <w:bCs/>
                <w:sz w:val="28"/>
                <w:szCs w:val="28"/>
              </w:rPr>
              <w:t>гравійних</w:t>
            </w:r>
            <w:proofErr w:type="spellEnd"/>
            <w:r w:rsidRPr="001D2A3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2A36">
              <w:rPr>
                <w:bCs/>
                <w:sz w:val="28"/>
                <w:szCs w:val="28"/>
              </w:rPr>
              <w:t>доріг</w:t>
            </w:r>
            <w:proofErr w:type="spellEnd"/>
          </w:p>
        </w:tc>
      </w:tr>
      <w:tr w:rsidR="00D74491" w:rsidRPr="00D74491" w:rsidTr="00D74491">
        <w:tc>
          <w:tcPr>
            <w:tcW w:w="4785" w:type="dxa"/>
          </w:tcPr>
          <w:p w:rsidR="00D74491" w:rsidRPr="00E70AF6" w:rsidRDefault="00E70AF6" w:rsidP="004F72F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1D2A36">
              <w:rPr>
                <w:sz w:val="28"/>
                <w:szCs w:val="28"/>
                <w:lang w:val="uk-UA"/>
              </w:rPr>
              <w:t>обре розвинуте транспортне сполучення з обласним центром</w:t>
            </w:r>
          </w:p>
        </w:tc>
        <w:tc>
          <w:tcPr>
            <w:tcW w:w="4786" w:type="dxa"/>
          </w:tcPr>
          <w:p w:rsidR="00D74491" w:rsidRPr="00E70AF6" w:rsidRDefault="00E70AF6" w:rsidP="00E70AF6">
            <w:pPr>
              <w:pStyle w:val="Default"/>
              <w:rPr>
                <w:sz w:val="28"/>
                <w:szCs w:val="28"/>
              </w:rPr>
            </w:pPr>
            <w:proofErr w:type="spellStart"/>
            <w:r w:rsidRPr="001D2A36">
              <w:rPr>
                <w:sz w:val="28"/>
                <w:szCs w:val="28"/>
              </w:rPr>
              <w:t>відсутність</w:t>
            </w:r>
            <w:proofErr w:type="spellEnd"/>
            <w:r w:rsidRPr="001D2A36">
              <w:rPr>
                <w:sz w:val="28"/>
                <w:szCs w:val="28"/>
              </w:rPr>
              <w:t xml:space="preserve"> </w:t>
            </w:r>
            <w:proofErr w:type="spellStart"/>
            <w:r w:rsidRPr="001D2A36">
              <w:rPr>
                <w:sz w:val="28"/>
                <w:szCs w:val="28"/>
              </w:rPr>
              <w:t>централізованого</w:t>
            </w:r>
            <w:proofErr w:type="spellEnd"/>
            <w:r w:rsidRPr="001D2A36">
              <w:rPr>
                <w:sz w:val="28"/>
                <w:szCs w:val="28"/>
              </w:rPr>
              <w:t xml:space="preserve"> </w:t>
            </w:r>
            <w:r w:rsidRPr="001D2A36">
              <w:rPr>
                <w:sz w:val="28"/>
                <w:szCs w:val="28"/>
                <w:lang w:val="uk-UA"/>
              </w:rPr>
              <w:t xml:space="preserve">    </w:t>
            </w:r>
            <w:proofErr w:type="spellStart"/>
            <w:r w:rsidRPr="001D2A36">
              <w:rPr>
                <w:sz w:val="28"/>
                <w:szCs w:val="28"/>
              </w:rPr>
              <w:t>водопостачання</w:t>
            </w:r>
            <w:proofErr w:type="spellEnd"/>
          </w:p>
        </w:tc>
      </w:tr>
      <w:tr w:rsidR="00D74491" w:rsidRPr="00D74491" w:rsidTr="00D74491">
        <w:tc>
          <w:tcPr>
            <w:tcW w:w="4785" w:type="dxa"/>
          </w:tcPr>
          <w:p w:rsidR="00D74491" w:rsidRPr="00E70AF6" w:rsidRDefault="00E70AF6" w:rsidP="004F72FB">
            <w:pPr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1D2A36">
              <w:rPr>
                <w:sz w:val="28"/>
                <w:szCs w:val="28"/>
              </w:rPr>
              <w:t>газифікація</w:t>
            </w:r>
            <w:proofErr w:type="spellEnd"/>
            <w:r w:rsidRPr="001D2A36">
              <w:rPr>
                <w:sz w:val="28"/>
                <w:szCs w:val="28"/>
              </w:rPr>
              <w:t xml:space="preserve">, доступ до </w:t>
            </w:r>
            <w:proofErr w:type="spellStart"/>
            <w:r w:rsidRPr="001D2A36">
              <w:rPr>
                <w:sz w:val="28"/>
                <w:szCs w:val="28"/>
              </w:rPr>
              <w:t>енергопостачання</w:t>
            </w:r>
            <w:proofErr w:type="spellEnd"/>
          </w:p>
        </w:tc>
        <w:tc>
          <w:tcPr>
            <w:tcW w:w="4786" w:type="dxa"/>
          </w:tcPr>
          <w:p w:rsidR="00D74491" w:rsidRPr="00E70AF6" w:rsidRDefault="00E70AF6" w:rsidP="00E70AF6">
            <w:pPr>
              <w:pStyle w:val="Default"/>
              <w:rPr>
                <w:sz w:val="28"/>
                <w:szCs w:val="28"/>
                <w:lang w:val="uk-UA"/>
              </w:rPr>
            </w:pPr>
            <w:proofErr w:type="spellStart"/>
            <w:r w:rsidRPr="001D2A36">
              <w:rPr>
                <w:sz w:val="28"/>
                <w:szCs w:val="28"/>
              </w:rPr>
              <w:t>відсутність</w:t>
            </w:r>
            <w:proofErr w:type="spellEnd"/>
            <w:r w:rsidRPr="001D2A36">
              <w:rPr>
                <w:sz w:val="28"/>
                <w:szCs w:val="28"/>
              </w:rPr>
              <w:t xml:space="preserve"> </w:t>
            </w:r>
            <w:proofErr w:type="spellStart"/>
            <w:r w:rsidRPr="001D2A36">
              <w:rPr>
                <w:sz w:val="28"/>
                <w:szCs w:val="28"/>
              </w:rPr>
              <w:t>досвіду</w:t>
            </w:r>
            <w:proofErr w:type="spellEnd"/>
            <w:r w:rsidRPr="001D2A36">
              <w:rPr>
                <w:sz w:val="28"/>
                <w:szCs w:val="28"/>
              </w:rPr>
              <w:t xml:space="preserve"> роботи в </w:t>
            </w:r>
            <w:proofErr w:type="spellStart"/>
            <w:r w:rsidRPr="001D2A36">
              <w:rPr>
                <w:sz w:val="28"/>
                <w:szCs w:val="28"/>
              </w:rPr>
              <w:t>новоствореній</w:t>
            </w:r>
            <w:proofErr w:type="spellEnd"/>
            <w:r w:rsidRPr="001D2A36">
              <w:rPr>
                <w:sz w:val="28"/>
                <w:szCs w:val="28"/>
              </w:rPr>
              <w:t xml:space="preserve"> </w:t>
            </w:r>
            <w:proofErr w:type="spellStart"/>
            <w:r w:rsidRPr="001D2A36">
              <w:rPr>
                <w:sz w:val="28"/>
                <w:szCs w:val="28"/>
              </w:rPr>
              <w:t>громаді</w:t>
            </w:r>
            <w:proofErr w:type="spellEnd"/>
            <w:r w:rsidRPr="001D2A36">
              <w:rPr>
                <w:sz w:val="28"/>
                <w:szCs w:val="28"/>
              </w:rPr>
              <w:t xml:space="preserve">, </w:t>
            </w:r>
            <w:proofErr w:type="gramStart"/>
            <w:r w:rsidRPr="001D2A36">
              <w:rPr>
                <w:sz w:val="28"/>
                <w:szCs w:val="28"/>
              </w:rPr>
              <w:t>в</w:t>
            </w:r>
            <w:proofErr w:type="gramEnd"/>
            <w:r w:rsidRPr="001D2A36">
              <w:rPr>
                <w:sz w:val="28"/>
                <w:szCs w:val="28"/>
              </w:rPr>
              <w:t xml:space="preserve"> тому </w:t>
            </w:r>
            <w:proofErr w:type="spellStart"/>
            <w:r w:rsidRPr="001D2A36">
              <w:rPr>
                <w:sz w:val="28"/>
                <w:szCs w:val="28"/>
              </w:rPr>
              <w:t>числі</w:t>
            </w:r>
            <w:proofErr w:type="spellEnd"/>
            <w:r w:rsidRPr="001D2A36">
              <w:rPr>
                <w:sz w:val="28"/>
                <w:szCs w:val="28"/>
              </w:rPr>
              <w:t xml:space="preserve"> </w:t>
            </w:r>
            <w:proofErr w:type="spellStart"/>
            <w:r w:rsidRPr="001D2A36">
              <w:rPr>
                <w:sz w:val="28"/>
                <w:szCs w:val="28"/>
              </w:rPr>
              <w:t>з</w:t>
            </w:r>
            <w:proofErr w:type="spellEnd"/>
            <w:r w:rsidRPr="001D2A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 xml:space="preserve">питань </w:t>
            </w:r>
            <w:proofErr w:type="spellStart"/>
            <w:r>
              <w:rPr>
                <w:sz w:val="28"/>
                <w:szCs w:val="28"/>
              </w:rPr>
              <w:t>стратегічного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планування</w:t>
            </w:r>
            <w:proofErr w:type="spellEnd"/>
            <w:r w:rsidRPr="001D2A36">
              <w:rPr>
                <w:sz w:val="28"/>
                <w:szCs w:val="28"/>
              </w:rPr>
              <w:t xml:space="preserve"> </w:t>
            </w:r>
          </w:p>
        </w:tc>
      </w:tr>
      <w:tr w:rsidR="00D74491" w:rsidRPr="00D74491" w:rsidTr="00D74491">
        <w:tc>
          <w:tcPr>
            <w:tcW w:w="4785" w:type="dxa"/>
          </w:tcPr>
          <w:p w:rsidR="00D74491" w:rsidRPr="00E70AF6" w:rsidRDefault="00E70AF6" w:rsidP="004F72FB">
            <w:pPr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1D2A36">
              <w:rPr>
                <w:sz w:val="28"/>
                <w:szCs w:val="28"/>
              </w:rPr>
              <w:lastRenderedPageBreak/>
              <w:t>наявність</w:t>
            </w:r>
            <w:proofErr w:type="spellEnd"/>
            <w:r w:rsidRPr="001D2A36">
              <w:rPr>
                <w:sz w:val="28"/>
                <w:szCs w:val="28"/>
              </w:rPr>
              <w:t xml:space="preserve"> </w:t>
            </w:r>
            <w:proofErr w:type="spellStart"/>
            <w:r w:rsidRPr="001D2A36">
              <w:rPr>
                <w:sz w:val="28"/>
                <w:szCs w:val="28"/>
              </w:rPr>
              <w:t>сучасних</w:t>
            </w:r>
            <w:proofErr w:type="spellEnd"/>
            <w:r w:rsidRPr="001D2A36">
              <w:rPr>
                <w:sz w:val="28"/>
                <w:szCs w:val="28"/>
              </w:rPr>
              <w:t xml:space="preserve"> </w:t>
            </w:r>
            <w:proofErr w:type="spellStart"/>
            <w:r w:rsidRPr="001D2A36">
              <w:rPr>
                <w:sz w:val="28"/>
                <w:szCs w:val="28"/>
              </w:rPr>
              <w:t>комунікаційних</w:t>
            </w:r>
            <w:proofErr w:type="spellEnd"/>
            <w:r w:rsidRPr="001D2A36">
              <w:rPr>
                <w:sz w:val="28"/>
                <w:szCs w:val="28"/>
              </w:rPr>
              <w:t xml:space="preserve"> систем </w:t>
            </w:r>
            <w:proofErr w:type="spellStart"/>
            <w:r w:rsidRPr="001D2A36">
              <w:rPr>
                <w:sz w:val="28"/>
                <w:szCs w:val="28"/>
              </w:rPr>
              <w:t>і</w:t>
            </w:r>
            <w:proofErr w:type="spellEnd"/>
            <w:r w:rsidRPr="001D2A36">
              <w:rPr>
                <w:sz w:val="28"/>
                <w:szCs w:val="28"/>
              </w:rPr>
              <w:t xml:space="preserve"> мереж (</w:t>
            </w:r>
            <w:proofErr w:type="spellStart"/>
            <w:r w:rsidRPr="001D2A36">
              <w:rPr>
                <w:sz w:val="28"/>
                <w:szCs w:val="28"/>
              </w:rPr>
              <w:t>Інтернет-зв’язок</w:t>
            </w:r>
            <w:proofErr w:type="spellEnd"/>
            <w:r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4786" w:type="dxa"/>
          </w:tcPr>
          <w:p w:rsidR="00D74491" w:rsidRPr="007E41CF" w:rsidRDefault="00E70AF6" w:rsidP="007E41CF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proofErr w:type="spellStart"/>
            <w:r w:rsidRPr="001D2A36">
              <w:rPr>
                <w:sz w:val="28"/>
                <w:szCs w:val="28"/>
              </w:rPr>
              <w:t>ідтік</w:t>
            </w:r>
            <w:proofErr w:type="spellEnd"/>
            <w:r w:rsidRPr="001D2A36">
              <w:rPr>
                <w:sz w:val="28"/>
                <w:szCs w:val="28"/>
              </w:rPr>
              <w:t xml:space="preserve"> </w:t>
            </w:r>
            <w:proofErr w:type="spellStart"/>
            <w:r w:rsidRPr="001D2A36">
              <w:rPr>
                <w:sz w:val="28"/>
                <w:szCs w:val="28"/>
              </w:rPr>
              <w:t>робочої</w:t>
            </w:r>
            <w:proofErr w:type="spellEnd"/>
            <w:r w:rsidRPr="001D2A36">
              <w:rPr>
                <w:sz w:val="28"/>
                <w:szCs w:val="28"/>
              </w:rPr>
              <w:t xml:space="preserve"> </w:t>
            </w:r>
            <w:proofErr w:type="spellStart"/>
            <w:r w:rsidRPr="001D2A36">
              <w:rPr>
                <w:sz w:val="28"/>
                <w:szCs w:val="28"/>
              </w:rPr>
              <w:t>сили</w:t>
            </w:r>
            <w:proofErr w:type="spellEnd"/>
            <w:r w:rsidRPr="001D2A36">
              <w:rPr>
                <w:sz w:val="28"/>
                <w:szCs w:val="28"/>
              </w:rPr>
              <w:t xml:space="preserve"> в </w:t>
            </w:r>
            <w:r w:rsidR="007E41CF">
              <w:rPr>
                <w:sz w:val="28"/>
                <w:szCs w:val="28"/>
                <w:lang w:val="uk-UA"/>
              </w:rPr>
              <w:t>обласний центр</w:t>
            </w:r>
          </w:p>
        </w:tc>
      </w:tr>
      <w:tr w:rsidR="00D74491" w:rsidRPr="00D74491" w:rsidTr="00D74491">
        <w:tc>
          <w:tcPr>
            <w:tcW w:w="4785" w:type="dxa"/>
          </w:tcPr>
          <w:p w:rsidR="00D74491" w:rsidRPr="00E70AF6" w:rsidRDefault="00E70AF6" w:rsidP="004F72FB">
            <w:pPr>
              <w:rPr>
                <w:sz w:val="28"/>
                <w:szCs w:val="28"/>
                <w:lang w:val="uk-UA"/>
              </w:rPr>
            </w:pPr>
            <w:proofErr w:type="spellStart"/>
            <w:r w:rsidRPr="001D2A36">
              <w:rPr>
                <w:sz w:val="28"/>
                <w:szCs w:val="28"/>
              </w:rPr>
              <w:t>наявність</w:t>
            </w:r>
            <w:proofErr w:type="spellEnd"/>
            <w:r w:rsidRPr="001D2A36">
              <w:rPr>
                <w:sz w:val="28"/>
                <w:szCs w:val="28"/>
              </w:rPr>
              <w:t xml:space="preserve"> земель для ведення </w:t>
            </w:r>
            <w:proofErr w:type="spellStart"/>
            <w:r w:rsidRPr="001D2A36">
              <w:rPr>
                <w:sz w:val="28"/>
                <w:szCs w:val="28"/>
              </w:rPr>
              <w:t>фермерської</w:t>
            </w:r>
            <w:proofErr w:type="spellEnd"/>
            <w:r w:rsidRPr="001D2A36">
              <w:rPr>
                <w:sz w:val="28"/>
                <w:szCs w:val="28"/>
              </w:rPr>
              <w:t xml:space="preserve"> діяльності</w:t>
            </w:r>
          </w:p>
        </w:tc>
        <w:tc>
          <w:tcPr>
            <w:tcW w:w="4786" w:type="dxa"/>
          </w:tcPr>
          <w:p w:rsidR="00D74491" w:rsidRPr="00E70AF6" w:rsidRDefault="00E70AF6" w:rsidP="00E70AF6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  <w:lang w:val="uk-UA"/>
              </w:rPr>
              <w:t>з</w:t>
            </w:r>
            <w:proofErr w:type="spellStart"/>
            <w:r w:rsidRPr="001D2A36">
              <w:rPr>
                <w:sz w:val="28"/>
                <w:szCs w:val="28"/>
              </w:rPr>
              <w:t>ький</w:t>
            </w:r>
            <w:proofErr w:type="spellEnd"/>
            <w:r w:rsidRPr="001D2A3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D2A36">
              <w:rPr>
                <w:sz w:val="28"/>
                <w:szCs w:val="28"/>
              </w:rPr>
              <w:t>р</w:t>
            </w:r>
            <w:proofErr w:type="gramEnd"/>
            <w:r w:rsidRPr="001D2A36">
              <w:rPr>
                <w:sz w:val="28"/>
                <w:szCs w:val="28"/>
              </w:rPr>
              <w:t>івень</w:t>
            </w:r>
            <w:proofErr w:type="spellEnd"/>
            <w:r w:rsidRPr="001D2A36">
              <w:rPr>
                <w:sz w:val="28"/>
                <w:szCs w:val="28"/>
              </w:rPr>
              <w:t xml:space="preserve"> </w:t>
            </w:r>
            <w:proofErr w:type="spellStart"/>
            <w:r w:rsidRPr="001D2A36">
              <w:rPr>
                <w:sz w:val="28"/>
                <w:szCs w:val="28"/>
              </w:rPr>
              <w:t>зайнятості</w:t>
            </w:r>
            <w:proofErr w:type="spellEnd"/>
            <w:r w:rsidRPr="001D2A36">
              <w:rPr>
                <w:sz w:val="28"/>
                <w:szCs w:val="28"/>
              </w:rPr>
              <w:t xml:space="preserve"> </w:t>
            </w:r>
            <w:proofErr w:type="spellStart"/>
            <w:r w:rsidRPr="001D2A36">
              <w:rPr>
                <w:sz w:val="28"/>
                <w:szCs w:val="28"/>
              </w:rPr>
              <w:t>населення</w:t>
            </w:r>
            <w:proofErr w:type="spellEnd"/>
          </w:p>
        </w:tc>
      </w:tr>
      <w:tr w:rsidR="00D74491" w:rsidRPr="00D74491" w:rsidTr="00D74491">
        <w:tc>
          <w:tcPr>
            <w:tcW w:w="4785" w:type="dxa"/>
          </w:tcPr>
          <w:p w:rsidR="00D74491" w:rsidRPr="00E70AF6" w:rsidRDefault="00E70AF6" w:rsidP="004F72F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Pr="001D2A36">
              <w:rPr>
                <w:sz w:val="28"/>
                <w:szCs w:val="28"/>
                <w:lang w:val="uk-UA"/>
              </w:rPr>
              <w:t>аявність корисних копалин</w:t>
            </w:r>
          </w:p>
        </w:tc>
        <w:tc>
          <w:tcPr>
            <w:tcW w:w="4786" w:type="dxa"/>
          </w:tcPr>
          <w:p w:rsidR="00D74491" w:rsidRPr="00D74491" w:rsidRDefault="00E70AF6" w:rsidP="004F72FB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proofErr w:type="spellStart"/>
            <w:r w:rsidRPr="001D2A36">
              <w:rPr>
                <w:sz w:val="28"/>
                <w:szCs w:val="28"/>
              </w:rPr>
              <w:t>ідсутність</w:t>
            </w:r>
            <w:proofErr w:type="spellEnd"/>
            <w:r w:rsidRPr="001D2A36">
              <w:rPr>
                <w:sz w:val="28"/>
                <w:szCs w:val="28"/>
              </w:rPr>
              <w:t xml:space="preserve"> </w:t>
            </w:r>
            <w:proofErr w:type="spellStart"/>
            <w:r w:rsidRPr="001D2A36">
              <w:rPr>
                <w:sz w:val="28"/>
                <w:szCs w:val="28"/>
              </w:rPr>
              <w:t>обладнаних</w:t>
            </w:r>
            <w:proofErr w:type="spellEnd"/>
            <w:r w:rsidRPr="001D2A36">
              <w:rPr>
                <w:sz w:val="28"/>
                <w:szCs w:val="28"/>
              </w:rPr>
              <w:t xml:space="preserve"> </w:t>
            </w:r>
            <w:proofErr w:type="spellStart"/>
            <w:r w:rsidRPr="001D2A36">
              <w:rPr>
                <w:sz w:val="28"/>
                <w:szCs w:val="28"/>
              </w:rPr>
              <w:t>відпочинкових</w:t>
            </w:r>
            <w:proofErr w:type="spellEnd"/>
            <w:r w:rsidRPr="001D2A36">
              <w:rPr>
                <w:sz w:val="28"/>
                <w:szCs w:val="28"/>
              </w:rPr>
              <w:t xml:space="preserve">  зон та </w:t>
            </w:r>
            <w:proofErr w:type="spellStart"/>
            <w:r w:rsidRPr="001D2A36">
              <w:rPr>
                <w:sz w:val="28"/>
                <w:szCs w:val="28"/>
              </w:rPr>
              <w:t>спортивних</w:t>
            </w:r>
            <w:proofErr w:type="spellEnd"/>
            <w:r w:rsidRPr="001D2A36">
              <w:rPr>
                <w:sz w:val="28"/>
                <w:szCs w:val="28"/>
              </w:rPr>
              <w:t xml:space="preserve"> </w:t>
            </w:r>
            <w:proofErr w:type="spellStart"/>
            <w:r w:rsidRPr="001D2A36">
              <w:rPr>
                <w:sz w:val="28"/>
                <w:szCs w:val="28"/>
              </w:rPr>
              <w:t>майданчиків</w:t>
            </w:r>
            <w:proofErr w:type="spellEnd"/>
          </w:p>
        </w:tc>
      </w:tr>
      <w:tr w:rsidR="00D74491" w:rsidRPr="00D74491" w:rsidTr="00D74491">
        <w:tc>
          <w:tcPr>
            <w:tcW w:w="4785" w:type="dxa"/>
          </w:tcPr>
          <w:p w:rsidR="00D74491" w:rsidRPr="00E70AF6" w:rsidRDefault="00E70AF6" w:rsidP="004F72FB">
            <w:pPr>
              <w:rPr>
                <w:sz w:val="28"/>
                <w:szCs w:val="28"/>
                <w:lang w:val="uk-UA"/>
              </w:rPr>
            </w:pPr>
            <w:proofErr w:type="spellStart"/>
            <w:r w:rsidRPr="001D2A36">
              <w:rPr>
                <w:sz w:val="28"/>
                <w:szCs w:val="28"/>
              </w:rPr>
              <w:t>близькість</w:t>
            </w:r>
            <w:proofErr w:type="spellEnd"/>
            <w:r w:rsidRPr="001D2A36">
              <w:rPr>
                <w:sz w:val="28"/>
                <w:szCs w:val="28"/>
              </w:rPr>
              <w:t xml:space="preserve"> до </w:t>
            </w:r>
            <w:proofErr w:type="spellStart"/>
            <w:r w:rsidRPr="001D2A36">
              <w:rPr>
                <w:sz w:val="28"/>
                <w:szCs w:val="28"/>
              </w:rPr>
              <w:t>залізничного</w:t>
            </w:r>
            <w:proofErr w:type="spellEnd"/>
            <w:r w:rsidRPr="001D2A36">
              <w:rPr>
                <w:sz w:val="28"/>
                <w:szCs w:val="28"/>
              </w:rPr>
              <w:t xml:space="preserve"> транспорту</w:t>
            </w:r>
          </w:p>
        </w:tc>
        <w:tc>
          <w:tcPr>
            <w:tcW w:w="4786" w:type="dxa"/>
          </w:tcPr>
          <w:p w:rsidR="00D74491" w:rsidRPr="00D74491" w:rsidRDefault="00E70AF6" w:rsidP="004F72FB">
            <w:pPr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67002B">
              <w:rPr>
                <w:sz w:val="28"/>
                <w:szCs w:val="28"/>
              </w:rPr>
              <w:t>проблеми</w:t>
            </w:r>
            <w:proofErr w:type="spellEnd"/>
            <w:r w:rsidRPr="0067002B">
              <w:rPr>
                <w:sz w:val="28"/>
                <w:szCs w:val="28"/>
              </w:rPr>
              <w:t xml:space="preserve"> </w:t>
            </w:r>
            <w:proofErr w:type="spellStart"/>
            <w:r w:rsidRPr="0067002B">
              <w:rPr>
                <w:sz w:val="28"/>
                <w:szCs w:val="28"/>
              </w:rPr>
              <w:t>з</w:t>
            </w:r>
            <w:proofErr w:type="spellEnd"/>
            <w:r w:rsidRPr="0067002B">
              <w:rPr>
                <w:sz w:val="28"/>
                <w:szCs w:val="28"/>
                <w:lang w:val="uk-UA"/>
              </w:rPr>
              <w:t xml:space="preserve"> стихійними </w:t>
            </w:r>
            <w:proofErr w:type="spellStart"/>
            <w:r w:rsidRPr="0067002B">
              <w:rPr>
                <w:sz w:val="28"/>
                <w:szCs w:val="28"/>
                <w:lang w:val="uk-UA"/>
              </w:rPr>
              <w:t>смі</w:t>
            </w:r>
            <w:proofErr w:type="gramStart"/>
            <w:r w:rsidRPr="0067002B">
              <w:rPr>
                <w:sz w:val="28"/>
                <w:szCs w:val="28"/>
                <w:lang w:val="uk-UA"/>
              </w:rPr>
              <w:t>тт</w:t>
            </w:r>
            <w:proofErr w:type="gramEnd"/>
            <w:r w:rsidRPr="0067002B">
              <w:rPr>
                <w:sz w:val="28"/>
                <w:szCs w:val="28"/>
                <w:lang w:val="uk-UA"/>
              </w:rPr>
              <w:t>єзвалищами</w:t>
            </w:r>
            <w:proofErr w:type="spellEnd"/>
          </w:p>
        </w:tc>
      </w:tr>
      <w:tr w:rsidR="00E70AF6" w:rsidRPr="00D74491" w:rsidTr="00D6529F">
        <w:trPr>
          <w:trHeight w:val="654"/>
        </w:trPr>
        <w:tc>
          <w:tcPr>
            <w:tcW w:w="4785" w:type="dxa"/>
          </w:tcPr>
          <w:p w:rsidR="00E70AF6" w:rsidRPr="00E70AF6" w:rsidRDefault="00E70AF6" w:rsidP="00E70AF6">
            <w:pPr>
              <w:rPr>
                <w:b/>
                <w:bCs/>
                <w:sz w:val="28"/>
                <w:szCs w:val="28"/>
                <w:lang w:val="uk-UA"/>
              </w:rPr>
            </w:pPr>
            <w:r w:rsidRPr="00E70AF6">
              <w:rPr>
                <w:b/>
                <w:bCs/>
                <w:sz w:val="28"/>
                <w:szCs w:val="28"/>
                <w:lang w:val="uk-UA"/>
              </w:rPr>
              <w:t>Можливості</w:t>
            </w:r>
          </w:p>
        </w:tc>
        <w:tc>
          <w:tcPr>
            <w:tcW w:w="4786" w:type="dxa"/>
          </w:tcPr>
          <w:p w:rsidR="00E70AF6" w:rsidRPr="00E70AF6" w:rsidRDefault="00E70AF6" w:rsidP="004F72FB">
            <w:pPr>
              <w:rPr>
                <w:b/>
                <w:bCs/>
                <w:sz w:val="28"/>
                <w:szCs w:val="28"/>
                <w:lang w:val="uk-UA"/>
              </w:rPr>
            </w:pPr>
            <w:r w:rsidRPr="00E70AF6">
              <w:rPr>
                <w:b/>
                <w:bCs/>
                <w:sz w:val="28"/>
                <w:szCs w:val="28"/>
                <w:lang w:val="uk-UA"/>
              </w:rPr>
              <w:t>Загрози</w:t>
            </w:r>
          </w:p>
        </w:tc>
      </w:tr>
      <w:tr w:rsidR="00D74491" w:rsidRPr="00D74491" w:rsidTr="00D74491">
        <w:tc>
          <w:tcPr>
            <w:tcW w:w="4785" w:type="dxa"/>
          </w:tcPr>
          <w:p w:rsidR="00D74491" w:rsidRPr="002E15A0" w:rsidRDefault="00E70AF6" w:rsidP="002E15A0">
            <w:pPr>
              <w:rPr>
                <w:sz w:val="28"/>
                <w:szCs w:val="28"/>
                <w:lang w:val="uk-UA"/>
              </w:rPr>
            </w:pPr>
            <w:r w:rsidRPr="001D2A36">
              <w:rPr>
                <w:sz w:val="28"/>
                <w:szCs w:val="28"/>
                <w:lang w:val="uk-UA"/>
              </w:rPr>
              <w:t>можливість використання Інтернет – ресурсів до промоції громади, інформування громадян про діяльність ОТГ</w:t>
            </w:r>
          </w:p>
        </w:tc>
        <w:tc>
          <w:tcPr>
            <w:tcW w:w="4786" w:type="dxa"/>
          </w:tcPr>
          <w:p w:rsidR="00D74491" w:rsidRPr="002E15A0" w:rsidRDefault="002E15A0" w:rsidP="004F72FB">
            <w:pPr>
              <w:rPr>
                <w:bCs/>
                <w:sz w:val="28"/>
                <w:szCs w:val="28"/>
              </w:rPr>
            </w:pPr>
            <w:proofErr w:type="spellStart"/>
            <w:r w:rsidRPr="001D2A36">
              <w:rPr>
                <w:sz w:val="28"/>
                <w:szCs w:val="28"/>
              </w:rPr>
              <w:t>слабкість</w:t>
            </w:r>
            <w:proofErr w:type="spellEnd"/>
            <w:r w:rsidRPr="001D2A36">
              <w:rPr>
                <w:sz w:val="28"/>
                <w:szCs w:val="28"/>
              </w:rPr>
              <w:t xml:space="preserve"> та </w:t>
            </w:r>
            <w:proofErr w:type="spellStart"/>
            <w:r w:rsidRPr="001D2A36">
              <w:rPr>
                <w:sz w:val="28"/>
                <w:szCs w:val="28"/>
              </w:rPr>
              <w:t>нестабільність</w:t>
            </w:r>
            <w:proofErr w:type="spellEnd"/>
            <w:r w:rsidRPr="001D2A36">
              <w:rPr>
                <w:sz w:val="28"/>
                <w:szCs w:val="28"/>
              </w:rPr>
              <w:t xml:space="preserve"> </w:t>
            </w:r>
            <w:proofErr w:type="spellStart"/>
            <w:r w:rsidRPr="001D2A36">
              <w:rPr>
                <w:sz w:val="28"/>
                <w:szCs w:val="28"/>
              </w:rPr>
              <w:t>нормативно-правової</w:t>
            </w:r>
            <w:proofErr w:type="spellEnd"/>
            <w:r w:rsidRPr="001D2A36">
              <w:rPr>
                <w:sz w:val="28"/>
                <w:szCs w:val="28"/>
              </w:rPr>
              <w:t xml:space="preserve"> </w:t>
            </w:r>
            <w:proofErr w:type="spellStart"/>
            <w:r w:rsidRPr="001D2A36">
              <w:rPr>
                <w:sz w:val="28"/>
                <w:szCs w:val="28"/>
              </w:rPr>
              <w:t>бази</w:t>
            </w:r>
            <w:proofErr w:type="spellEnd"/>
          </w:p>
        </w:tc>
      </w:tr>
      <w:tr w:rsidR="00D74491" w:rsidRPr="00D74491" w:rsidTr="00D74491">
        <w:tc>
          <w:tcPr>
            <w:tcW w:w="4785" w:type="dxa"/>
          </w:tcPr>
          <w:p w:rsidR="00D74491" w:rsidRPr="002E15A0" w:rsidRDefault="00E70AF6" w:rsidP="002E15A0">
            <w:pPr>
              <w:rPr>
                <w:sz w:val="28"/>
                <w:szCs w:val="28"/>
                <w:lang w:val="uk-UA"/>
              </w:rPr>
            </w:pPr>
            <w:r w:rsidRPr="001D2A36">
              <w:rPr>
                <w:sz w:val="28"/>
                <w:szCs w:val="28"/>
                <w:lang w:val="uk-UA"/>
              </w:rPr>
              <w:t xml:space="preserve">можливість залучення додаткових </w:t>
            </w:r>
            <w:r w:rsidR="002E15A0">
              <w:rPr>
                <w:sz w:val="28"/>
                <w:szCs w:val="28"/>
                <w:lang w:val="uk-UA"/>
              </w:rPr>
              <w:t xml:space="preserve">джерел </w:t>
            </w:r>
            <w:r w:rsidRPr="002E15A0">
              <w:rPr>
                <w:sz w:val="28"/>
                <w:szCs w:val="28"/>
                <w:lang w:val="uk-UA"/>
              </w:rPr>
              <w:t>фінансування для розвитку інфраструктури</w:t>
            </w:r>
          </w:p>
        </w:tc>
        <w:tc>
          <w:tcPr>
            <w:tcW w:w="4786" w:type="dxa"/>
          </w:tcPr>
          <w:p w:rsidR="00D74491" w:rsidRPr="00D74491" w:rsidRDefault="002E15A0" w:rsidP="004F72FB">
            <w:pPr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1D2A36">
              <w:rPr>
                <w:sz w:val="28"/>
                <w:szCs w:val="28"/>
              </w:rPr>
              <w:t>зростання</w:t>
            </w:r>
            <w:proofErr w:type="spellEnd"/>
            <w:r w:rsidRPr="001D2A3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D2A36">
              <w:rPr>
                <w:sz w:val="28"/>
                <w:szCs w:val="28"/>
              </w:rPr>
              <w:t>трудової</w:t>
            </w:r>
            <w:proofErr w:type="spellEnd"/>
            <w:r w:rsidRPr="001D2A36">
              <w:rPr>
                <w:sz w:val="28"/>
                <w:szCs w:val="28"/>
              </w:rPr>
              <w:t xml:space="preserve"> </w:t>
            </w:r>
            <w:proofErr w:type="spellStart"/>
            <w:r w:rsidRPr="001D2A36">
              <w:rPr>
                <w:sz w:val="28"/>
                <w:szCs w:val="28"/>
              </w:rPr>
              <w:t>м</w:t>
            </w:r>
            <w:proofErr w:type="gramEnd"/>
            <w:r w:rsidRPr="001D2A36">
              <w:rPr>
                <w:sz w:val="28"/>
                <w:szCs w:val="28"/>
              </w:rPr>
              <w:t>іграції</w:t>
            </w:r>
            <w:proofErr w:type="spellEnd"/>
            <w:r w:rsidRPr="001D2A36">
              <w:rPr>
                <w:sz w:val="28"/>
                <w:szCs w:val="28"/>
              </w:rPr>
              <w:t xml:space="preserve"> </w:t>
            </w:r>
            <w:r w:rsidRPr="001D2A36">
              <w:rPr>
                <w:sz w:val="28"/>
                <w:szCs w:val="28"/>
                <w:lang w:val="uk-UA"/>
              </w:rPr>
              <w:t xml:space="preserve"> і втрата трудових ресурсів</w:t>
            </w:r>
          </w:p>
        </w:tc>
      </w:tr>
      <w:tr w:rsidR="00D74491" w:rsidRPr="00D74491" w:rsidTr="00D74491">
        <w:tc>
          <w:tcPr>
            <w:tcW w:w="4785" w:type="dxa"/>
          </w:tcPr>
          <w:p w:rsidR="00D74491" w:rsidRPr="002E15A0" w:rsidRDefault="00E70AF6" w:rsidP="002E15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1D2A36">
              <w:rPr>
                <w:sz w:val="28"/>
                <w:szCs w:val="28"/>
                <w:lang w:val="uk-UA"/>
              </w:rPr>
              <w:t>окращення інфраструктури сіл</w:t>
            </w:r>
          </w:p>
        </w:tc>
        <w:tc>
          <w:tcPr>
            <w:tcW w:w="4786" w:type="dxa"/>
          </w:tcPr>
          <w:p w:rsidR="00D74491" w:rsidRPr="00D74491" w:rsidRDefault="002E15A0" w:rsidP="004F72FB">
            <w:pPr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1D2A36">
              <w:rPr>
                <w:sz w:val="28"/>
                <w:szCs w:val="28"/>
              </w:rPr>
              <w:t>нестача</w:t>
            </w:r>
            <w:proofErr w:type="spellEnd"/>
            <w:r w:rsidRPr="001D2A36">
              <w:rPr>
                <w:sz w:val="28"/>
                <w:szCs w:val="28"/>
              </w:rPr>
              <w:t xml:space="preserve"> </w:t>
            </w:r>
            <w:proofErr w:type="spellStart"/>
            <w:r w:rsidRPr="001D2A36">
              <w:rPr>
                <w:sz w:val="28"/>
                <w:szCs w:val="28"/>
              </w:rPr>
              <w:t>фінансування</w:t>
            </w:r>
            <w:proofErr w:type="spellEnd"/>
            <w:r w:rsidRPr="001D2A36">
              <w:rPr>
                <w:sz w:val="28"/>
                <w:szCs w:val="28"/>
              </w:rPr>
              <w:t xml:space="preserve"> ОТГ</w:t>
            </w:r>
          </w:p>
        </w:tc>
      </w:tr>
      <w:tr w:rsidR="00D74491" w:rsidRPr="00D74491" w:rsidTr="00D74491">
        <w:tc>
          <w:tcPr>
            <w:tcW w:w="4785" w:type="dxa"/>
          </w:tcPr>
          <w:p w:rsidR="00D74491" w:rsidRPr="00D74491" w:rsidRDefault="00E70AF6" w:rsidP="004F72FB">
            <w:pPr>
              <w:rPr>
                <w:bCs/>
                <w:sz w:val="28"/>
                <w:szCs w:val="28"/>
                <w:lang w:val="uk-UA"/>
              </w:rPr>
            </w:pPr>
            <w:r w:rsidRPr="001D2A36">
              <w:rPr>
                <w:sz w:val="28"/>
                <w:szCs w:val="28"/>
                <w:lang w:val="uk-UA"/>
              </w:rPr>
              <w:t>н</w:t>
            </w:r>
            <w:proofErr w:type="spellStart"/>
            <w:r w:rsidRPr="001D2A36">
              <w:rPr>
                <w:sz w:val="28"/>
                <w:szCs w:val="28"/>
              </w:rPr>
              <w:t>аявність</w:t>
            </w:r>
            <w:proofErr w:type="spellEnd"/>
            <w:r w:rsidRPr="001D2A36">
              <w:rPr>
                <w:sz w:val="28"/>
                <w:szCs w:val="28"/>
              </w:rPr>
              <w:t xml:space="preserve"> </w:t>
            </w:r>
            <w:proofErr w:type="spellStart"/>
            <w:r w:rsidRPr="001D2A36">
              <w:rPr>
                <w:sz w:val="28"/>
                <w:szCs w:val="28"/>
              </w:rPr>
              <w:t>програм</w:t>
            </w:r>
            <w:proofErr w:type="spellEnd"/>
            <w:r w:rsidRPr="001D2A36">
              <w:rPr>
                <w:sz w:val="28"/>
                <w:szCs w:val="28"/>
              </w:rPr>
              <w:t xml:space="preserve"> місцевих, </w:t>
            </w:r>
            <w:proofErr w:type="spellStart"/>
            <w:r w:rsidRPr="001D2A36">
              <w:rPr>
                <w:sz w:val="28"/>
                <w:szCs w:val="28"/>
              </w:rPr>
              <w:t>державних</w:t>
            </w:r>
            <w:proofErr w:type="spellEnd"/>
            <w:r w:rsidRPr="001D2A36">
              <w:rPr>
                <w:sz w:val="28"/>
                <w:szCs w:val="28"/>
              </w:rPr>
              <w:t xml:space="preserve"> та </w:t>
            </w:r>
            <w:proofErr w:type="spellStart"/>
            <w:r w:rsidRPr="001D2A36">
              <w:rPr>
                <w:sz w:val="28"/>
                <w:szCs w:val="28"/>
              </w:rPr>
              <w:t>регіональних</w:t>
            </w:r>
            <w:proofErr w:type="spellEnd"/>
            <w:r w:rsidRPr="001D2A36">
              <w:rPr>
                <w:sz w:val="28"/>
                <w:szCs w:val="28"/>
              </w:rPr>
              <w:t xml:space="preserve"> для </w:t>
            </w:r>
            <w:proofErr w:type="spellStart"/>
            <w:r w:rsidRPr="001D2A36">
              <w:rPr>
                <w:sz w:val="28"/>
                <w:szCs w:val="28"/>
              </w:rPr>
              <w:t>розви</w:t>
            </w:r>
            <w:r w:rsidRPr="001D2A36">
              <w:rPr>
                <w:sz w:val="28"/>
                <w:szCs w:val="28"/>
                <w:lang w:val="uk-UA"/>
              </w:rPr>
              <w:t>тку</w:t>
            </w:r>
            <w:proofErr w:type="spellEnd"/>
            <w:r w:rsidRPr="001D2A36">
              <w:rPr>
                <w:sz w:val="28"/>
                <w:szCs w:val="28"/>
                <w:lang w:val="uk-UA"/>
              </w:rPr>
              <w:t xml:space="preserve"> громади</w:t>
            </w:r>
          </w:p>
        </w:tc>
        <w:tc>
          <w:tcPr>
            <w:tcW w:w="4786" w:type="dxa"/>
          </w:tcPr>
          <w:p w:rsidR="00D74491" w:rsidRPr="00D74491" w:rsidRDefault="002E15A0" w:rsidP="004F72FB">
            <w:pPr>
              <w:rPr>
                <w:bCs/>
                <w:sz w:val="28"/>
                <w:szCs w:val="28"/>
                <w:lang w:val="uk-UA"/>
              </w:rPr>
            </w:pPr>
            <w:r w:rsidRPr="001D2A36">
              <w:rPr>
                <w:bCs/>
                <w:sz w:val="28"/>
                <w:szCs w:val="28"/>
                <w:lang w:val="uk-UA"/>
              </w:rPr>
              <w:t>п</w:t>
            </w:r>
            <w:proofErr w:type="spellStart"/>
            <w:r w:rsidRPr="001D2A36">
              <w:rPr>
                <w:bCs/>
                <w:sz w:val="28"/>
                <w:szCs w:val="28"/>
              </w:rPr>
              <w:t>олітична</w:t>
            </w:r>
            <w:proofErr w:type="spellEnd"/>
            <w:r w:rsidRPr="001D2A36">
              <w:rPr>
                <w:bCs/>
                <w:sz w:val="28"/>
                <w:szCs w:val="28"/>
              </w:rPr>
              <w:t xml:space="preserve"> та </w:t>
            </w:r>
            <w:proofErr w:type="spellStart"/>
            <w:r w:rsidRPr="001D2A36">
              <w:rPr>
                <w:bCs/>
                <w:sz w:val="28"/>
                <w:szCs w:val="28"/>
              </w:rPr>
              <w:t>фінансова</w:t>
            </w:r>
            <w:proofErr w:type="spellEnd"/>
            <w:r w:rsidRPr="001D2A3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2A36">
              <w:rPr>
                <w:bCs/>
                <w:sz w:val="28"/>
                <w:szCs w:val="28"/>
              </w:rPr>
              <w:t>нестабільність</w:t>
            </w:r>
            <w:proofErr w:type="spellEnd"/>
            <w:r w:rsidRPr="001D2A36">
              <w:rPr>
                <w:bCs/>
                <w:sz w:val="28"/>
                <w:szCs w:val="28"/>
                <w:lang w:val="uk-UA"/>
              </w:rPr>
              <w:t>;</w:t>
            </w:r>
          </w:p>
        </w:tc>
      </w:tr>
      <w:tr w:rsidR="00E70AF6" w:rsidRPr="00D74491" w:rsidTr="00D74491">
        <w:tc>
          <w:tcPr>
            <w:tcW w:w="4785" w:type="dxa"/>
          </w:tcPr>
          <w:p w:rsidR="00E70AF6" w:rsidRPr="001D2A36" w:rsidRDefault="00E70AF6" w:rsidP="004F72FB">
            <w:pPr>
              <w:rPr>
                <w:sz w:val="28"/>
                <w:szCs w:val="28"/>
                <w:lang w:val="uk-UA"/>
              </w:rPr>
            </w:pPr>
            <w:r w:rsidRPr="001D2A36">
              <w:rPr>
                <w:sz w:val="28"/>
                <w:szCs w:val="28"/>
                <w:lang w:val="uk-UA"/>
              </w:rPr>
              <w:t>розвиток органів самоорганізації</w:t>
            </w:r>
            <w:r w:rsidR="007E41CF">
              <w:rPr>
                <w:sz w:val="28"/>
                <w:szCs w:val="28"/>
                <w:lang w:val="uk-UA"/>
              </w:rPr>
              <w:t xml:space="preserve"> населення</w:t>
            </w:r>
          </w:p>
        </w:tc>
        <w:tc>
          <w:tcPr>
            <w:tcW w:w="4786" w:type="dxa"/>
          </w:tcPr>
          <w:p w:rsidR="00E70AF6" w:rsidRPr="000F77ED" w:rsidRDefault="000F77ED" w:rsidP="002E15A0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недостатня поінформованість  населення</w:t>
            </w:r>
          </w:p>
        </w:tc>
      </w:tr>
      <w:tr w:rsidR="00E70AF6" w:rsidRPr="00D74491" w:rsidTr="00D74491">
        <w:tc>
          <w:tcPr>
            <w:tcW w:w="4785" w:type="dxa"/>
          </w:tcPr>
          <w:p w:rsidR="00E70AF6" w:rsidRPr="001D2A36" w:rsidRDefault="00E70AF6" w:rsidP="004F72F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</w:t>
            </w:r>
            <w:r w:rsidRPr="004402E2">
              <w:rPr>
                <w:sz w:val="28"/>
                <w:szCs w:val="28"/>
                <w:lang w:val="uk-UA"/>
              </w:rPr>
              <w:t>озвиток підприємницької діяльності, малого та середнього бізнесу</w:t>
            </w:r>
          </w:p>
        </w:tc>
        <w:tc>
          <w:tcPr>
            <w:tcW w:w="4786" w:type="dxa"/>
          </w:tcPr>
          <w:p w:rsidR="00E70AF6" w:rsidRPr="00D74491" w:rsidRDefault="007B1270" w:rsidP="004F72FB">
            <w:pPr>
              <w:rPr>
                <w:bCs/>
                <w:sz w:val="28"/>
                <w:szCs w:val="28"/>
                <w:lang w:val="uk-UA"/>
              </w:rPr>
            </w:pPr>
            <w:r w:rsidRPr="001D2A36">
              <w:rPr>
                <w:bCs/>
                <w:sz w:val="28"/>
                <w:szCs w:val="28"/>
                <w:lang w:val="uk-UA"/>
              </w:rPr>
              <w:t>п</w:t>
            </w:r>
            <w:proofErr w:type="spellStart"/>
            <w:r w:rsidRPr="001D2A36">
              <w:rPr>
                <w:bCs/>
                <w:sz w:val="28"/>
                <w:szCs w:val="28"/>
              </w:rPr>
              <w:t>олітична</w:t>
            </w:r>
            <w:proofErr w:type="spellEnd"/>
            <w:r w:rsidRPr="001D2A36">
              <w:rPr>
                <w:bCs/>
                <w:sz w:val="28"/>
                <w:szCs w:val="28"/>
              </w:rPr>
              <w:t xml:space="preserve"> та </w:t>
            </w:r>
            <w:proofErr w:type="spellStart"/>
            <w:r w:rsidRPr="001D2A36">
              <w:rPr>
                <w:bCs/>
                <w:sz w:val="28"/>
                <w:szCs w:val="28"/>
              </w:rPr>
              <w:t>фінансова</w:t>
            </w:r>
            <w:proofErr w:type="spellEnd"/>
            <w:r w:rsidRPr="001D2A3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2A36">
              <w:rPr>
                <w:bCs/>
                <w:sz w:val="28"/>
                <w:szCs w:val="28"/>
              </w:rPr>
              <w:t>нестабільність</w:t>
            </w:r>
            <w:proofErr w:type="spellEnd"/>
            <w:r w:rsidRPr="001D2A36">
              <w:rPr>
                <w:bCs/>
                <w:sz w:val="28"/>
                <w:szCs w:val="28"/>
                <w:lang w:val="uk-UA"/>
              </w:rPr>
              <w:t>;</w:t>
            </w:r>
          </w:p>
        </w:tc>
      </w:tr>
      <w:tr w:rsidR="00E70AF6" w:rsidRPr="00D74491" w:rsidTr="00D74491">
        <w:tc>
          <w:tcPr>
            <w:tcW w:w="4785" w:type="dxa"/>
          </w:tcPr>
          <w:p w:rsidR="00E70AF6" w:rsidRDefault="00E70AF6" w:rsidP="00E70AF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4402E2">
              <w:rPr>
                <w:sz w:val="28"/>
                <w:szCs w:val="28"/>
                <w:lang w:val="uk-UA"/>
              </w:rPr>
              <w:t>ідновлення історичних</w:t>
            </w:r>
            <w:r w:rsidR="00705281">
              <w:rPr>
                <w:sz w:val="28"/>
                <w:szCs w:val="28"/>
                <w:lang w:val="uk-UA"/>
              </w:rPr>
              <w:t xml:space="preserve"> пам’яток  археології , культури, архітектури</w:t>
            </w:r>
          </w:p>
        </w:tc>
        <w:tc>
          <w:tcPr>
            <w:tcW w:w="4786" w:type="dxa"/>
          </w:tcPr>
          <w:p w:rsidR="00E70AF6" w:rsidRPr="00D74491" w:rsidRDefault="007B1270" w:rsidP="00EB53EB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занадто складна процедура оформлення </w:t>
            </w:r>
            <w:r w:rsidR="00EB53EB">
              <w:rPr>
                <w:bCs/>
                <w:sz w:val="28"/>
                <w:szCs w:val="28"/>
                <w:lang w:val="uk-UA"/>
              </w:rPr>
              <w:t xml:space="preserve">документів на 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історічн</w:t>
            </w:r>
            <w:r w:rsidR="00EB53EB">
              <w:rPr>
                <w:bCs/>
                <w:sz w:val="28"/>
                <w:szCs w:val="28"/>
                <w:lang w:val="uk-UA"/>
              </w:rPr>
              <w:t>і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пам’ятк</w:t>
            </w:r>
            <w:r w:rsidR="00EB53EB">
              <w:rPr>
                <w:bCs/>
                <w:sz w:val="28"/>
                <w:szCs w:val="28"/>
                <w:lang w:val="uk-UA"/>
              </w:rPr>
              <w:t>и</w:t>
            </w:r>
          </w:p>
        </w:tc>
      </w:tr>
      <w:tr w:rsidR="00E70AF6" w:rsidRPr="00D74491" w:rsidTr="00D74491">
        <w:tc>
          <w:tcPr>
            <w:tcW w:w="4785" w:type="dxa"/>
          </w:tcPr>
          <w:p w:rsidR="002E15A0" w:rsidRPr="002E15A0" w:rsidRDefault="002E15A0" w:rsidP="002E15A0">
            <w:pPr>
              <w:rPr>
                <w:sz w:val="28"/>
                <w:szCs w:val="28"/>
                <w:lang w:val="uk-UA"/>
              </w:rPr>
            </w:pPr>
            <w:r w:rsidRPr="002E15A0">
              <w:rPr>
                <w:sz w:val="28"/>
                <w:szCs w:val="28"/>
                <w:lang w:val="uk-UA"/>
              </w:rPr>
              <w:t>запровадження системи первинної</w:t>
            </w:r>
          </w:p>
          <w:p w:rsidR="00E70AF6" w:rsidRDefault="002E15A0" w:rsidP="002E15A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медико-санітарної допомоги на </w:t>
            </w:r>
            <w:r w:rsidRPr="002E15A0">
              <w:rPr>
                <w:sz w:val="28"/>
                <w:szCs w:val="28"/>
                <w:lang w:val="uk-UA"/>
              </w:rPr>
              <w:t>засадах сімейної</w:t>
            </w:r>
            <w:r>
              <w:rPr>
                <w:sz w:val="28"/>
                <w:szCs w:val="28"/>
                <w:lang w:val="uk-UA"/>
              </w:rPr>
              <w:t xml:space="preserve"> медицини </w:t>
            </w:r>
            <w:r w:rsidRPr="002E15A0">
              <w:rPr>
                <w:sz w:val="28"/>
                <w:szCs w:val="28"/>
                <w:lang w:val="uk-UA"/>
              </w:rPr>
              <w:t>європейського зразка</w:t>
            </w:r>
          </w:p>
        </w:tc>
        <w:tc>
          <w:tcPr>
            <w:tcW w:w="4786" w:type="dxa"/>
          </w:tcPr>
          <w:p w:rsidR="00E70AF6" w:rsidRPr="00705281" w:rsidRDefault="00705281" w:rsidP="00705281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застаріла матеріальна-технічна база  медичних закладів,  відсутність стимулювання молодих спеціалістів </w:t>
            </w:r>
          </w:p>
        </w:tc>
      </w:tr>
    </w:tbl>
    <w:p w:rsidR="00502631" w:rsidRDefault="00502631" w:rsidP="0015551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2D3E" w:rsidRPr="00042D3E" w:rsidRDefault="00042D3E" w:rsidP="00597FD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D3E">
        <w:rPr>
          <w:rFonts w:ascii="Times New Roman" w:hAnsi="Times New Roman" w:cs="Times New Roman"/>
          <w:b/>
          <w:sz w:val="28"/>
          <w:szCs w:val="28"/>
        </w:rPr>
        <w:t xml:space="preserve">ІІ. </w:t>
      </w:r>
      <w:proofErr w:type="gramStart"/>
      <w:r w:rsidRPr="00042D3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42D3E">
        <w:rPr>
          <w:rFonts w:ascii="Times New Roman" w:hAnsi="Times New Roman" w:cs="Times New Roman"/>
          <w:b/>
          <w:sz w:val="28"/>
          <w:szCs w:val="28"/>
        </w:rPr>
        <w:t xml:space="preserve">ідвищення </w:t>
      </w:r>
      <w:proofErr w:type="spellStart"/>
      <w:r w:rsidRPr="00042D3E">
        <w:rPr>
          <w:rFonts w:ascii="Times New Roman" w:hAnsi="Times New Roman" w:cs="Times New Roman"/>
          <w:b/>
          <w:sz w:val="28"/>
          <w:szCs w:val="28"/>
        </w:rPr>
        <w:t>стандартів</w:t>
      </w:r>
      <w:proofErr w:type="spellEnd"/>
      <w:r w:rsidRPr="00042D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D3E">
        <w:rPr>
          <w:rFonts w:ascii="Times New Roman" w:hAnsi="Times New Roman" w:cs="Times New Roman"/>
          <w:b/>
          <w:sz w:val="28"/>
          <w:szCs w:val="28"/>
        </w:rPr>
        <w:t>життя</w:t>
      </w:r>
      <w:proofErr w:type="spellEnd"/>
    </w:p>
    <w:p w:rsidR="009A7537" w:rsidRDefault="009A7537" w:rsidP="007C7A9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2.1. Соціальна політика</w:t>
      </w:r>
    </w:p>
    <w:p w:rsidR="008473E4" w:rsidRDefault="008473E4" w:rsidP="00852EC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2.1</w:t>
      </w:r>
      <w:r w:rsidR="00852EC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9A7537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852E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473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Географічна характеристика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Комишуваської </w:t>
      </w:r>
      <w:r w:rsidRPr="008473E4">
        <w:rPr>
          <w:rFonts w:ascii="Times New Roman" w:hAnsi="Times New Roman" w:cs="Times New Roman"/>
          <w:b/>
          <w:sz w:val="28"/>
          <w:szCs w:val="28"/>
          <w:lang w:val="uk-UA"/>
        </w:rPr>
        <w:t>об’єднаної</w:t>
      </w:r>
      <w:r w:rsidR="00852E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473E4">
        <w:rPr>
          <w:rFonts w:ascii="Times New Roman" w:hAnsi="Times New Roman" w:cs="Times New Roman"/>
          <w:b/>
          <w:sz w:val="28"/>
          <w:szCs w:val="28"/>
          <w:lang w:val="uk-UA"/>
        </w:rPr>
        <w:t>територіальної громади</w:t>
      </w:r>
    </w:p>
    <w:p w:rsidR="00634683" w:rsidRDefault="00852EC0" w:rsidP="00597F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До складу Комишуваської об’єднаної територіальної громади, </w:t>
      </w:r>
      <w:r w:rsidRPr="00852EC0">
        <w:rPr>
          <w:rFonts w:ascii="Times New Roman" w:hAnsi="Times New Roman" w:cs="Times New Roman"/>
          <w:sz w:val="28"/>
          <w:szCs w:val="28"/>
          <w:lang w:val="uk-UA"/>
        </w:rPr>
        <w:t>з центром у селищі міського типу Комишуваха</w:t>
      </w:r>
      <w:r>
        <w:rPr>
          <w:rFonts w:ascii="Times New Roman" w:hAnsi="Times New Roman" w:cs="Times New Roman"/>
          <w:sz w:val="28"/>
          <w:szCs w:val="28"/>
          <w:lang w:val="uk-UA"/>
        </w:rPr>
        <w:t>, входять</w:t>
      </w:r>
      <w:r w:rsidRPr="00852EC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9B18FB">
        <w:rPr>
          <w:rFonts w:ascii="Times New Roman" w:hAnsi="Times New Roman" w:cs="Times New Roman"/>
          <w:sz w:val="28"/>
          <w:szCs w:val="28"/>
          <w:lang w:val="uk-UA"/>
        </w:rPr>
        <w:t xml:space="preserve">село </w:t>
      </w:r>
      <w:proofErr w:type="spellStart"/>
      <w:r w:rsidRPr="00852EC0">
        <w:rPr>
          <w:rFonts w:ascii="Times New Roman" w:hAnsi="Times New Roman" w:cs="Times New Roman"/>
          <w:sz w:val="28"/>
          <w:szCs w:val="28"/>
          <w:lang w:val="uk-UA"/>
        </w:rPr>
        <w:t>Одарівка</w:t>
      </w:r>
      <w:proofErr w:type="spellEnd"/>
      <w:r w:rsidRPr="00852EC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B18FB">
        <w:rPr>
          <w:rFonts w:ascii="Times New Roman" w:hAnsi="Times New Roman" w:cs="Times New Roman"/>
          <w:sz w:val="28"/>
          <w:szCs w:val="28"/>
          <w:lang w:val="uk-UA"/>
        </w:rPr>
        <w:t xml:space="preserve">село </w:t>
      </w:r>
      <w:proofErr w:type="spellStart"/>
      <w:r w:rsidRPr="00852EC0">
        <w:rPr>
          <w:rFonts w:ascii="Times New Roman" w:hAnsi="Times New Roman" w:cs="Times New Roman"/>
          <w:sz w:val="28"/>
          <w:szCs w:val="28"/>
          <w:lang w:val="uk-UA"/>
        </w:rPr>
        <w:lastRenderedPageBreak/>
        <w:t>Григорівське</w:t>
      </w:r>
      <w:proofErr w:type="spellEnd"/>
      <w:r w:rsidRPr="00852EC0">
        <w:rPr>
          <w:rFonts w:ascii="Times New Roman" w:hAnsi="Times New Roman" w:cs="Times New Roman"/>
          <w:sz w:val="28"/>
          <w:szCs w:val="28"/>
          <w:lang w:val="uk-UA"/>
        </w:rPr>
        <w:t xml:space="preserve">, селище Зарічне, </w:t>
      </w:r>
      <w:r w:rsidR="009B18FB">
        <w:rPr>
          <w:rFonts w:ascii="Times New Roman" w:hAnsi="Times New Roman" w:cs="Times New Roman"/>
          <w:sz w:val="28"/>
          <w:szCs w:val="28"/>
          <w:lang w:val="uk-UA"/>
        </w:rPr>
        <w:t xml:space="preserve"> село </w:t>
      </w:r>
      <w:r w:rsidRPr="00852EC0">
        <w:rPr>
          <w:rFonts w:ascii="Times New Roman" w:hAnsi="Times New Roman" w:cs="Times New Roman"/>
          <w:sz w:val="28"/>
          <w:szCs w:val="28"/>
          <w:lang w:val="uk-UA"/>
        </w:rPr>
        <w:t xml:space="preserve">Жовтеньке, </w:t>
      </w:r>
      <w:r w:rsidR="009B18FB">
        <w:rPr>
          <w:rFonts w:ascii="Times New Roman" w:hAnsi="Times New Roman" w:cs="Times New Roman"/>
          <w:sz w:val="28"/>
          <w:szCs w:val="28"/>
          <w:lang w:val="uk-UA"/>
        </w:rPr>
        <w:t xml:space="preserve">село </w:t>
      </w:r>
      <w:r w:rsidRPr="00852EC0">
        <w:rPr>
          <w:rFonts w:ascii="Times New Roman" w:hAnsi="Times New Roman" w:cs="Times New Roman"/>
          <w:sz w:val="28"/>
          <w:szCs w:val="28"/>
          <w:lang w:val="uk-UA"/>
        </w:rPr>
        <w:t xml:space="preserve">Новоіванівка, </w:t>
      </w:r>
      <w:r w:rsidR="009B18FB">
        <w:rPr>
          <w:rFonts w:ascii="Times New Roman" w:hAnsi="Times New Roman" w:cs="Times New Roman"/>
          <w:sz w:val="28"/>
          <w:szCs w:val="28"/>
          <w:lang w:val="uk-UA"/>
        </w:rPr>
        <w:t xml:space="preserve"> село </w:t>
      </w:r>
      <w:r w:rsidRPr="00852EC0">
        <w:rPr>
          <w:rFonts w:ascii="Times New Roman" w:hAnsi="Times New Roman" w:cs="Times New Roman"/>
          <w:sz w:val="28"/>
          <w:szCs w:val="28"/>
          <w:lang w:val="uk-UA"/>
        </w:rPr>
        <w:t xml:space="preserve">Дружне, </w:t>
      </w:r>
      <w:r w:rsidR="009B18FB">
        <w:rPr>
          <w:rFonts w:ascii="Times New Roman" w:hAnsi="Times New Roman" w:cs="Times New Roman"/>
          <w:sz w:val="28"/>
          <w:szCs w:val="28"/>
          <w:lang w:val="uk-UA"/>
        </w:rPr>
        <w:t xml:space="preserve">село </w:t>
      </w:r>
      <w:r w:rsidRPr="00852EC0">
        <w:rPr>
          <w:rFonts w:ascii="Times New Roman" w:hAnsi="Times New Roman" w:cs="Times New Roman"/>
          <w:sz w:val="28"/>
          <w:szCs w:val="28"/>
          <w:lang w:val="uk-UA"/>
        </w:rPr>
        <w:t xml:space="preserve">Дудникове, </w:t>
      </w:r>
      <w:r w:rsidR="009B18FB">
        <w:rPr>
          <w:rFonts w:ascii="Times New Roman" w:hAnsi="Times New Roman" w:cs="Times New Roman"/>
          <w:sz w:val="28"/>
          <w:szCs w:val="28"/>
          <w:lang w:val="uk-UA"/>
        </w:rPr>
        <w:t xml:space="preserve">село </w:t>
      </w:r>
      <w:r w:rsidRPr="00852EC0">
        <w:rPr>
          <w:rFonts w:ascii="Times New Roman" w:hAnsi="Times New Roman" w:cs="Times New Roman"/>
          <w:sz w:val="28"/>
          <w:szCs w:val="28"/>
          <w:lang w:val="uk-UA"/>
        </w:rPr>
        <w:t xml:space="preserve">Кущове, </w:t>
      </w:r>
      <w:r w:rsidR="009B18FB">
        <w:rPr>
          <w:rFonts w:ascii="Times New Roman" w:hAnsi="Times New Roman" w:cs="Times New Roman"/>
          <w:sz w:val="28"/>
          <w:szCs w:val="28"/>
          <w:lang w:val="uk-UA"/>
        </w:rPr>
        <w:t xml:space="preserve">село </w:t>
      </w:r>
      <w:r w:rsidRPr="00852EC0">
        <w:rPr>
          <w:rFonts w:ascii="Times New Roman" w:hAnsi="Times New Roman" w:cs="Times New Roman"/>
          <w:sz w:val="28"/>
          <w:szCs w:val="28"/>
          <w:lang w:val="uk-UA"/>
        </w:rPr>
        <w:t xml:space="preserve">Щасливе, </w:t>
      </w:r>
      <w:r w:rsidR="009B18FB">
        <w:rPr>
          <w:rFonts w:ascii="Times New Roman" w:hAnsi="Times New Roman" w:cs="Times New Roman"/>
          <w:sz w:val="28"/>
          <w:szCs w:val="28"/>
          <w:lang w:val="uk-UA"/>
        </w:rPr>
        <w:t xml:space="preserve">село </w:t>
      </w:r>
      <w:r w:rsidRPr="00852EC0">
        <w:rPr>
          <w:rFonts w:ascii="Times New Roman" w:hAnsi="Times New Roman" w:cs="Times New Roman"/>
          <w:sz w:val="28"/>
          <w:szCs w:val="28"/>
          <w:lang w:val="uk-UA"/>
        </w:rPr>
        <w:t xml:space="preserve">Трудолюбівка, </w:t>
      </w:r>
      <w:r w:rsidR="009B18FB">
        <w:rPr>
          <w:rFonts w:ascii="Times New Roman" w:hAnsi="Times New Roman" w:cs="Times New Roman"/>
          <w:sz w:val="28"/>
          <w:szCs w:val="28"/>
          <w:lang w:val="uk-UA"/>
        </w:rPr>
        <w:t xml:space="preserve">село </w:t>
      </w:r>
      <w:r w:rsidRPr="00852EC0">
        <w:rPr>
          <w:rFonts w:ascii="Times New Roman" w:hAnsi="Times New Roman" w:cs="Times New Roman"/>
          <w:sz w:val="28"/>
          <w:szCs w:val="28"/>
          <w:lang w:val="uk-UA"/>
        </w:rPr>
        <w:t xml:space="preserve">Новомихайлівка, селище Калинівка, </w:t>
      </w:r>
      <w:r w:rsidR="009B18FB">
        <w:rPr>
          <w:rFonts w:ascii="Times New Roman" w:hAnsi="Times New Roman" w:cs="Times New Roman"/>
          <w:sz w:val="28"/>
          <w:szCs w:val="28"/>
          <w:lang w:val="uk-UA"/>
        </w:rPr>
        <w:t xml:space="preserve"> селище </w:t>
      </w:r>
      <w:r w:rsidRPr="00852EC0">
        <w:rPr>
          <w:rFonts w:ascii="Times New Roman" w:hAnsi="Times New Roman" w:cs="Times New Roman"/>
          <w:sz w:val="28"/>
          <w:szCs w:val="28"/>
          <w:lang w:val="uk-UA"/>
        </w:rPr>
        <w:t xml:space="preserve">Новотавричеське, </w:t>
      </w:r>
      <w:r w:rsidR="009B18FB">
        <w:rPr>
          <w:rFonts w:ascii="Times New Roman" w:hAnsi="Times New Roman" w:cs="Times New Roman"/>
          <w:sz w:val="28"/>
          <w:szCs w:val="28"/>
          <w:lang w:val="uk-UA"/>
        </w:rPr>
        <w:t xml:space="preserve">селище </w:t>
      </w:r>
      <w:r w:rsidRPr="00852EC0">
        <w:rPr>
          <w:rFonts w:ascii="Times New Roman" w:hAnsi="Times New Roman" w:cs="Times New Roman"/>
          <w:sz w:val="28"/>
          <w:szCs w:val="28"/>
          <w:lang w:val="uk-UA"/>
        </w:rPr>
        <w:t>Кирпотине, сел</w:t>
      </w:r>
      <w:r w:rsidR="00B9434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52EC0">
        <w:rPr>
          <w:rFonts w:ascii="Times New Roman" w:hAnsi="Times New Roman" w:cs="Times New Roman"/>
          <w:sz w:val="28"/>
          <w:szCs w:val="28"/>
          <w:lang w:val="uk-UA"/>
        </w:rPr>
        <w:t xml:space="preserve"> Вільне, </w:t>
      </w:r>
      <w:r w:rsidR="00B9434F">
        <w:rPr>
          <w:rFonts w:ascii="Times New Roman" w:hAnsi="Times New Roman" w:cs="Times New Roman"/>
          <w:sz w:val="28"/>
          <w:szCs w:val="28"/>
          <w:lang w:val="uk-UA"/>
        </w:rPr>
        <w:t xml:space="preserve">село </w:t>
      </w:r>
      <w:r w:rsidRPr="00852EC0">
        <w:rPr>
          <w:rFonts w:ascii="Times New Roman" w:hAnsi="Times New Roman" w:cs="Times New Roman"/>
          <w:sz w:val="28"/>
          <w:szCs w:val="28"/>
          <w:lang w:val="uk-UA"/>
        </w:rPr>
        <w:t xml:space="preserve">Оленівка, </w:t>
      </w:r>
      <w:r w:rsidR="00B9434F">
        <w:rPr>
          <w:rFonts w:ascii="Times New Roman" w:hAnsi="Times New Roman" w:cs="Times New Roman"/>
          <w:sz w:val="28"/>
          <w:szCs w:val="28"/>
          <w:lang w:val="uk-UA"/>
        </w:rPr>
        <w:t xml:space="preserve">село </w:t>
      </w:r>
      <w:r w:rsidRPr="00852EC0">
        <w:rPr>
          <w:rFonts w:ascii="Times New Roman" w:hAnsi="Times New Roman" w:cs="Times New Roman"/>
          <w:sz w:val="28"/>
          <w:szCs w:val="28"/>
          <w:lang w:val="uk-UA"/>
        </w:rPr>
        <w:t xml:space="preserve">Тарасівка, </w:t>
      </w:r>
      <w:r w:rsidR="00B9434F">
        <w:rPr>
          <w:rFonts w:ascii="Times New Roman" w:hAnsi="Times New Roman" w:cs="Times New Roman"/>
          <w:sz w:val="28"/>
          <w:szCs w:val="28"/>
          <w:lang w:val="uk-UA"/>
        </w:rPr>
        <w:t xml:space="preserve">село </w:t>
      </w:r>
      <w:r w:rsidRPr="00852EC0">
        <w:rPr>
          <w:rFonts w:ascii="Times New Roman" w:hAnsi="Times New Roman" w:cs="Times New Roman"/>
          <w:sz w:val="28"/>
          <w:szCs w:val="28"/>
          <w:lang w:val="uk-UA"/>
        </w:rPr>
        <w:t xml:space="preserve">Новотроїцьке, </w:t>
      </w:r>
      <w:r w:rsidR="00B9434F">
        <w:rPr>
          <w:rFonts w:ascii="Times New Roman" w:hAnsi="Times New Roman" w:cs="Times New Roman"/>
          <w:sz w:val="28"/>
          <w:szCs w:val="28"/>
          <w:lang w:val="uk-UA"/>
        </w:rPr>
        <w:t xml:space="preserve"> село </w:t>
      </w:r>
      <w:r w:rsidRPr="00852EC0">
        <w:rPr>
          <w:rFonts w:ascii="Times New Roman" w:hAnsi="Times New Roman" w:cs="Times New Roman"/>
          <w:sz w:val="28"/>
          <w:szCs w:val="28"/>
          <w:lang w:val="uk-UA"/>
        </w:rPr>
        <w:t xml:space="preserve">Блакитне, </w:t>
      </w:r>
      <w:r w:rsidR="00B9434F">
        <w:rPr>
          <w:rFonts w:ascii="Times New Roman" w:hAnsi="Times New Roman" w:cs="Times New Roman"/>
          <w:sz w:val="28"/>
          <w:szCs w:val="28"/>
          <w:lang w:val="uk-UA"/>
        </w:rPr>
        <w:t xml:space="preserve"> село </w:t>
      </w:r>
      <w:r w:rsidRPr="00852EC0">
        <w:rPr>
          <w:rFonts w:ascii="Times New Roman" w:hAnsi="Times New Roman" w:cs="Times New Roman"/>
          <w:sz w:val="28"/>
          <w:szCs w:val="28"/>
          <w:lang w:val="uk-UA"/>
        </w:rPr>
        <w:t xml:space="preserve">Веселе, </w:t>
      </w:r>
      <w:r w:rsidR="00B9434F">
        <w:rPr>
          <w:rFonts w:ascii="Times New Roman" w:hAnsi="Times New Roman" w:cs="Times New Roman"/>
          <w:sz w:val="28"/>
          <w:szCs w:val="28"/>
          <w:lang w:val="uk-UA"/>
        </w:rPr>
        <w:t xml:space="preserve">село </w:t>
      </w:r>
      <w:r w:rsidRPr="00852EC0">
        <w:rPr>
          <w:rFonts w:ascii="Times New Roman" w:hAnsi="Times New Roman" w:cs="Times New Roman"/>
          <w:sz w:val="28"/>
          <w:szCs w:val="28"/>
          <w:lang w:val="uk-UA"/>
        </w:rPr>
        <w:t xml:space="preserve">Жовта Круча, </w:t>
      </w:r>
      <w:r w:rsidR="00B9434F">
        <w:rPr>
          <w:rFonts w:ascii="Times New Roman" w:hAnsi="Times New Roman" w:cs="Times New Roman"/>
          <w:sz w:val="28"/>
          <w:szCs w:val="28"/>
          <w:lang w:val="uk-UA"/>
        </w:rPr>
        <w:t xml:space="preserve"> село </w:t>
      </w:r>
      <w:r w:rsidRPr="00852EC0">
        <w:rPr>
          <w:rFonts w:ascii="Times New Roman" w:hAnsi="Times New Roman" w:cs="Times New Roman"/>
          <w:sz w:val="28"/>
          <w:szCs w:val="28"/>
          <w:lang w:val="uk-UA"/>
        </w:rPr>
        <w:t xml:space="preserve">Новорозівка, </w:t>
      </w:r>
      <w:r w:rsidR="00B9434F">
        <w:rPr>
          <w:rFonts w:ascii="Times New Roman" w:hAnsi="Times New Roman" w:cs="Times New Roman"/>
          <w:sz w:val="28"/>
          <w:szCs w:val="28"/>
          <w:lang w:val="uk-UA"/>
        </w:rPr>
        <w:t xml:space="preserve"> село </w:t>
      </w:r>
      <w:r w:rsidRPr="00852EC0">
        <w:rPr>
          <w:rFonts w:ascii="Times New Roman" w:hAnsi="Times New Roman" w:cs="Times New Roman"/>
          <w:sz w:val="28"/>
          <w:szCs w:val="28"/>
          <w:lang w:val="uk-UA"/>
        </w:rPr>
        <w:t xml:space="preserve">Славне, </w:t>
      </w:r>
      <w:r w:rsidR="00B9434F">
        <w:rPr>
          <w:rFonts w:ascii="Times New Roman" w:hAnsi="Times New Roman" w:cs="Times New Roman"/>
          <w:sz w:val="28"/>
          <w:szCs w:val="28"/>
          <w:lang w:val="uk-UA"/>
        </w:rPr>
        <w:t xml:space="preserve">село </w:t>
      </w:r>
      <w:r w:rsidRPr="00852EC0">
        <w:rPr>
          <w:rFonts w:ascii="Times New Roman" w:hAnsi="Times New Roman" w:cs="Times New Roman"/>
          <w:sz w:val="28"/>
          <w:szCs w:val="28"/>
          <w:lang w:val="uk-UA"/>
        </w:rPr>
        <w:t xml:space="preserve">Новояковлівка, </w:t>
      </w:r>
      <w:r w:rsidR="00B9434F">
        <w:rPr>
          <w:rFonts w:ascii="Times New Roman" w:hAnsi="Times New Roman" w:cs="Times New Roman"/>
          <w:sz w:val="28"/>
          <w:szCs w:val="28"/>
          <w:lang w:val="uk-UA"/>
        </w:rPr>
        <w:t xml:space="preserve"> село </w:t>
      </w:r>
      <w:r w:rsidRPr="00852EC0">
        <w:rPr>
          <w:rFonts w:ascii="Times New Roman" w:hAnsi="Times New Roman" w:cs="Times New Roman"/>
          <w:sz w:val="28"/>
          <w:szCs w:val="28"/>
          <w:lang w:val="uk-UA"/>
        </w:rPr>
        <w:t xml:space="preserve">Магдалинівка, </w:t>
      </w:r>
      <w:r w:rsidR="00B9434F">
        <w:rPr>
          <w:rFonts w:ascii="Times New Roman" w:hAnsi="Times New Roman" w:cs="Times New Roman"/>
          <w:sz w:val="28"/>
          <w:szCs w:val="28"/>
          <w:lang w:val="uk-UA"/>
        </w:rPr>
        <w:t xml:space="preserve"> село </w:t>
      </w:r>
      <w:r w:rsidRPr="00852EC0">
        <w:rPr>
          <w:rFonts w:ascii="Times New Roman" w:hAnsi="Times New Roman" w:cs="Times New Roman"/>
          <w:sz w:val="28"/>
          <w:szCs w:val="28"/>
          <w:lang w:val="uk-UA"/>
        </w:rPr>
        <w:t xml:space="preserve">Запасне, </w:t>
      </w:r>
      <w:r w:rsidR="00B9434F">
        <w:rPr>
          <w:rFonts w:ascii="Times New Roman" w:hAnsi="Times New Roman" w:cs="Times New Roman"/>
          <w:sz w:val="28"/>
          <w:szCs w:val="28"/>
          <w:lang w:val="uk-UA"/>
        </w:rPr>
        <w:t xml:space="preserve"> село </w:t>
      </w:r>
      <w:r w:rsidRPr="00852EC0">
        <w:rPr>
          <w:rFonts w:ascii="Times New Roman" w:hAnsi="Times New Roman" w:cs="Times New Roman"/>
          <w:sz w:val="28"/>
          <w:szCs w:val="28"/>
          <w:lang w:val="uk-UA"/>
        </w:rPr>
        <w:t>Новобойківське,</w:t>
      </w:r>
      <w:r w:rsidR="00B9434F">
        <w:rPr>
          <w:rFonts w:ascii="Times New Roman" w:hAnsi="Times New Roman" w:cs="Times New Roman"/>
          <w:sz w:val="28"/>
          <w:szCs w:val="28"/>
          <w:lang w:val="uk-UA"/>
        </w:rPr>
        <w:t xml:space="preserve"> село </w:t>
      </w:r>
      <w:r w:rsidRPr="00852EC0">
        <w:rPr>
          <w:rFonts w:ascii="Times New Roman" w:hAnsi="Times New Roman" w:cs="Times New Roman"/>
          <w:sz w:val="28"/>
          <w:szCs w:val="28"/>
          <w:lang w:val="uk-UA"/>
        </w:rPr>
        <w:t xml:space="preserve"> Ясна Поляна, </w:t>
      </w:r>
      <w:r w:rsidR="00B9434F">
        <w:rPr>
          <w:rFonts w:ascii="Times New Roman" w:hAnsi="Times New Roman" w:cs="Times New Roman"/>
          <w:sz w:val="28"/>
          <w:szCs w:val="28"/>
          <w:lang w:val="uk-UA"/>
        </w:rPr>
        <w:t xml:space="preserve"> село </w:t>
      </w:r>
      <w:r w:rsidRPr="00852EC0">
        <w:rPr>
          <w:rFonts w:ascii="Times New Roman" w:hAnsi="Times New Roman" w:cs="Times New Roman"/>
          <w:sz w:val="28"/>
          <w:szCs w:val="28"/>
          <w:lang w:val="uk-UA"/>
        </w:rPr>
        <w:t>Трудооленівка.</w:t>
      </w:r>
    </w:p>
    <w:p w:rsidR="00634683" w:rsidRPr="00634683" w:rsidRDefault="00634683" w:rsidP="009B1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Відстань від адміністративного центру ОТГ до обласного центру 28 км. </w:t>
      </w:r>
      <w:r w:rsidRPr="00634683">
        <w:rPr>
          <w:rFonts w:ascii="Times New Roman" w:hAnsi="Times New Roman" w:cs="Times New Roman"/>
          <w:sz w:val="28"/>
          <w:szCs w:val="28"/>
          <w:lang w:val="uk-UA"/>
        </w:rPr>
        <w:t xml:space="preserve">Основними територіальними сусідами </w:t>
      </w:r>
      <w:r w:rsidR="00683BA5">
        <w:rPr>
          <w:rFonts w:ascii="Times New Roman" w:hAnsi="Times New Roman" w:cs="Times New Roman"/>
          <w:sz w:val="28"/>
          <w:szCs w:val="28"/>
          <w:lang w:val="uk-UA"/>
        </w:rPr>
        <w:t xml:space="preserve">громади </w:t>
      </w:r>
      <w:r w:rsidRPr="00634683">
        <w:rPr>
          <w:rFonts w:ascii="Times New Roman" w:hAnsi="Times New Roman" w:cs="Times New Roman"/>
          <w:sz w:val="28"/>
          <w:szCs w:val="28"/>
          <w:lang w:val="uk-UA"/>
        </w:rPr>
        <w:t>північного боку є</w:t>
      </w:r>
      <w:r w:rsidR="003B2B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B2B1C">
        <w:rPr>
          <w:rFonts w:ascii="Times New Roman" w:hAnsi="Times New Roman" w:cs="Times New Roman"/>
          <w:sz w:val="28"/>
          <w:szCs w:val="28"/>
          <w:lang w:val="uk-UA"/>
        </w:rPr>
        <w:t>Вольнянский</w:t>
      </w:r>
      <w:proofErr w:type="spellEnd"/>
      <w:r w:rsidR="003B2B1C">
        <w:rPr>
          <w:rFonts w:ascii="Times New Roman" w:hAnsi="Times New Roman" w:cs="Times New Roman"/>
          <w:sz w:val="28"/>
          <w:szCs w:val="28"/>
          <w:lang w:val="uk-UA"/>
        </w:rPr>
        <w:t xml:space="preserve"> район</w:t>
      </w:r>
      <w:r w:rsidR="00683BA5">
        <w:rPr>
          <w:rFonts w:ascii="Times New Roman" w:hAnsi="Times New Roman" w:cs="Times New Roman"/>
          <w:sz w:val="28"/>
          <w:szCs w:val="28"/>
          <w:lang w:val="uk-UA"/>
        </w:rPr>
        <w:t xml:space="preserve">, зі сходу </w:t>
      </w:r>
      <w:r w:rsidR="003B2B1C">
        <w:rPr>
          <w:rFonts w:ascii="Times New Roman" w:hAnsi="Times New Roman" w:cs="Times New Roman"/>
          <w:sz w:val="28"/>
          <w:szCs w:val="28"/>
          <w:lang w:val="uk-UA"/>
        </w:rPr>
        <w:t>Таврійська громада</w:t>
      </w:r>
      <w:r w:rsidRPr="00634683">
        <w:rPr>
          <w:rFonts w:ascii="Times New Roman" w:hAnsi="Times New Roman" w:cs="Times New Roman"/>
          <w:sz w:val="28"/>
          <w:szCs w:val="28"/>
          <w:lang w:val="uk-UA"/>
        </w:rPr>
        <w:t xml:space="preserve">, з південного боку </w:t>
      </w:r>
      <w:r w:rsidR="003B2B1C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proofErr w:type="spellStart"/>
      <w:r w:rsidR="003B2B1C">
        <w:rPr>
          <w:rFonts w:ascii="Times New Roman" w:hAnsi="Times New Roman" w:cs="Times New Roman"/>
          <w:sz w:val="28"/>
          <w:szCs w:val="28"/>
          <w:lang w:val="uk-UA"/>
        </w:rPr>
        <w:t>Василівський</w:t>
      </w:r>
      <w:proofErr w:type="spellEnd"/>
      <w:r w:rsidR="003B2B1C">
        <w:rPr>
          <w:rFonts w:ascii="Times New Roman" w:hAnsi="Times New Roman" w:cs="Times New Roman"/>
          <w:sz w:val="28"/>
          <w:szCs w:val="28"/>
          <w:lang w:val="uk-UA"/>
        </w:rPr>
        <w:t xml:space="preserve"> район</w:t>
      </w:r>
      <w:r w:rsidRPr="00634683">
        <w:rPr>
          <w:rFonts w:ascii="Times New Roman" w:hAnsi="Times New Roman" w:cs="Times New Roman"/>
          <w:sz w:val="28"/>
          <w:szCs w:val="28"/>
          <w:lang w:val="uk-UA"/>
        </w:rPr>
        <w:t>, з заходу –</w:t>
      </w:r>
      <w:r w:rsidR="00683BA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B2B1C">
        <w:rPr>
          <w:rFonts w:ascii="Times New Roman" w:hAnsi="Times New Roman" w:cs="Times New Roman"/>
          <w:sz w:val="28"/>
          <w:szCs w:val="28"/>
          <w:lang w:val="uk-UA"/>
        </w:rPr>
        <w:t>Запорізький район.</w:t>
      </w:r>
      <w:r w:rsidR="00683BA5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6346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83BA5" w:rsidRDefault="00634683" w:rsidP="009B1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4683">
        <w:rPr>
          <w:rFonts w:ascii="Times New Roman" w:hAnsi="Times New Roman" w:cs="Times New Roman"/>
          <w:sz w:val="28"/>
          <w:szCs w:val="28"/>
          <w:lang w:val="uk-UA"/>
        </w:rPr>
        <w:t xml:space="preserve">По території проходять автотраса державного значення Запоріжжя-Маріуполь і залізнична дорога </w:t>
      </w:r>
      <w:proofErr w:type="spellStart"/>
      <w:r w:rsidRPr="00634683">
        <w:rPr>
          <w:rFonts w:ascii="Times New Roman" w:hAnsi="Times New Roman" w:cs="Times New Roman"/>
          <w:sz w:val="28"/>
          <w:szCs w:val="28"/>
          <w:lang w:val="uk-UA"/>
        </w:rPr>
        <w:t>“Запоріжжя</w:t>
      </w:r>
      <w:proofErr w:type="spellEnd"/>
      <w:r w:rsidRPr="00634683">
        <w:rPr>
          <w:rFonts w:ascii="Times New Roman" w:hAnsi="Times New Roman" w:cs="Times New Roman"/>
          <w:sz w:val="28"/>
          <w:szCs w:val="28"/>
          <w:lang w:val="uk-UA"/>
        </w:rPr>
        <w:t xml:space="preserve"> – 2 – </w:t>
      </w:r>
      <w:proofErr w:type="spellStart"/>
      <w:r w:rsidRPr="00634683">
        <w:rPr>
          <w:rFonts w:ascii="Times New Roman" w:hAnsi="Times New Roman" w:cs="Times New Roman"/>
          <w:sz w:val="28"/>
          <w:szCs w:val="28"/>
          <w:lang w:val="uk-UA"/>
        </w:rPr>
        <w:t>Пологи”</w:t>
      </w:r>
      <w:proofErr w:type="spellEnd"/>
      <w:r w:rsidRPr="006346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3B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97FD7" w:rsidRDefault="00634683" w:rsidP="009B1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4683">
        <w:rPr>
          <w:rFonts w:ascii="Times New Roman" w:hAnsi="Times New Roman" w:cs="Times New Roman"/>
          <w:sz w:val="28"/>
          <w:szCs w:val="28"/>
          <w:lang w:val="uk-UA"/>
        </w:rPr>
        <w:t>Протікають річки: Конка довжиною 62,1 км.</w:t>
      </w:r>
    </w:p>
    <w:p w:rsidR="00634683" w:rsidRPr="00634683" w:rsidRDefault="00634683" w:rsidP="009B1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46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34683" w:rsidRPr="00683BA5" w:rsidRDefault="00634683" w:rsidP="00597FD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3BA5">
        <w:rPr>
          <w:rFonts w:ascii="Times New Roman" w:hAnsi="Times New Roman" w:cs="Times New Roman"/>
          <w:b/>
          <w:sz w:val="28"/>
          <w:szCs w:val="28"/>
          <w:lang w:val="uk-UA"/>
        </w:rPr>
        <w:t>Кліматичні умови.</w:t>
      </w:r>
    </w:p>
    <w:p w:rsidR="00634683" w:rsidRDefault="00634683" w:rsidP="00597F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4683">
        <w:rPr>
          <w:rFonts w:ascii="Times New Roman" w:hAnsi="Times New Roman" w:cs="Times New Roman"/>
          <w:sz w:val="28"/>
          <w:szCs w:val="28"/>
          <w:lang w:val="uk-UA"/>
        </w:rPr>
        <w:t xml:space="preserve">Територія </w:t>
      </w:r>
      <w:r w:rsidR="00683BA5">
        <w:rPr>
          <w:rFonts w:ascii="Times New Roman" w:hAnsi="Times New Roman" w:cs="Times New Roman"/>
          <w:sz w:val="28"/>
          <w:szCs w:val="28"/>
          <w:lang w:val="uk-UA"/>
        </w:rPr>
        <w:t xml:space="preserve">громади </w:t>
      </w:r>
      <w:r w:rsidRPr="00634683">
        <w:rPr>
          <w:rFonts w:ascii="Times New Roman" w:hAnsi="Times New Roman" w:cs="Times New Roman"/>
          <w:sz w:val="28"/>
          <w:szCs w:val="28"/>
          <w:lang w:val="uk-UA"/>
        </w:rPr>
        <w:t xml:space="preserve">відноситься до першого </w:t>
      </w:r>
      <w:proofErr w:type="spellStart"/>
      <w:r w:rsidRPr="00634683">
        <w:rPr>
          <w:rFonts w:ascii="Times New Roman" w:hAnsi="Times New Roman" w:cs="Times New Roman"/>
          <w:sz w:val="28"/>
          <w:szCs w:val="28"/>
          <w:lang w:val="uk-UA"/>
        </w:rPr>
        <w:t>агрокліматичного</w:t>
      </w:r>
      <w:proofErr w:type="spellEnd"/>
      <w:r w:rsidRPr="00634683">
        <w:rPr>
          <w:rFonts w:ascii="Times New Roman" w:hAnsi="Times New Roman" w:cs="Times New Roman"/>
          <w:sz w:val="28"/>
          <w:szCs w:val="28"/>
          <w:lang w:val="uk-UA"/>
        </w:rPr>
        <w:t xml:space="preserve"> району</w:t>
      </w:r>
      <w:r w:rsidR="00683BA5">
        <w:rPr>
          <w:rFonts w:ascii="Times New Roman" w:hAnsi="Times New Roman" w:cs="Times New Roman"/>
          <w:sz w:val="28"/>
          <w:szCs w:val="28"/>
          <w:lang w:val="uk-UA"/>
        </w:rPr>
        <w:t>, який</w:t>
      </w:r>
      <w:r w:rsidRPr="00634683">
        <w:rPr>
          <w:rFonts w:ascii="Times New Roman" w:hAnsi="Times New Roman" w:cs="Times New Roman"/>
          <w:sz w:val="28"/>
          <w:szCs w:val="28"/>
          <w:lang w:val="uk-UA"/>
        </w:rPr>
        <w:t xml:space="preserve"> характеризується я</w:t>
      </w:r>
      <w:r w:rsidR="00683BA5">
        <w:rPr>
          <w:rFonts w:ascii="Times New Roman" w:hAnsi="Times New Roman" w:cs="Times New Roman"/>
          <w:sz w:val="28"/>
          <w:szCs w:val="28"/>
          <w:lang w:val="uk-UA"/>
        </w:rPr>
        <w:t xml:space="preserve">к теплий та помірно засушливий. </w:t>
      </w:r>
      <w:r w:rsidRPr="00634683">
        <w:rPr>
          <w:rFonts w:ascii="Times New Roman" w:hAnsi="Times New Roman" w:cs="Times New Roman"/>
          <w:sz w:val="28"/>
          <w:szCs w:val="28"/>
          <w:lang w:val="uk-UA"/>
        </w:rPr>
        <w:t>Найбільша кількіст</w:t>
      </w:r>
      <w:r w:rsidR="00683BA5">
        <w:rPr>
          <w:rFonts w:ascii="Times New Roman" w:hAnsi="Times New Roman" w:cs="Times New Roman"/>
          <w:sz w:val="28"/>
          <w:szCs w:val="28"/>
          <w:lang w:val="uk-UA"/>
        </w:rPr>
        <w:t>ь опадів випадає в літні місяці</w:t>
      </w:r>
      <w:r w:rsidRPr="00634683">
        <w:rPr>
          <w:rFonts w:ascii="Times New Roman" w:hAnsi="Times New Roman" w:cs="Times New Roman"/>
          <w:sz w:val="28"/>
          <w:szCs w:val="28"/>
          <w:lang w:val="uk-UA"/>
        </w:rPr>
        <w:t>. Загальна кількість опадів була б достатньою для задоволення потреб рослин в період їх росту, якби вони випадали рівномірно протягом року.</w:t>
      </w:r>
      <w:r w:rsidR="00683B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4683">
        <w:rPr>
          <w:rFonts w:ascii="Times New Roman" w:hAnsi="Times New Roman" w:cs="Times New Roman"/>
          <w:sz w:val="28"/>
          <w:szCs w:val="28"/>
          <w:lang w:val="uk-UA"/>
        </w:rPr>
        <w:t xml:space="preserve">Суттєвий вплив на кліматичні умови чинять вітри. Взимку переважають південні вітри, південно-східні та східні, які зумовлюють ясну, суху та морозну погоду. Влітку переважають північно-західні, північно-східні та північні вітри. </w:t>
      </w:r>
    </w:p>
    <w:p w:rsidR="00597FD7" w:rsidRPr="00634683" w:rsidRDefault="00597FD7" w:rsidP="00597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4683" w:rsidRPr="00683BA5" w:rsidRDefault="00634683" w:rsidP="00597FD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3BA5">
        <w:rPr>
          <w:rFonts w:ascii="Times New Roman" w:hAnsi="Times New Roman" w:cs="Times New Roman"/>
          <w:b/>
          <w:sz w:val="28"/>
          <w:szCs w:val="28"/>
          <w:lang w:val="uk-UA"/>
        </w:rPr>
        <w:t>Природно-ресурсний потенціал.</w:t>
      </w:r>
    </w:p>
    <w:p w:rsidR="00634683" w:rsidRPr="00634683" w:rsidRDefault="00634683" w:rsidP="00597F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34683">
        <w:rPr>
          <w:rFonts w:ascii="Times New Roman" w:hAnsi="Times New Roman" w:cs="Times New Roman"/>
          <w:sz w:val="28"/>
          <w:szCs w:val="28"/>
          <w:lang w:val="uk-UA"/>
        </w:rPr>
        <w:t>Грунтові</w:t>
      </w:r>
      <w:proofErr w:type="spellEnd"/>
      <w:r w:rsidRPr="00634683">
        <w:rPr>
          <w:rFonts w:ascii="Times New Roman" w:hAnsi="Times New Roman" w:cs="Times New Roman"/>
          <w:sz w:val="28"/>
          <w:szCs w:val="28"/>
          <w:lang w:val="uk-UA"/>
        </w:rPr>
        <w:t xml:space="preserve"> води на </w:t>
      </w:r>
      <w:proofErr w:type="spellStart"/>
      <w:r w:rsidRPr="00634683">
        <w:rPr>
          <w:rFonts w:ascii="Times New Roman" w:hAnsi="Times New Roman" w:cs="Times New Roman"/>
          <w:sz w:val="28"/>
          <w:szCs w:val="28"/>
          <w:lang w:val="uk-UA"/>
        </w:rPr>
        <w:t>водорозділах</w:t>
      </w:r>
      <w:proofErr w:type="spellEnd"/>
      <w:r w:rsidRPr="00634683">
        <w:rPr>
          <w:rFonts w:ascii="Times New Roman" w:hAnsi="Times New Roman" w:cs="Times New Roman"/>
          <w:sz w:val="28"/>
          <w:szCs w:val="28"/>
          <w:lang w:val="uk-UA"/>
        </w:rPr>
        <w:t xml:space="preserve"> залягають на глибину 15-20 метрів і майже всюди мінералізовані</w:t>
      </w:r>
      <w:r w:rsidR="00683B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16ED4" w:rsidRDefault="00634683" w:rsidP="00597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4683">
        <w:rPr>
          <w:rFonts w:ascii="Times New Roman" w:hAnsi="Times New Roman" w:cs="Times New Roman"/>
          <w:sz w:val="28"/>
          <w:szCs w:val="28"/>
          <w:lang w:val="uk-UA"/>
        </w:rPr>
        <w:t>Поблизу смт. Комишуваха виявлено чимало корисних копалин, які мають промислове значення. Зокрема, тут залягають великі шари залізної руди, а також марганцеві руди, буре вугілля, каоліни,</w:t>
      </w:r>
      <w:r w:rsidR="00683BA5">
        <w:rPr>
          <w:rFonts w:ascii="Times New Roman" w:hAnsi="Times New Roman" w:cs="Times New Roman"/>
          <w:sz w:val="28"/>
          <w:szCs w:val="28"/>
          <w:lang w:val="uk-UA"/>
        </w:rPr>
        <w:t xml:space="preserve"> білі кварцові піски і граніти.</w:t>
      </w:r>
    </w:p>
    <w:p w:rsidR="00597FD7" w:rsidRPr="00683BA5" w:rsidRDefault="00597FD7" w:rsidP="00597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2631" w:rsidRDefault="00042D3E" w:rsidP="007C7A9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D3E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="009A75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1.2 </w:t>
      </w:r>
      <w:r w:rsidRPr="00042D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A17B1">
        <w:rPr>
          <w:rFonts w:ascii="Times New Roman" w:hAnsi="Times New Roman" w:cs="Times New Roman"/>
          <w:b/>
          <w:sz w:val="28"/>
          <w:szCs w:val="28"/>
          <w:lang w:val="uk-UA"/>
        </w:rPr>
        <w:t>Демографічна ситуація</w:t>
      </w:r>
    </w:p>
    <w:p w:rsidR="00DA17B1" w:rsidRDefault="00560398" w:rsidP="009B1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Демографічна ситуація </w:t>
      </w:r>
      <w:r w:rsidR="009B18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територіальної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громади </w:t>
      </w:r>
      <w:r w:rsidR="00DA17B1" w:rsidRPr="005F4E0D">
        <w:rPr>
          <w:rFonts w:ascii="Times New Roman" w:eastAsia="Times New Roman" w:hAnsi="Times New Roman" w:cs="Times New Roman"/>
          <w:sz w:val="28"/>
          <w:szCs w:val="28"/>
          <w:lang w:val="uk-UA"/>
        </w:rPr>
        <w:t>сформ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увалась під впливом різних факто</w:t>
      </w:r>
      <w:r w:rsidR="00DA17B1" w:rsidRPr="005F4E0D">
        <w:rPr>
          <w:rFonts w:ascii="Times New Roman" w:eastAsia="Times New Roman" w:hAnsi="Times New Roman" w:cs="Times New Roman"/>
          <w:sz w:val="28"/>
          <w:szCs w:val="28"/>
          <w:lang w:val="uk-UA"/>
        </w:rPr>
        <w:t>рів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A17B1" w:rsidRPr="005F4E0D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Чисельність населення </w:t>
      </w:r>
      <w:r w:rsidR="00DA17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становить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13157</w:t>
      </w:r>
      <w:r w:rsidR="00DA17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осіб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а</w:t>
      </w:r>
      <w:r w:rsidR="00DA17B1" w:rsidRPr="005F4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ле </w:t>
      </w:r>
      <w:r w:rsidR="00DA17B1" w:rsidRPr="005F4E0D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показники чисельності населення поступово знижуються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.</w:t>
      </w:r>
      <w:r w:rsidR="00DA17B1" w:rsidRPr="005F4E0D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</w:p>
    <w:p w:rsidR="00DA17B1" w:rsidRDefault="00DA17B1" w:rsidP="009B1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</w:pPr>
      <w:r w:rsidRPr="005F4E0D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Розглядаючи показники </w:t>
      </w:r>
      <w:r w:rsidR="00B7324E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за статтю, кількість чоловіків (</w:t>
      </w:r>
      <w:r w:rsidR="00B7324E" w:rsidRPr="00B7324E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6178</w:t>
      </w:r>
      <w:r w:rsidR="00B7324E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осіб) з</w:t>
      </w:r>
      <w:r w:rsidRPr="005F4E0D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менш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ується</w:t>
      </w:r>
      <w:r w:rsidRPr="005F4E0D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більш швидкими темпами</w:t>
      </w:r>
      <w:r w:rsidRPr="002368CC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,</w:t>
      </w:r>
      <w:r w:rsidR="00560398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5F4E0D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ніж жінок</w:t>
      </w:r>
      <w:r w:rsidR="007043F2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B7324E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(</w:t>
      </w:r>
      <w:r w:rsidR="00B7324E" w:rsidRPr="00B7324E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6853</w:t>
      </w:r>
      <w:r w:rsidR="00B7324E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осіб) </w:t>
      </w:r>
      <w:r w:rsidRPr="005F4E0D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. </w:t>
      </w:r>
    </w:p>
    <w:p w:rsidR="00DA17B1" w:rsidRDefault="00DA17B1" w:rsidP="009B18F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</w:pPr>
      <w:r w:rsidRPr="005F4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Сучасні демографічні процеси мають негативні ознаки – скорочення чисельності населення, </w:t>
      </w:r>
      <w:r w:rsidRPr="005F4E0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від</w:t>
      </w:r>
      <w:r w:rsidRPr="005F4E0D">
        <w:rPr>
          <w:rFonts w:ascii="Times New Roman" w:eastAsia="Times New Roman" w:hAnsi="Times New Roman" w:cs="Times New Roman"/>
          <w:sz w:val="28"/>
          <w:szCs w:val="28"/>
          <w:lang w:val="uk-UA"/>
        </w:rPr>
        <w:t>’</w:t>
      </w:r>
      <w:r w:rsidRPr="005F4E0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ємний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його </w:t>
      </w:r>
      <w:r w:rsidRPr="005F4E0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приріст</w:t>
      </w:r>
      <w:r w:rsidRPr="005F4E0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5F4E0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На загальне зменшення чисельності населення більшою мірою впливає природне скорочення. </w:t>
      </w:r>
    </w:p>
    <w:p w:rsidR="00DA17B1" w:rsidRPr="005F4E0D" w:rsidRDefault="00DA17B1" w:rsidP="009B1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</w:pPr>
      <w:r w:rsidRPr="005F4E0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Чисельність молодшої вікової групи</w:t>
      </w:r>
      <w:r w:rsidR="00B732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="00B7324E" w:rsidRPr="00B7324E">
        <w:rPr>
          <w:rFonts w:ascii="Times New Roman" w:eastAsia="Times New Roman" w:hAnsi="Times New Roman" w:cs="Times New Roman"/>
          <w:sz w:val="28"/>
          <w:szCs w:val="28"/>
          <w:lang w:val="uk-UA"/>
        </w:rPr>
        <w:t>2233</w:t>
      </w:r>
      <w:r w:rsidR="00B732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осіб)</w:t>
      </w:r>
      <w:r w:rsidRPr="005F4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пояснюється низькими показниками народжуваності (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через</w:t>
      </w:r>
      <w:r w:rsidRPr="005F4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переорієнтаці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Pr="005F4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основних життєвих цінностей, прагнення до кар’єрного росту та добробуту, підвищення віку формування сімей тощо), до того ж, чисельність молодшої групи щороку зменшується. Низький рівень народжуваності і досить високий рівень смертності, що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сукупності </w:t>
      </w:r>
      <w:r w:rsidRPr="005F4E0D">
        <w:rPr>
          <w:rFonts w:ascii="Times New Roman" w:eastAsia="Times New Roman" w:hAnsi="Times New Roman" w:cs="Times New Roman"/>
          <w:sz w:val="28"/>
          <w:szCs w:val="28"/>
          <w:lang w:val="uk-UA"/>
        </w:rPr>
        <w:t>призводить до скорочення населення, супроводжується практично невпинним зростанням кількості осіб старше працездатного віку</w:t>
      </w:r>
      <w:r w:rsidR="00B732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="00B7324E" w:rsidRPr="00B7324E">
        <w:rPr>
          <w:rFonts w:ascii="Times New Roman" w:eastAsia="Times New Roman" w:hAnsi="Times New Roman" w:cs="Times New Roman"/>
          <w:sz w:val="28"/>
          <w:szCs w:val="28"/>
          <w:lang w:val="uk-UA"/>
        </w:rPr>
        <w:t>3410</w:t>
      </w:r>
      <w:r w:rsidR="00B732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осіб)</w:t>
      </w:r>
      <w:r w:rsidRPr="005F4E0D">
        <w:rPr>
          <w:rFonts w:ascii="Times New Roman" w:eastAsia="Times New Roman" w:hAnsi="Times New Roman" w:cs="Times New Roman"/>
          <w:sz w:val="28"/>
          <w:szCs w:val="28"/>
          <w:lang w:val="uk-UA"/>
        </w:rPr>
        <w:t>, тобто відбувається процес «старіння населення»</w:t>
      </w:r>
      <w:r w:rsidR="006615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Додаток  1</w:t>
      </w:r>
      <w:r w:rsidRPr="005F4E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834874" w:rsidRDefault="006615AC" w:rsidP="009B1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834874" w:rsidRPr="00DA17B1" w:rsidRDefault="00834874" w:rsidP="009B1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1991" w:rsidRDefault="00042D3E" w:rsidP="007C7A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D3E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="009A7537">
        <w:rPr>
          <w:rFonts w:ascii="Times New Roman" w:hAnsi="Times New Roman" w:cs="Times New Roman"/>
          <w:b/>
          <w:sz w:val="28"/>
          <w:szCs w:val="28"/>
          <w:lang w:val="uk-UA"/>
        </w:rPr>
        <w:t>1.3</w:t>
      </w:r>
      <w:r w:rsidR="007519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Доходи та за</w:t>
      </w:r>
      <w:r w:rsidRPr="00042D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="00751991">
        <w:rPr>
          <w:rFonts w:ascii="Times New Roman" w:hAnsi="Times New Roman" w:cs="Times New Roman"/>
          <w:b/>
          <w:sz w:val="28"/>
          <w:szCs w:val="28"/>
          <w:lang w:val="uk-UA"/>
        </w:rPr>
        <w:t>нятість населення</w:t>
      </w:r>
    </w:p>
    <w:p w:rsidR="00597FD7" w:rsidRDefault="00597FD7" w:rsidP="007C7A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1991" w:rsidRPr="00DB4A72" w:rsidRDefault="00751991" w:rsidP="00597F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Населення громади отримує такі доходи, як заробітна плата, пенсія, соціальна допомога, допомога по безробіттю, дохід від земельного паю, реалізації молока.</w:t>
      </w:r>
      <w:r w:rsidRPr="00751991">
        <w:t xml:space="preserve"> </w:t>
      </w:r>
      <w:r w:rsidRPr="00DB4A72">
        <w:rPr>
          <w:rFonts w:ascii="Times New Roman" w:hAnsi="Times New Roman" w:cs="Times New Roman"/>
          <w:sz w:val="28"/>
          <w:szCs w:val="28"/>
          <w:lang w:val="uk-UA"/>
        </w:rPr>
        <w:t>Середньомісячна заробітна плата, нарахована на 1 працюючого за 201</w:t>
      </w:r>
      <w:r w:rsidR="006F2F41" w:rsidRPr="00DB4A7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DB4A72">
        <w:rPr>
          <w:rFonts w:ascii="Times New Roman" w:hAnsi="Times New Roman" w:cs="Times New Roman"/>
          <w:sz w:val="28"/>
          <w:szCs w:val="28"/>
          <w:lang w:val="uk-UA"/>
        </w:rPr>
        <w:t xml:space="preserve">  рік склала 3248,00 грн. при 2709,55 грн. за 201</w:t>
      </w:r>
      <w:r w:rsidR="006F2F41" w:rsidRPr="00DB4A7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B4A72">
        <w:rPr>
          <w:rFonts w:ascii="Times New Roman" w:hAnsi="Times New Roman" w:cs="Times New Roman"/>
          <w:sz w:val="28"/>
          <w:szCs w:val="28"/>
          <w:lang w:val="uk-UA"/>
        </w:rPr>
        <w:t xml:space="preserve"> рік. </w:t>
      </w:r>
      <w:r w:rsidR="006A5B7C" w:rsidRPr="00DB4A72">
        <w:rPr>
          <w:rFonts w:ascii="Times New Roman" w:hAnsi="Times New Roman" w:cs="Times New Roman"/>
          <w:sz w:val="28"/>
          <w:szCs w:val="28"/>
          <w:lang w:val="uk-UA"/>
        </w:rPr>
        <w:t xml:space="preserve"> Темп росту до попередньої 119%.</w:t>
      </w:r>
    </w:p>
    <w:p w:rsidR="00042D3E" w:rsidRDefault="00042D3E" w:rsidP="00EC10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2D3E">
        <w:rPr>
          <w:rFonts w:ascii="Times New Roman" w:hAnsi="Times New Roman" w:cs="Times New Roman"/>
          <w:sz w:val="28"/>
          <w:szCs w:val="28"/>
          <w:lang w:val="uk-UA"/>
        </w:rPr>
        <w:t xml:space="preserve"> Кількість громадян, які мають стат</w:t>
      </w:r>
      <w:r w:rsidR="0004673F">
        <w:rPr>
          <w:rFonts w:ascii="Times New Roman" w:hAnsi="Times New Roman" w:cs="Times New Roman"/>
          <w:sz w:val="28"/>
          <w:szCs w:val="28"/>
          <w:lang w:val="uk-UA"/>
        </w:rPr>
        <w:t>ус безробітного на 01 січня 2017</w:t>
      </w:r>
      <w:r w:rsidRPr="00042D3E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склала </w:t>
      </w:r>
      <w:r w:rsidR="00DB4A72">
        <w:rPr>
          <w:rFonts w:ascii="Times New Roman" w:hAnsi="Times New Roman" w:cs="Times New Roman"/>
          <w:sz w:val="28"/>
          <w:szCs w:val="28"/>
          <w:lang w:val="uk-UA"/>
        </w:rPr>
        <w:t>57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2D3E">
        <w:rPr>
          <w:rFonts w:ascii="Times New Roman" w:hAnsi="Times New Roman" w:cs="Times New Roman"/>
          <w:sz w:val="28"/>
          <w:szCs w:val="28"/>
          <w:lang w:val="uk-UA"/>
        </w:rPr>
        <w:t>осіб.</w:t>
      </w:r>
    </w:p>
    <w:p w:rsidR="00042D3E" w:rsidRDefault="00042D3E" w:rsidP="007C7A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D3E">
        <w:rPr>
          <w:rFonts w:ascii="Times New Roman" w:hAnsi="Times New Roman" w:cs="Times New Roman"/>
          <w:b/>
          <w:sz w:val="28"/>
          <w:szCs w:val="28"/>
          <w:lang w:val="uk-UA"/>
        </w:rPr>
        <w:t>Основними проблемами є:</w:t>
      </w:r>
    </w:p>
    <w:p w:rsidR="007C7A97" w:rsidRPr="00042D3E" w:rsidRDefault="007C7A97" w:rsidP="007C7A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2D3E" w:rsidRPr="00042D3E" w:rsidRDefault="00042D3E" w:rsidP="00DB4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2D3E">
        <w:rPr>
          <w:rFonts w:ascii="Times New Roman" w:hAnsi="Times New Roman" w:cs="Times New Roman"/>
          <w:sz w:val="28"/>
          <w:szCs w:val="28"/>
          <w:lang w:val="uk-UA"/>
        </w:rPr>
        <w:t>- наявність нестабільно працюючих підприємств з сезонним циклом</w:t>
      </w:r>
      <w:r w:rsidR="00DB4A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2D3E">
        <w:rPr>
          <w:rFonts w:ascii="Times New Roman" w:hAnsi="Times New Roman" w:cs="Times New Roman"/>
          <w:sz w:val="28"/>
          <w:szCs w:val="28"/>
          <w:lang w:val="uk-UA"/>
        </w:rPr>
        <w:t>роботи;</w:t>
      </w:r>
    </w:p>
    <w:p w:rsidR="00042D3E" w:rsidRPr="00042D3E" w:rsidRDefault="00042D3E" w:rsidP="00DB4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2D3E">
        <w:rPr>
          <w:rFonts w:ascii="Times New Roman" w:hAnsi="Times New Roman" w:cs="Times New Roman"/>
          <w:sz w:val="28"/>
          <w:szCs w:val="28"/>
          <w:lang w:val="uk-UA"/>
        </w:rPr>
        <w:t>- недостатнє реагування системи професійної підготовки кадрів на зміни</w:t>
      </w:r>
      <w:r w:rsidR="00DB4A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2D3E">
        <w:rPr>
          <w:rFonts w:ascii="Times New Roman" w:hAnsi="Times New Roman" w:cs="Times New Roman"/>
          <w:sz w:val="28"/>
          <w:szCs w:val="28"/>
          <w:lang w:val="uk-UA"/>
        </w:rPr>
        <w:t>ситуації на ринку праці;</w:t>
      </w:r>
    </w:p>
    <w:p w:rsidR="00042D3E" w:rsidRPr="00042D3E" w:rsidRDefault="00042D3E" w:rsidP="00DB4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2D3E">
        <w:rPr>
          <w:rFonts w:ascii="Times New Roman" w:hAnsi="Times New Roman" w:cs="Times New Roman"/>
          <w:sz w:val="28"/>
          <w:szCs w:val="28"/>
          <w:lang w:val="uk-UA"/>
        </w:rPr>
        <w:t>- відсутність механізму реалізації щодо бронювання робочих місць для</w:t>
      </w:r>
    </w:p>
    <w:p w:rsidR="00042D3E" w:rsidRPr="00042D3E" w:rsidRDefault="00042D3E" w:rsidP="00DB4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2D3E">
        <w:rPr>
          <w:rFonts w:ascii="Times New Roman" w:hAnsi="Times New Roman" w:cs="Times New Roman"/>
          <w:sz w:val="28"/>
          <w:szCs w:val="28"/>
          <w:lang w:val="uk-UA"/>
        </w:rPr>
        <w:t>працевлаштування незайнятого населення, що потребує соціального</w:t>
      </w:r>
    </w:p>
    <w:p w:rsidR="00042D3E" w:rsidRPr="00042D3E" w:rsidRDefault="00042D3E" w:rsidP="00DB4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2D3E">
        <w:rPr>
          <w:rFonts w:ascii="Times New Roman" w:hAnsi="Times New Roman" w:cs="Times New Roman"/>
          <w:sz w:val="28"/>
          <w:szCs w:val="28"/>
          <w:lang w:val="uk-UA"/>
        </w:rPr>
        <w:t>захисту;</w:t>
      </w:r>
    </w:p>
    <w:p w:rsidR="00042D3E" w:rsidRPr="00042D3E" w:rsidRDefault="00042D3E" w:rsidP="00DB4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2D3E">
        <w:rPr>
          <w:rFonts w:ascii="Times New Roman" w:hAnsi="Times New Roman" w:cs="Times New Roman"/>
          <w:sz w:val="28"/>
          <w:szCs w:val="28"/>
          <w:lang w:val="uk-UA"/>
        </w:rPr>
        <w:t>- відсутність у працівників належної мотивації до легальної продуктивної</w:t>
      </w:r>
    </w:p>
    <w:p w:rsidR="00042D3E" w:rsidRPr="00042D3E" w:rsidRDefault="00042D3E" w:rsidP="00DB4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2D3E">
        <w:rPr>
          <w:rFonts w:ascii="Times New Roman" w:hAnsi="Times New Roman" w:cs="Times New Roman"/>
          <w:sz w:val="28"/>
          <w:szCs w:val="28"/>
          <w:lang w:val="uk-UA"/>
        </w:rPr>
        <w:t>зайнятості, головним чином через низьку якість робочих місць за</w:t>
      </w:r>
      <w:r w:rsidR="00DB4A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2D3E">
        <w:rPr>
          <w:rFonts w:ascii="Times New Roman" w:hAnsi="Times New Roman" w:cs="Times New Roman"/>
          <w:sz w:val="28"/>
          <w:szCs w:val="28"/>
          <w:lang w:val="uk-UA"/>
        </w:rPr>
        <w:t>умовами та оплатою праці;</w:t>
      </w:r>
    </w:p>
    <w:p w:rsidR="00042D3E" w:rsidRDefault="00042D3E" w:rsidP="00DB4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2D3E">
        <w:rPr>
          <w:rFonts w:ascii="Times New Roman" w:hAnsi="Times New Roman" w:cs="Times New Roman"/>
          <w:sz w:val="28"/>
          <w:szCs w:val="28"/>
          <w:lang w:val="uk-UA"/>
        </w:rPr>
        <w:t>- наявність тіньових відносин, передусім внаслідок значного податкового</w:t>
      </w:r>
      <w:r w:rsidR="00DB4A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2D3E">
        <w:rPr>
          <w:rFonts w:ascii="Times New Roman" w:hAnsi="Times New Roman" w:cs="Times New Roman"/>
          <w:sz w:val="28"/>
          <w:szCs w:val="28"/>
          <w:lang w:val="uk-UA"/>
        </w:rPr>
        <w:t>навантаження на роботодавців та відсутність механізму економічного</w:t>
      </w:r>
      <w:r w:rsidR="00DB4A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2D3E">
        <w:rPr>
          <w:rFonts w:ascii="Times New Roman" w:hAnsi="Times New Roman" w:cs="Times New Roman"/>
          <w:sz w:val="28"/>
          <w:szCs w:val="28"/>
          <w:lang w:val="uk-UA"/>
        </w:rPr>
        <w:t>стимулювання роботодавців до створення робочих місць з гідними</w:t>
      </w:r>
      <w:r w:rsidR="00DB4A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2D3E">
        <w:rPr>
          <w:rFonts w:ascii="Times New Roman" w:hAnsi="Times New Roman" w:cs="Times New Roman"/>
          <w:sz w:val="28"/>
          <w:szCs w:val="28"/>
          <w:lang w:val="uk-UA"/>
        </w:rPr>
        <w:t>умовами та оплатою праці.</w:t>
      </w:r>
    </w:p>
    <w:p w:rsidR="00010966" w:rsidRPr="00042D3E" w:rsidRDefault="00010966" w:rsidP="00DB4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2D3E" w:rsidRDefault="00042D3E" w:rsidP="007C7A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D3E">
        <w:rPr>
          <w:rFonts w:ascii="Times New Roman" w:hAnsi="Times New Roman" w:cs="Times New Roman"/>
          <w:b/>
          <w:sz w:val="28"/>
          <w:szCs w:val="28"/>
          <w:lang w:val="uk-UA"/>
        </w:rPr>
        <w:t>Основні завдання:</w:t>
      </w:r>
    </w:p>
    <w:p w:rsidR="007C7A97" w:rsidRPr="00042D3E" w:rsidRDefault="007C7A97" w:rsidP="007C7A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2D3E" w:rsidRPr="00042D3E" w:rsidRDefault="00042D3E" w:rsidP="009B1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2D3E">
        <w:rPr>
          <w:rFonts w:ascii="Times New Roman" w:hAnsi="Times New Roman" w:cs="Times New Roman"/>
          <w:sz w:val="28"/>
          <w:szCs w:val="28"/>
          <w:lang w:val="uk-UA"/>
        </w:rPr>
        <w:t xml:space="preserve"> З метою поліпшення продуктивної зайнятості населення, посилення</w:t>
      </w:r>
      <w:r w:rsidR="00DB4A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2D3E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захисту громадян від безробіття, </w:t>
      </w:r>
      <w:r w:rsidR="00597F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2F4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97F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2D3E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="00EC1038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6F2F41">
        <w:rPr>
          <w:rFonts w:ascii="Times New Roman" w:hAnsi="Times New Roman" w:cs="Times New Roman"/>
          <w:sz w:val="28"/>
          <w:szCs w:val="28"/>
          <w:lang w:val="uk-UA"/>
        </w:rPr>
        <w:t xml:space="preserve"> році</w:t>
      </w:r>
      <w:r w:rsidRPr="00042D3E">
        <w:rPr>
          <w:rFonts w:ascii="Times New Roman" w:hAnsi="Times New Roman" w:cs="Times New Roman"/>
          <w:sz w:val="28"/>
          <w:szCs w:val="28"/>
          <w:lang w:val="uk-UA"/>
        </w:rPr>
        <w:t xml:space="preserve"> пріоритетним</w:t>
      </w:r>
      <w:r w:rsidR="00597F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2D3E">
        <w:rPr>
          <w:rFonts w:ascii="Times New Roman" w:hAnsi="Times New Roman" w:cs="Times New Roman"/>
          <w:sz w:val="28"/>
          <w:szCs w:val="28"/>
          <w:lang w:val="uk-UA"/>
        </w:rPr>
        <w:t>напрямком являється забезпечення виконання запланованих заходів</w:t>
      </w:r>
      <w:r w:rsidR="00EC103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2D3E" w:rsidRPr="00042D3E" w:rsidRDefault="00042D3E" w:rsidP="009B1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2D3E">
        <w:rPr>
          <w:rFonts w:ascii="Times New Roman" w:hAnsi="Times New Roman" w:cs="Times New Roman"/>
          <w:sz w:val="28"/>
          <w:szCs w:val="28"/>
          <w:lang w:val="uk-UA"/>
        </w:rPr>
        <w:t>З метою належної організації виконання заходів передбачається:</w:t>
      </w:r>
    </w:p>
    <w:p w:rsidR="00042D3E" w:rsidRPr="00042D3E" w:rsidRDefault="00042D3E" w:rsidP="009B1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2D3E">
        <w:rPr>
          <w:rFonts w:ascii="Times New Roman" w:hAnsi="Times New Roman" w:cs="Times New Roman"/>
          <w:sz w:val="28"/>
          <w:szCs w:val="28"/>
          <w:lang w:val="uk-UA"/>
        </w:rPr>
        <w:t xml:space="preserve"> - створення за рахунок усіх джерел фінансування </w:t>
      </w:r>
      <w:r w:rsidR="00B5411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42D3E">
        <w:rPr>
          <w:rFonts w:ascii="Times New Roman" w:hAnsi="Times New Roman" w:cs="Times New Roman"/>
          <w:sz w:val="28"/>
          <w:szCs w:val="28"/>
          <w:lang w:val="uk-UA"/>
        </w:rPr>
        <w:t xml:space="preserve"> робочих місць;</w:t>
      </w:r>
    </w:p>
    <w:p w:rsidR="00042D3E" w:rsidRPr="00042D3E" w:rsidRDefault="00042D3E" w:rsidP="009B1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2D3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- провести професійну підготовку кваліфікації за сприяння державної</w:t>
      </w:r>
      <w:r w:rsidR="00DB4A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2D3E">
        <w:rPr>
          <w:rFonts w:ascii="Times New Roman" w:hAnsi="Times New Roman" w:cs="Times New Roman"/>
          <w:sz w:val="28"/>
          <w:szCs w:val="28"/>
          <w:lang w:val="uk-UA"/>
        </w:rPr>
        <w:t xml:space="preserve">служби зайнятості – </w:t>
      </w:r>
      <w:r w:rsidR="00B5411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042D3E">
        <w:rPr>
          <w:rFonts w:ascii="Times New Roman" w:hAnsi="Times New Roman" w:cs="Times New Roman"/>
          <w:sz w:val="28"/>
          <w:szCs w:val="28"/>
          <w:lang w:val="uk-UA"/>
        </w:rPr>
        <w:t xml:space="preserve"> ос</w:t>
      </w:r>
      <w:r w:rsidR="00B5411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42D3E">
        <w:rPr>
          <w:rFonts w:ascii="Times New Roman" w:hAnsi="Times New Roman" w:cs="Times New Roman"/>
          <w:sz w:val="28"/>
          <w:szCs w:val="28"/>
          <w:lang w:val="uk-UA"/>
        </w:rPr>
        <w:t>б;</w:t>
      </w:r>
    </w:p>
    <w:p w:rsidR="00042D3E" w:rsidRPr="00042D3E" w:rsidRDefault="00042D3E" w:rsidP="009B1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2D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 при складанні</w:t>
      </w:r>
      <w:r w:rsidR="00995DDF">
        <w:rPr>
          <w:rFonts w:ascii="Times New Roman" w:hAnsi="Times New Roman" w:cs="Times New Roman"/>
          <w:sz w:val="28"/>
          <w:szCs w:val="28"/>
          <w:lang w:val="uk-UA"/>
        </w:rPr>
        <w:t xml:space="preserve"> та корегуванні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бюджету на 2017 </w:t>
      </w:r>
      <w:r w:rsidRPr="00042D3E">
        <w:rPr>
          <w:rFonts w:ascii="Times New Roman" w:hAnsi="Times New Roman" w:cs="Times New Roman"/>
          <w:sz w:val="28"/>
          <w:szCs w:val="28"/>
          <w:lang w:val="uk-UA"/>
        </w:rPr>
        <w:t>рік передбачити кошти на оплачувані громадські роботи</w:t>
      </w:r>
      <w:r w:rsidR="00B54117">
        <w:rPr>
          <w:rFonts w:ascii="Times New Roman" w:hAnsi="Times New Roman" w:cs="Times New Roman"/>
          <w:sz w:val="28"/>
          <w:szCs w:val="28"/>
          <w:lang w:val="uk-UA"/>
        </w:rPr>
        <w:t xml:space="preserve">  в розмірі – 170,000 тис.</w:t>
      </w:r>
      <w:r w:rsidR="00A03F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4117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042D3E" w:rsidRDefault="00042D3E" w:rsidP="009B1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2D3E">
        <w:rPr>
          <w:rFonts w:ascii="Times New Roman" w:hAnsi="Times New Roman" w:cs="Times New Roman"/>
          <w:sz w:val="28"/>
          <w:szCs w:val="28"/>
          <w:lang w:val="uk-UA"/>
        </w:rPr>
        <w:t>- залучити незайнятих громадян, до участі в оплачуваних громадських</w:t>
      </w:r>
      <w:r w:rsidR="00EC10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2D3E">
        <w:rPr>
          <w:rFonts w:ascii="Times New Roman" w:hAnsi="Times New Roman" w:cs="Times New Roman"/>
          <w:sz w:val="28"/>
          <w:szCs w:val="28"/>
          <w:lang w:val="uk-UA"/>
        </w:rPr>
        <w:t>роботах державною службою зайнятості за рахунок фонду</w:t>
      </w:r>
      <w:r w:rsidR="00EC10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2D3E">
        <w:rPr>
          <w:rFonts w:ascii="Times New Roman" w:hAnsi="Times New Roman" w:cs="Times New Roman"/>
          <w:sz w:val="28"/>
          <w:szCs w:val="28"/>
          <w:lang w:val="uk-UA"/>
        </w:rPr>
        <w:t xml:space="preserve"> загальнообов’язкового Державного соціального страхування України на випадок безробіття – </w:t>
      </w:r>
      <w:r w:rsidR="00B5411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042D3E">
        <w:rPr>
          <w:rFonts w:ascii="Times New Roman" w:hAnsi="Times New Roman" w:cs="Times New Roman"/>
          <w:sz w:val="28"/>
          <w:szCs w:val="28"/>
          <w:lang w:val="uk-UA"/>
        </w:rPr>
        <w:t xml:space="preserve"> осіб.</w:t>
      </w:r>
    </w:p>
    <w:p w:rsidR="00995DDF" w:rsidRPr="00042D3E" w:rsidRDefault="00995DDF" w:rsidP="009B1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2631" w:rsidRPr="00042D3E" w:rsidRDefault="00042D3E" w:rsidP="007C7A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D3E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9A7537">
        <w:rPr>
          <w:rFonts w:ascii="Times New Roman" w:hAnsi="Times New Roman" w:cs="Times New Roman"/>
          <w:b/>
          <w:sz w:val="28"/>
          <w:szCs w:val="28"/>
          <w:lang w:val="uk-UA"/>
        </w:rPr>
        <w:t>.1.</w:t>
      </w:r>
      <w:r w:rsidR="00683BA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042D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Соціальне забезпечення</w:t>
      </w:r>
    </w:p>
    <w:p w:rsidR="00CF62BE" w:rsidRDefault="00CF62BE" w:rsidP="00597F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62BE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CF62BE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CF6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F62BE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CF62BE">
        <w:rPr>
          <w:rFonts w:ascii="Times New Roman" w:hAnsi="Times New Roman" w:cs="Times New Roman"/>
          <w:sz w:val="28"/>
          <w:szCs w:val="28"/>
        </w:rPr>
        <w:t>іального</w:t>
      </w:r>
      <w:proofErr w:type="spellEnd"/>
      <w:r w:rsidRPr="00CF6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2BE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CF6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2BE">
        <w:rPr>
          <w:rFonts w:ascii="Times New Roman" w:hAnsi="Times New Roman" w:cs="Times New Roman"/>
          <w:sz w:val="28"/>
          <w:szCs w:val="28"/>
        </w:rPr>
        <w:t>підтримка</w:t>
      </w:r>
      <w:proofErr w:type="spellEnd"/>
      <w:r w:rsidRPr="00CF6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2BE">
        <w:rPr>
          <w:rFonts w:ascii="Times New Roman" w:hAnsi="Times New Roman" w:cs="Times New Roman"/>
          <w:sz w:val="28"/>
          <w:szCs w:val="28"/>
        </w:rPr>
        <w:t>передусім</w:t>
      </w:r>
      <w:proofErr w:type="spellEnd"/>
      <w:r w:rsidRPr="00CF6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2BE">
        <w:rPr>
          <w:rFonts w:ascii="Times New Roman" w:hAnsi="Times New Roman" w:cs="Times New Roman"/>
          <w:sz w:val="28"/>
          <w:szCs w:val="28"/>
        </w:rPr>
        <w:t>надається</w:t>
      </w:r>
      <w:proofErr w:type="spellEnd"/>
      <w:r w:rsidRPr="00CF6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2BE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CF62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2BE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CF6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2BE">
        <w:rPr>
          <w:rFonts w:ascii="Times New Roman" w:hAnsi="Times New Roman" w:cs="Times New Roman"/>
          <w:sz w:val="28"/>
          <w:szCs w:val="28"/>
        </w:rPr>
        <w:t>дійсно</w:t>
      </w:r>
      <w:proofErr w:type="spellEnd"/>
      <w:r w:rsidRPr="00CF6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2B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CF6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2BE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CF62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62BE">
        <w:rPr>
          <w:rFonts w:ascii="Times New Roman" w:hAnsi="Times New Roman" w:cs="Times New Roman"/>
          <w:sz w:val="28"/>
          <w:szCs w:val="28"/>
        </w:rPr>
        <w:t>Додаткової</w:t>
      </w:r>
      <w:proofErr w:type="spellEnd"/>
      <w:r w:rsidRPr="00CF6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2BE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CF62B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F62BE">
        <w:rPr>
          <w:rFonts w:ascii="Times New Roman" w:hAnsi="Times New Roman" w:cs="Times New Roman"/>
          <w:sz w:val="28"/>
          <w:szCs w:val="28"/>
        </w:rPr>
        <w:t>турботи</w:t>
      </w:r>
      <w:proofErr w:type="spellEnd"/>
      <w:r w:rsidRPr="00CF62BE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CF62B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F62BE">
        <w:rPr>
          <w:rFonts w:ascii="Times New Roman" w:hAnsi="Times New Roman" w:cs="Times New Roman"/>
          <w:sz w:val="28"/>
          <w:szCs w:val="28"/>
        </w:rPr>
        <w:t xml:space="preserve"> боку </w:t>
      </w:r>
      <w:proofErr w:type="spellStart"/>
      <w:r w:rsidRPr="00CF62BE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CF62BE">
        <w:rPr>
          <w:rFonts w:ascii="Times New Roman" w:hAnsi="Times New Roman" w:cs="Times New Roman"/>
          <w:sz w:val="28"/>
          <w:szCs w:val="28"/>
        </w:rPr>
        <w:t xml:space="preserve">, так </w:t>
      </w:r>
      <w:proofErr w:type="spellStart"/>
      <w:r w:rsidRPr="00CF62B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F6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2B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F62BE">
        <w:rPr>
          <w:rFonts w:ascii="Times New Roman" w:hAnsi="Times New Roman" w:cs="Times New Roman"/>
          <w:sz w:val="28"/>
          <w:szCs w:val="28"/>
        </w:rPr>
        <w:t xml:space="preserve"> боку </w:t>
      </w:r>
      <w:proofErr w:type="spellStart"/>
      <w:r w:rsidRPr="00CF62BE">
        <w:rPr>
          <w:rFonts w:ascii="Times New Roman" w:hAnsi="Times New Roman" w:cs="Times New Roman"/>
          <w:sz w:val="28"/>
          <w:szCs w:val="28"/>
        </w:rPr>
        <w:t>місцевої</w:t>
      </w:r>
      <w:proofErr w:type="spellEnd"/>
      <w:r w:rsidRPr="00CF6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2BE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CF6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2BE">
        <w:rPr>
          <w:rFonts w:ascii="Times New Roman" w:hAnsi="Times New Roman" w:cs="Times New Roman"/>
          <w:sz w:val="28"/>
          <w:szCs w:val="28"/>
        </w:rPr>
        <w:t>потребують</w:t>
      </w:r>
      <w:proofErr w:type="spellEnd"/>
      <w:r w:rsidRPr="00CF62B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F62BE">
        <w:rPr>
          <w:rFonts w:ascii="Times New Roman" w:hAnsi="Times New Roman" w:cs="Times New Roman"/>
          <w:sz w:val="28"/>
          <w:szCs w:val="28"/>
        </w:rPr>
        <w:t>пенсіонери</w:t>
      </w:r>
      <w:proofErr w:type="spellEnd"/>
      <w:r w:rsidRPr="00CF62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2BE">
        <w:rPr>
          <w:rFonts w:ascii="Times New Roman" w:hAnsi="Times New Roman" w:cs="Times New Roman"/>
          <w:sz w:val="28"/>
          <w:szCs w:val="28"/>
        </w:rPr>
        <w:t>одинокі</w:t>
      </w:r>
      <w:proofErr w:type="spellEnd"/>
      <w:r w:rsidRPr="00CF6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2BE">
        <w:rPr>
          <w:rFonts w:ascii="Times New Roman" w:hAnsi="Times New Roman" w:cs="Times New Roman"/>
          <w:sz w:val="28"/>
          <w:szCs w:val="28"/>
        </w:rPr>
        <w:t>непрацездатні</w:t>
      </w:r>
      <w:proofErr w:type="spellEnd"/>
      <w:r w:rsidRPr="00CF6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2BE">
        <w:rPr>
          <w:rFonts w:ascii="Times New Roman" w:hAnsi="Times New Roman" w:cs="Times New Roman"/>
          <w:sz w:val="28"/>
          <w:szCs w:val="28"/>
        </w:rPr>
        <w:t>громадяни</w:t>
      </w:r>
      <w:proofErr w:type="spellEnd"/>
      <w:r w:rsidRPr="00CF62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2BE">
        <w:rPr>
          <w:rFonts w:ascii="Times New Roman" w:hAnsi="Times New Roman" w:cs="Times New Roman"/>
          <w:sz w:val="28"/>
          <w:szCs w:val="28"/>
        </w:rPr>
        <w:t>інваліди</w:t>
      </w:r>
      <w:proofErr w:type="spellEnd"/>
      <w:r w:rsidRPr="00CF62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2BE">
        <w:rPr>
          <w:rFonts w:ascii="Times New Roman" w:hAnsi="Times New Roman" w:cs="Times New Roman"/>
          <w:sz w:val="28"/>
          <w:szCs w:val="28"/>
        </w:rPr>
        <w:t>багат</w:t>
      </w:r>
      <w:r w:rsidR="00EC1038">
        <w:rPr>
          <w:rFonts w:ascii="Times New Roman" w:hAnsi="Times New Roman" w:cs="Times New Roman"/>
          <w:sz w:val="28"/>
          <w:szCs w:val="28"/>
        </w:rPr>
        <w:t>одітні</w:t>
      </w:r>
      <w:proofErr w:type="spellEnd"/>
      <w:r w:rsidR="00EC1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03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EC10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C1038">
        <w:rPr>
          <w:rFonts w:ascii="Times New Roman" w:hAnsi="Times New Roman" w:cs="Times New Roman"/>
          <w:sz w:val="28"/>
          <w:szCs w:val="28"/>
        </w:rPr>
        <w:t>малозабезпечені</w:t>
      </w:r>
      <w:proofErr w:type="spellEnd"/>
      <w:r w:rsidR="00EC1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038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="00EC1038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CF6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2BE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="00A740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740C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A740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0C4">
        <w:rPr>
          <w:rFonts w:ascii="Times New Roman" w:hAnsi="Times New Roman" w:cs="Times New Roman"/>
          <w:sz w:val="28"/>
          <w:szCs w:val="28"/>
        </w:rPr>
        <w:t>виховують</w:t>
      </w:r>
      <w:proofErr w:type="spellEnd"/>
      <w:r w:rsidR="00A740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0C4">
        <w:rPr>
          <w:rFonts w:ascii="Times New Roman" w:hAnsi="Times New Roman" w:cs="Times New Roman"/>
          <w:sz w:val="28"/>
          <w:szCs w:val="28"/>
        </w:rPr>
        <w:t>дітей-інвалідів</w:t>
      </w:r>
      <w:proofErr w:type="spellEnd"/>
      <w:r w:rsidR="00A740C4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CF6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2BE">
        <w:rPr>
          <w:rFonts w:ascii="Times New Roman" w:hAnsi="Times New Roman" w:cs="Times New Roman"/>
          <w:sz w:val="28"/>
          <w:szCs w:val="28"/>
        </w:rPr>
        <w:t>діти-сироти</w:t>
      </w:r>
      <w:proofErr w:type="spellEnd"/>
      <w:r w:rsidRPr="00CF62B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F62BE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CF62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2BE">
        <w:rPr>
          <w:rFonts w:ascii="Times New Roman" w:hAnsi="Times New Roman" w:cs="Times New Roman"/>
          <w:sz w:val="28"/>
          <w:szCs w:val="28"/>
        </w:rPr>
        <w:t>позбавлені</w:t>
      </w:r>
      <w:proofErr w:type="spellEnd"/>
      <w:r w:rsidRPr="00CF6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2BE">
        <w:rPr>
          <w:rFonts w:ascii="Times New Roman" w:hAnsi="Times New Roman" w:cs="Times New Roman"/>
          <w:sz w:val="28"/>
          <w:szCs w:val="28"/>
        </w:rPr>
        <w:t>батьківського</w:t>
      </w:r>
      <w:proofErr w:type="spellEnd"/>
      <w:r w:rsidRPr="00CF6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F62B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F62BE">
        <w:rPr>
          <w:rFonts w:ascii="Times New Roman" w:hAnsi="Times New Roman" w:cs="Times New Roman"/>
          <w:sz w:val="28"/>
          <w:szCs w:val="28"/>
        </w:rPr>
        <w:t>іклування</w:t>
      </w:r>
      <w:proofErr w:type="spellEnd"/>
      <w:r w:rsidR="00B5411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54117">
        <w:rPr>
          <w:rFonts w:ascii="Times New Roman" w:hAnsi="Times New Roman" w:cs="Times New Roman"/>
          <w:sz w:val="28"/>
          <w:szCs w:val="28"/>
          <w:lang w:val="uk-UA"/>
        </w:rPr>
        <w:t>воіни</w:t>
      </w:r>
      <w:proofErr w:type="spellEnd"/>
      <w:r w:rsidR="00B54117">
        <w:rPr>
          <w:rFonts w:ascii="Times New Roman" w:hAnsi="Times New Roman" w:cs="Times New Roman"/>
          <w:sz w:val="28"/>
          <w:szCs w:val="28"/>
          <w:lang w:val="uk-UA"/>
        </w:rPr>
        <w:t xml:space="preserve"> учасники АТО.</w:t>
      </w:r>
      <w:r w:rsidRPr="00CF62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631" w:rsidRDefault="00CF62BE" w:rsidP="0001096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F62BE">
        <w:rPr>
          <w:rFonts w:ascii="Times New Roman" w:hAnsi="Times New Roman" w:cs="Times New Roman"/>
          <w:sz w:val="28"/>
          <w:szCs w:val="28"/>
        </w:rPr>
        <w:t>Виплата</w:t>
      </w:r>
      <w:proofErr w:type="spellEnd"/>
      <w:r w:rsidRPr="00CF6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F62BE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CF62BE">
        <w:rPr>
          <w:rFonts w:ascii="Times New Roman" w:hAnsi="Times New Roman" w:cs="Times New Roman"/>
          <w:sz w:val="28"/>
          <w:szCs w:val="28"/>
        </w:rPr>
        <w:t>іальних</w:t>
      </w:r>
      <w:proofErr w:type="spellEnd"/>
      <w:r w:rsidRPr="00CF6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2BE">
        <w:rPr>
          <w:rFonts w:ascii="Times New Roman" w:hAnsi="Times New Roman" w:cs="Times New Roman"/>
          <w:sz w:val="28"/>
          <w:szCs w:val="28"/>
        </w:rPr>
        <w:t>допомог</w:t>
      </w:r>
      <w:proofErr w:type="spellEnd"/>
      <w:r w:rsidRPr="00CF6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2BE">
        <w:rPr>
          <w:rFonts w:ascii="Times New Roman" w:hAnsi="Times New Roman" w:cs="Times New Roman"/>
          <w:sz w:val="28"/>
          <w:szCs w:val="28"/>
        </w:rPr>
        <w:t>надається</w:t>
      </w:r>
      <w:proofErr w:type="spellEnd"/>
      <w:r w:rsidRPr="00CF62BE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CF62BE">
        <w:rPr>
          <w:rFonts w:ascii="Times New Roman" w:hAnsi="Times New Roman" w:cs="Times New Roman"/>
          <w:sz w:val="28"/>
          <w:szCs w:val="28"/>
        </w:rPr>
        <w:t>єдиній</w:t>
      </w:r>
      <w:proofErr w:type="spellEnd"/>
      <w:r w:rsidRPr="00CF6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2BE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CF62BE">
        <w:rPr>
          <w:rFonts w:ascii="Times New Roman" w:hAnsi="Times New Roman" w:cs="Times New Roman"/>
          <w:sz w:val="28"/>
          <w:szCs w:val="28"/>
        </w:rPr>
        <w:t xml:space="preserve"> прийому громадян, </w:t>
      </w:r>
      <w:proofErr w:type="spellStart"/>
      <w:r w:rsidRPr="00CF62B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F6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2BE">
        <w:rPr>
          <w:rFonts w:ascii="Times New Roman" w:hAnsi="Times New Roman" w:cs="Times New Roman"/>
          <w:sz w:val="28"/>
          <w:szCs w:val="28"/>
        </w:rPr>
        <w:t>звертаються</w:t>
      </w:r>
      <w:proofErr w:type="spellEnd"/>
      <w:r w:rsidRPr="00CF62B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F62BE">
        <w:rPr>
          <w:rFonts w:ascii="Times New Roman" w:hAnsi="Times New Roman" w:cs="Times New Roman"/>
          <w:sz w:val="28"/>
          <w:szCs w:val="28"/>
        </w:rPr>
        <w:t>призначенням</w:t>
      </w:r>
      <w:proofErr w:type="spellEnd"/>
      <w:r w:rsidRPr="00CF6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2BE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CF6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2BE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CF6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2BE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CF6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2BE">
        <w:rPr>
          <w:rFonts w:ascii="Times New Roman" w:hAnsi="Times New Roman" w:cs="Times New Roman"/>
          <w:sz w:val="28"/>
          <w:szCs w:val="28"/>
        </w:rPr>
        <w:t>допомог</w:t>
      </w:r>
      <w:proofErr w:type="spellEnd"/>
      <w:r w:rsidRPr="00CF62B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F62BE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Pr="00CF62BE">
        <w:rPr>
          <w:rFonts w:ascii="Times New Roman" w:hAnsi="Times New Roman" w:cs="Times New Roman"/>
          <w:sz w:val="28"/>
          <w:szCs w:val="28"/>
        </w:rPr>
        <w:t xml:space="preserve"> одного пакету </w:t>
      </w:r>
      <w:proofErr w:type="spellStart"/>
      <w:r w:rsidRPr="00CF62BE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CF62BE">
        <w:rPr>
          <w:rFonts w:ascii="Times New Roman" w:hAnsi="Times New Roman" w:cs="Times New Roman"/>
          <w:sz w:val="28"/>
          <w:szCs w:val="28"/>
        </w:rPr>
        <w:t>.</w:t>
      </w:r>
      <w:r w:rsidR="00010966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DB4A72">
        <w:rPr>
          <w:rFonts w:ascii="Times New Roman" w:hAnsi="Times New Roman" w:cs="Times New Roman"/>
          <w:sz w:val="28"/>
          <w:szCs w:val="28"/>
          <w:lang w:val="uk-UA"/>
        </w:rPr>
        <w:t xml:space="preserve">початок </w:t>
      </w:r>
      <w:r w:rsidR="00597FD7">
        <w:rPr>
          <w:rFonts w:ascii="Times New Roman" w:hAnsi="Times New Roman" w:cs="Times New Roman"/>
          <w:sz w:val="28"/>
          <w:szCs w:val="28"/>
          <w:lang w:val="uk-UA"/>
        </w:rPr>
        <w:t xml:space="preserve">2016 </w:t>
      </w:r>
      <w:r w:rsidRPr="00CF62BE">
        <w:rPr>
          <w:rFonts w:ascii="Times New Roman" w:hAnsi="Times New Roman" w:cs="Times New Roman"/>
          <w:sz w:val="28"/>
          <w:szCs w:val="28"/>
        </w:rPr>
        <w:t xml:space="preserve">року </w:t>
      </w:r>
      <w:r w:rsidR="00DB4A72" w:rsidRPr="00087403">
        <w:rPr>
          <w:rFonts w:ascii="Times New Roman" w:hAnsi="Times New Roman" w:cs="Times New Roman"/>
          <w:sz w:val="28"/>
          <w:szCs w:val="28"/>
          <w:lang w:val="uk-UA"/>
        </w:rPr>
        <w:t>464 сім</w:t>
      </w:r>
      <w:r w:rsidR="00DB4A72" w:rsidRPr="00087403">
        <w:rPr>
          <w:rFonts w:ascii="Times New Roman" w:hAnsi="Times New Roman" w:cs="Times New Roman"/>
          <w:sz w:val="28"/>
          <w:szCs w:val="28"/>
        </w:rPr>
        <w:t>’</w:t>
      </w:r>
      <w:r w:rsidR="00DB4A72" w:rsidRPr="00087403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proofErr w:type="spellStart"/>
      <w:r w:rsidRPr="00087403">
        <w:rPr>
          <w:rFonts w:ascii="Times New Roman" w:hAnsi="Times New Roman" w:cs="Times New Roman"/>
          <w:sz w:val="28"/>
          <w:szCs w:val="28"/>
        </w:rPr>
        <w:t>отримали</w:t>
      </w:r>
      <w:proofErr w:type="spellEnd"/>
      <w:r w:rsidRPr="000874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403">
        <w:rPr>
          <w:rFonts w:ascii="Times New Roman" w:hAnsi="Times New Roman" w:cs="Times New Roman"/>
          <w:sz w:val="28"/>
          <w:szCs w:val="28"/>
        </w:rPr>
        <w:t>державну</w:t>
      </w:r>
      <w:proofErr w:type="spellEnd"/>
      <w:r w:rsidRPr="000874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403">
        <w:rPr>
          <w:rFonts w:ascii="Times New Roman" w:hAnsi="Times New Roman" w:cs="Times New Roman"/>
          <w:sz w:val="28"/>
          <w:szCs w:val="28"/>
        </w:rPr>
        <w:t>соціальну</w:t>
      </w:r>
      <w:proofErr w:type="spellEnd"/>
      <w:r w:rsidRPr="000874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403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0874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403">
        <w:rPr>
          <w:rFonts w:ascii="Times New Roman" w:hAnsi="Times New Roman" w:cs="Times New Roman"/>
          <w:sz w:val="28"/>
          <w:szCs w:val="28"/>
        </w:rPr>
        <w:t>малозабезпеченим</w:t>
      </w:r>
      <w:proofErr w:type="spellEnd"/>
      <w:r w:rsidRPr="000874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403">
        <w:rPr>
          <w:rFonts w:ascii="Times New Roman" w:hAnsi="Times New Roman" w:cs="Times New Roman"/>
          <w:sz w:val="28"/>
          <w:szCs w:val="28"/>
        </w:rPr>
        <w:t>сім’ям</w:t>
      </w:r>
      <w:proofErr w:type="spellEnd"/>
      <w:r w:rsidRPr="00087403">
        <w:rPr>
          <w:rFonts w:ascii="Times New Roman" w:hAnsi="Times New Roman" w:cs="Times New Roman"/>
          <w:sz w:val="28"/>
          <w:szCs w:val="28"/>
        </w:rPr>
        <w:t>. В</w:t>
      </w:r>
      <w:r w:rsidRPr="00CF62BE">
        <w:rPr>
          <w:rFonts w:ascii="Times New Roman" w:hAnsi="Times New Roman" w:cs="Times New Roman"/>
          <w:sz w:val="28"/>
          <w:szCs w:val="28"/>
        </w:rPr>
        <w:t xml:space="preserve"> </w:t>
      </w:r>
      <w:r w:rsidR="00886274">
        <w:rPr>
          <w:rFonts w:ascii="Times New Roman" w:hAnsi="Times New Roman" w:cs="Times New Roman"/>
          <w:sz w:val="28"/>
          <w:szCs w:val="28"/>
          <w:lang w:val="uk-UA"/>
        </w:rPr>
        <w:t>громаді 8</w:t>
      </w:r>
      <w:r w:rsidR="008862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1038">
        <w:rPr>
          <w:rFonts w:ascii="Times New Roman" w:hAnsi="Times New Roman" w:cs="Times New Roman"/>
          <w:sz w:val="28"/>
          <w:szCs w:val="28"/>
          <w:lang w:val="uk-UA"/>
        </w:rPr>
        <w:t>сімей</w:t>
      </w:r>
      <w:proofErr w:type="gramEnd"/>
      <w:r w:rsidR="00EC10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86274">
        <w:rPr>
          <w:rFonts w:ascii="Times New Roman" w:hAnsi="Times New Roman" w:cs="Times New Roman"/>
          <w:sz w:val="28"/>
          <w:szCs w:val="28"/>
        </w:rPr>
        <w:t>вихову</w:t>
      </w:r>
      <w:proofErr w:type="spellEnd"/>
      <w:r w:rsidR="00886274">
        <w:rPr>
          <w:rFonts w:ascii="Times New Roman" w:hAnsi="Times New Roman" w:cs="Times New Roman"/>
          <w:sz w:val="28"/>
          <w:szCs w:val="28"/>
          <w:lang w:val="uk-UA"/>
        </w:rPr>
        <w:t>ю</w:t>
      </w:r>
      <w:proofErr w:type="spellStart"/>
      <w:r w:rsidR="00886274"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 w:rsidR="008862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1038">
        <w:rPr>
          <w:rFonts w:ascii="Times New Roman" w:hAnsi="Times New Roman" w:cs="Times New Roman"/>
          <w:sz w:val="28"/>
          <w:szCs w:val="28"/>
          <w:lang w:val="uk-UA"/>
        </w:rPr>
        <w:t>прийомних дітей</w:t>
      </w:r>
      <w:r w:rsidRPr="00CF62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328FF">
        <w:rPr>
          <w:rFonts w:ascii="Times New Roman" w:hAnsi="Times New Roman" w:cs="Times New Roman"/>
          <w:sz w:val="28"/>
          <w:szCs w:val="28"/>
        </w:rPr>
        <w:t>Призначено</w:t>
      </w:r>
      <w:proofErr w:type="spellEnd"/>
      <w:r w:rsidR="00B32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28FF" w:rsidRPr="00087403">
        <w:rPr>
          <w:rFonts w:ascii="Times New Roman" w:hAnsi="Times New Roman" w:cs="Times New Roman"/>
          <w:sz w:val="28"/>
          <w:szCs w:val="28"/>
        </w:rPr>
        <w:t>субсидію</w:t>
      </w:r>
      <w:proofErr w:type="spellEnd"/>
      <w:r w:rsidR="00B328FF" w:rsidRPr="00B328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328FF" w:rsidRPr="007041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4A72" w:rsidRPr="00BD2B51">
        <w:rPr>
          <w:rFonts w:ascii="Times New Roman" w:hAnsi="Times New Roman" w:cs="Times New Roman"/>
          <w:sz w:val="28"/>
          <w:szCs w:val="28"/>
          <w:lang w:val="uk-UA"/>
        </w:rPr>
        <w:t>1999</w:t>
      </w:r>
      <w:r w:rsidR="00DB4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B4A72" w:rsidRPr="007041AB">
        <w:rPr>
          <w:rFonts w:ascii="Times New Roman" w:hAnsi="Times New Roman" w:cs="Times New Roman"/>
          <w:sz w:val="28"/>
          <w:szCs w:val="28"/>
          <w:lang w:val="uk-UA"/>
        </w:rPr>
        <w:t>сі</w:t>
      </w:r>
      <w:proofErr w:type="gramStart"/>
      <w:r w:rsidR="00DB4A72" w:rsidRPr="007041AB">
        <w:rPr>
          <w:rFonts w:ascii="Times New Roman" w:hAnsi="Times New Roman" w:cs="Times New Roman"/>
          <w:sz w:val="28"/>
          <w:szCs w:val="28"/>
          <w:lang w:val="uk-UA"/>
        </w:rPr>
        <w:t>м’ям</w:t>
      </w:r>
      <w:proofErr w:type="gramEnd"/>
      <w:r w:rsidR="00B328F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B4A72" w:rsidRDefault="00DB4A72" w:rsidP="009F44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 сприяння збереженню здоров’я учнів, забезпечення школярів раціональним, якісним та безпечним харчуванням  </w:t>
      </w:r>
      <w:r w:rsidR="009F4465">
        <w:rPr>
          <w:rFonts w:ascii="Times New Roman" w:hAnsi="Times New Roman" w:cs="Times New Roman"/>
          <w:sz w:val="28"/>
          <w:szCs w:val="28"/>
          <w:lang w:val="uk-UA"/>
        </w:rPr>
        <w:t>затверджені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4465">
        <w:rPr>
          <w:rFonts w:ascii="Times New Roman" w:hAnsi="Times New Roman" w:cs="Times New Roman"/>
          <w:sz w:val="28"/>
          <w:szCs w:val="28"/>
          <w:lang w:val="uk-UA"/>
        </w:rPr>
        <w:t>програми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«Організаці</w:t>
      </w:r>
      <w:r w:rsidR="009F4465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харчування учнів у навчально-виховних закладах Комишуваської селищної ради Оріхівського району на 2017-2018 роки»</w:t>
      </w:r>
      <w:r w:rsidR="00446624">
        <w:rPr>
          <w:rFonts w:ascii="Times New Roman" w:hAnsi="Times New Roman" w:cs="Times New Roman"/>
          <w:sz w:val="28"/>
          <w:szCs w:val="28"/>
          <w:lang w:val="uk-UA"/>
        </w:rPr>
        <w:t xml:space="preserve"> орієнтовний обсяг коштів передбачений на фінансування програми складає – 1500, 000 </w:t>
      </w:r>
      <w:proofErr w:type="spellStart"/>
      <w:r w:rsidR="00446624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44662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F4465">
        <w:rPr>
          <w:rFonts w:ascii="Times New Roman" w:hAnsi="Times New Roman" w:cs="Times New Roman"/>
          <w:sz w:val="28"/>
          <w:szCs w:val="28"/>
          <w:lang w:val="uk-UA"/>
        </w:rPr>
        <w:t xml:space="preserve">, «Комплексна програма з оздоровлення та відпочинку дітей , підтримка </w:t>
      </w:r>
      <w:r w:rsidR="009F4465" w:rsidRPr="009F4465">
        <w:rPr>
          <w:rFonts w:ascii="Times New Roman" w:hAnsi="Times New Roman" w:cs="Times New Roman"/>
          <w:sz w:val="28"/>
          <w:szCs w:val="28"/>
          <w:lang w:val="uk-UA"/>
        </w:rPr>
        <w:t>сім</w:t>
      </w:r>
      <w:r w:rsidR="009F4465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9F4465" w:rsidRPr="009F4465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="009F4465">
        <w:rPr>
          <w:rFonts w:ascii="Times New Roman" w:hAnsi="Times New Roman" w:cs="Times New Roman"/>
          <w:sz w:val="28"/>
          <w:szCs w:val="28"/>
          <w:lang w:val="uk-UA"/>
        </w:rPr>
        <w:t xml:space="preserve">, дітей та молоді, гендерного паритету та протидії торгівлі людьми на 2017-2021 роки», Про надання соціальної допомоги дітям сиротам і дітям позбавленим батьківського піклування, яким виповнилося 18  років Комишуваської селищної ради на 2017-2021 роки» </w:t>
      </w:r>
    </w:p>
    <w:p w:rsidR="00B7324E" w:rsidRDefault="00B7324E" w:rsidP="007C7A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324E">
        <w:rPr>
          <w:rFonts w:ascii="Times New Roman" w:hAnsi="Times New Roman" w:cs="Times New Roman"/>
          <w:b/>
          <w:sz w:val="28"/>
          <w:szCs w:val="28"/>
          <w:lang w:val="uk-UA"/>
        </w:rPr>
        <w:t>Основні проблеми:</w:t>
      </w:r>
    </w:p>
    <w:p w:rsidR="007C7A97" w:rsidRPr="00B7324E" w:rsidRDefault="007C7A97" w:rsidP="007C7A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324E" w:rsidRPr="00B7324E" w:rsidRDefault="00B7324E" w:rsidP="00597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324E">
        <w:rPr>
          <w:rFonts w:ascii="Times New Roman" w:hAnsi="Times New Roman" w:cs="Times New Roman"/>
          <w:sz w:val="28"/>
          <w:szCs w:val="28"/>
          <w:lang w:val="uk-UA"/>
        </w:rPr>
        <w:t>- відсутність безперешкодного доступу інвалідів та інших мало -</w:t>
      </w:r>
    </w:p>
    <w:p w:rsidR="00B7324E" w:rsidRPr="00B7324E" w:rsidRDefault="00B7324E" w:rsidP="00597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324E">
        <w:rPr>
          <w:rFonts w:ascii="Times New Roman" w:hAnsi="Times New Roman" w:cs="Times New Roman"/>
          <w:sz w:val="28"/>
          <w:szCs w:val="28"/>
          <w:lang w:val="uk-UA"/>
        </w:rPr>
        <w:t>мобільних груп населення до об’єктів соціальної та інженерної транспортної</w:t>
      </w:r>
    </w:p>
    <w:p w:rsidR="00B7324E" w:rsidRPr="00B7324E" w:rsidRDefault="00B7324E" w:rsidP="00597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324E">
        <w:rPr>
          <w:rFonts w:ascii="Times New Roman" w:hAnsi="Times New Roman" w:cs="Times New Roman"/>
          <w:sz w:val="28"/>
          <w:szCs w:val="28"/>
          <w:lang w:val="uk-UA"/>
        </w:rPr>
        <w:t xml:space="preserve">інфраструктури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селищної </w:t>
      </w:r>
      <w:r w:rsidRPr="00B7324E">
        <w:rPr>
          <w:rFonts w:ascii="Times New Roman" w:hAnsi="Times New Roman" w:cs="Times New Roman"/>
          <w:sz w:val="28"/>
          <w:szCs w:val="28"/>
          <w:lang w:val="uk-UA"/>
        </w:rPr>
        <w:t>ради;</w:t>
      </w:r>
    </w:p>
    <w:p w:rsidR="00B7324E" w:rsidRPr="00B7324E" w:rsidRDefault="00B7324E" w:rsidP="00597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324E">
        <w:rPr>
          <w:rFonts w:ascii="Times New Roman" w:hAnsi="Times New Roman" w:cs="Times New Roman"/>
          <w:sz w:val="28"/>
          <w:szCs w:val="28"/>
          <w:lang w:val="uk-UA"/>
        </w:rPr>
        <w:t>- велика кількість пільг за різними напрямками, що не забезпечуються</w:t>
      </w:r>
    </w:p>
    <w:p w:rsidR="00C25F3B" w:rsidRDefault="00B7324E" w:rsidP="00597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324E">
        <w:rPr>
          <w:rFonts w:ascii="Times New Roman" w:hAnsi="Times New Roman" w:cs="Times New Roman"/>
          <w:sz w:val="28"/>
          <w:szCs w:val="28"/>
          <w:lang w:val="uk-UA"/>
        </w:rPr>
        <w:t>фінансовими можливостями держави.</w:t>
      </w:r>
      <w:r w:rsidRPr="00B7324E">
        <w:rPr>
          <w:rFonts w:ascii="Times New Roman" w:hAnsi="Times New Roman" w:cs="Times New Roman"/>
          <w:sz w:val="28"/>
          <w:szCs w:val="28"/>
          <w:lang w:val="uk-UA"/>
        </w:rPr>
        <w:cr/>
      </w:r>
    </w:p>
    <w:p w:rsidR="00C25F3B" w:rsidRDefault="00C25F3B" w:rsidP="00597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5F3B" w:rsidRDefault="00C25F3B" w:rsidP="00597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5C56" w:rsidRDefault="00E15C56" w:rsidP="00597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5C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15C56" w:rsidRDefault="00E15C56" w:rsidP="007C4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5C5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Основні 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F4465" w:rsidRDefault="009F4465" w:rsidP="007C4B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C4B71" w:rsidRPr="00E15C56" w:rsidRDefault="009F4465" w:rsidP="009F4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розробка детальних планів облаштування соціальної та інженерно-транспортної інфраструктури засобами безперешкодного доступу осіб з обмеженими фізичними можливостями;</w:t>
      </w:r>
    </w:p>
    <w:p w:rsidR="00E15C56" w:rsidRPr="00E15C56" w:rsidRDefault="00E15C56" w:rsidP="00597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5C56">
        <w:rPr>
          <w:rFonts w:ascii="Times New Roman" w:hAnsi="Times New Roman" w:cs="Times New Roman"/>
          <w:sz w:val="28"/>
          <w:szCs w:val="28"/>
          <w:lang w:val="uk-UA"/>
        </w:rPr>
        <w:t xml:space="preserve">- продовження поетапного переходу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адресного надання соціальних </w:t>
      </w:r>
      <w:r w:rsidRPr="00E15C56">
        <w:rPr>
          <w:rFonts w:ascii="Times New Roman" w:hAnsi="Times New Roman" w:cs="Times New Roman"/>
          <w:sz w:val="28"/>
          <w:szCs w:val="28"/>
          <w:lang w:val="uk-UA"/>
        </w:rPr>
        <w:t>пільг;</w:t>
      </w:r>
    </w:p>
    <w:p w:rsidR="00E15C56" w:rsidRPr="00E15C56" w:rsidRDefault="00E15C56" w:rsidP="00597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5C56">
        <w:rPr>
          <w:rFonts w:ascii="Times New Roman" w:hAnsi="Times New Roman" w:cs="Times New Roman"/>
          <w:sz w:val="28"/>
          <w:szCs w:val="28"/>
          <w:lang w:val="uk-UA"/>
        </w:rPr>
        <w:t>- впровадження єдиного соціального внеску та підвищення ролі страхових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5C56">
        <w:rPr>
          <w:rFonts w:ascii="Times New Roman" w:hAnsi="Times New Roman" w:cs="Times New Roman"/>
          <w:sz w:val="28"/>
          <w:szCs w:val="28"/>
          <w:lang w:val="uk-UA"/>
        </w:rPr>
        <w:t>принципів;</w:t>
      </w:r>
    </w:p>
    <w:p w:rsidR="00E15C56" w:rsidRPr="00E15C56" w:rsidRDefault="00840A9A" w:rsidP="00597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втілення програм</w:t>
      </w:r>
      <w:r w:rsidR="00E15C56" w:rsidRPr="00E15C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5C56">
        <w:rPr>
          <w:rFonts w:ascii="Times New Roman" w:hAnsi="Times New Roman" w:cs="Times New Roman"/>
          <w:sz w:val="28"/>
          <w:szCs w:val="28"/>
          <w:lang w:val="uk-UA"/>
        </w:rPr>
        <w:t>по харчуванню</w:t>
      </w:r>
      <w:r>
        <w:rPr>
          <w:rFonts w:ascii="Times New Roman" w:hAnsi="Times New Roman" w:cs="Times New Roman"/>
          <w:sz w:val="28"/>
          <w:szCs w:val="28"/>
          <w:lang w:val="uk-UA"/>
        </w:rPr>
        <w:t>, оздоровленню</w:t>
      </w:r>
      <w:r w:rsidR="00597FD7">
        <w:rPr>
          <w:rFonts w:ascii="Times New Roman" w:hAnsi="Times New Roman" w:cs="Times New Roman"/>
          <w:sz w:val="28"/>
          <w:szCs w:val="28"/>
          <w:lang w:val="uk-UA"/>
        </w:rPr>
        <w:t xml:space="preserve"> виходячи з можливостей  селищного бюджету профінансувати програму;</w:t>
      </w:r>
    </w:p>
    <w:p w:rsidR="00E15C56" w:rsidRPr="00E15C56" w:rsidRDefault="00E15C56" w:rsidP="00597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5C56">
        <w:rPr>
          <w:rFonts w:ascii="Times New Roman" w:hAnsi="Times New Roman" w:cs="Times New Roman"/>
          <w:sz w:val="28"/>
          <w:szCs w:val="28"/>
          <w:lang w:val="uk-UA"/>
        </w:rPr>
        <w:t>- виділення соціальної допомоги особам, що її потребують;</w:t>
      </w:r>
    </w:p>
    <w:p w:rsidR="00B7324E" w:rsidRPr="00E15C56" w:rsidRDefault="00E15C56" w:rsidP="00597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5C56">
        <w:rPr>
          <w:rFonts w:ascii="Times New Roman" w:hAnsi="Times New Roman" w:cs="Times New Roman"/>
          <w:sz w:val="28"/>
          <w:szCs w:val="28"/>
          <w:lang w:val="uk-UA"/>
        </w:rPr>
        <w:t>- здійснення заходів щодо соціальног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 захисту бездомних громадян та </w:t>
      </w:r>
      <w:r w:rsidRPr="00E15C56">
        <w:rPr>
          <w:rFonts w:ascii="Times New Roman" w:hAnsi="Times New Roman" w:cs="Times New Roman"/>
          <w:sz w:val="28"/>
          <w:szCs w:val="28"/>
          <w:lang w:val="uk-UA"/>
        </w:rPr>
        <w:t>осіб, звільнених з місць позбавлення волі;</w:t>
      </w:r>
    </w:p>
    <w:p w:rsidR="00E15C56" w:rsidRPr="00B7324E" w:rsidRDefault="00E15C56" w:rsidP="00597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7932" w:rsidRDefault="00B97932" w:rsidP="007C4B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01215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9A7537">
        <w:rPr>
          <w:rFonts w:ascii="Times New Roman" w:hAnsi="Times New Roman" w:cs="Times New Roman"/>
          <w:b/>
          <w:sz w:val="28"/>
          <w:szCs w:val="28"/>
          <w:lang w:val="uk-UA"/>
        </w:rPr>
        <w:t>2 Охорона</w:t>
      </w:r>
      <w:r w:rsidR="009A7537" w:rsidRPr="009A75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A7537" w:rsidRPr="00012151">
        <w:rPr>
          <w:rFonts w:ascii="Times New Roman" w:hAnsi="Times New Roman" w:cs="Times New Roman"/>
          <w:b/>
          <w:sz w:val="28"/>
          <w:szCs w:val="28"/>
          <w:lang w:val="uk-UA"/>
        </w:rPr>
        <w:t>здоров’я</w:t>
      </w:r>
      <w:r w:rsidR="007C4B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населення</w:t>
      </w:r>
      <w:r w:rsidRPr="0001215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C4B71" w:rsidRDefault="007C4B71" w:rsidP="007C4B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4413" w:rsidRDefault="00B97932" w:rsidP="008844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2151">
        <w:rPr>
          <w:rFonts w:ascii="Times New Roman" w:hAnsi="Times New Roman" w:cs="Times New Roman"/>
          <w:sz w:val="28"/>
          <w:szCs w:val="28"/>
          <w:lang w:val="uk-UA"/>
        </w:rPr>
        <w:t xml:space="preserve">Головними завданнями у сфері охорони здоров’я є забезпечення доступності </w:t>
      </w:r>
      <w:r w:rsidR="00884413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012151">
        <w:rPr>
          <w:rFonts w:ascii="Times New Roman" w:hAnsi="Times New Roman" w:cs="Times New Roman"/>
          <w:sz w:val="28"/>
          <w:szCs w:val="28"/>
          <w:lang w:val="uk-UA"/>
        </w:rPr>
        <w:t>якісних медичних послуг, профілактика та раннє виявлення захворювань.</w:t>
      </w:r>
    </w:p>
    <w:p w:rsidR="00884413" w:rsidRDefault="00B97932" w:rsidP="008844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21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A10DF4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територіальній громаді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736F">
        <w:rPr>
          <w:rFonts w:ascii="Times New Roman" w:hAnsi="Times New Roman" w:cs="Times New Roman"/>
          <w:sz w:val="28"/>
          <w:szCs w:val="28"/>
          <w:lang w:val="uk-UA"/>
        </w:rPr>
        <w:t>зберігається складна демографічна ситуація, зумовлена значним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736F">
        <w:rPr>
          <w:rFonts w:ascii="Times New Roman" w:hAnsi="Times New Roman" w:cs="Times New Roman"/>
          <w:sz w:val="28"/>
          <w:szCs w:val="28"/>
          <w:lang w:val="uk-UA"/>
        </w:rPr>
        <w:t>перевищенням смертн</w:t>
      </w:r>
      <w:r>
        <w:rPr>
          <w:rFonts w:ascii="Times New Roman" w:hAnsi="Times New Roman" w:cs="Times New Roman"/>
          <w:sz w:val="28"/>
          <w:szCs w:val="28"/>
          <w:lang w:val="uk-UA"/>
        </w:rPr>
        <w:t>ості над рівнем народжуваності.</w:t>
      </w:r>
      <w:r w:rsidRPr="00B473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7403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A10DF4" w:rsidRPr="00087403">
        <w:rPr>
          <w:rFonts w:ascii="Times New Roman" w:hAnsi="Times New Roman" w:cs="Times New Roman"/>
          <w:sz w:val="28"/>
          <w:szCs w:val="28"/>
          <w:lang w:val="uk-UA"/>
        </w:rPr>
        <w:t xml:space="preserve"> 2016 рік</w:t>
      </w:r>
      <w:r w:rsidRPr="00087403">
        <w:rPr>
          <w:rFonts w:ascii="Times New Roman" w:hAnsi="Times New Roman" w:cs="Times New Roman"/>
          <w:sz w:val="28"/>
          <w:szCs w:val="28"/>
          <w:lang w:val="uk-UA"/>
        </w:rPr>
        <w:t xml:space="preserve"> народилося –150 осіб, померло – 312 осіб.</w:t>
      </w:r>
    </w:p>
    <w:p w:rsidR="00A10DF4" w:rsidRDefault="00884413" w:rsidP="008844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ефективної роботи первинної ланки медицини та д</w:t>
      </w:r>
      <w:r w:rsidR="00A10DF4">
        <w:rPr>
          <w:rFonts w:ascii="Times New Roman" w:hAnsi="Times New Roman" w:cs="Times New Roman"/>
          <w:sz w:val="28"/>
          <w:szCs w:val="28"/>
          <w:lang w:val="uk-UA"/>
        </w:rPr>
        <w:t>ля надання професійної первинної медичної допомоги</w:t>
      </w:r>
      <w:r w:rsidR="00573963">
        <w:rPr>
          <w:rFonts w:ascii="Times New Roman" w:hAnsi="Times New Roman" w:cs="Times New Roman"/>
          <w:sz w:val="28"/>
          <w:szCs w:val="28"/>
          <w:lang w:val="uk-UA"/>
        </w:rPr>
        <w:t xml:space="preserve"> на рівні територіальної громади</w:t>
      </w:r>
      <w:r w:rsidR="00A10DF4">
        <w:rPr>
          <w:rFonts w:ascii="Times New Roman" w:hAnsi="Times New Roman" w:cs="Times New Roman"/>
          <w:sz w:val="28"/>
          <w:szCs w:val="28"/>
          <w:lang w:val="uk-UA"/>
        </w:rPr>
        <w:t xml:space="preserve"> Комишуваською селищною радою утворено комунальний заклад «Центр первинної медико-санітарної допомоги».</w:t>
      </w:r>
      <w:r w:rsidR="00B97932" w:rsidRPr="00B473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6C7B">
        <w:rPr>
          <w:rFonts w:ascii="Times New Roman" w:hAnsi="Times New Roman" w:cs="Times New Roman"/>
          <w:sz w:val="28"/>
          <w:szCs w:val="28"/>
          <w:lang w:val="uk-UA"/>
        </w:rPr>
        <w:t>Мережа закладів охорони здоров’я  (структура комунального закладу)</w:t>
      </w:r>
      <w:r w:rsidR="00573963">
        <w:rPr>
          <w:rFonts w:ascii="Times New Roman" w:hAnsi="Times New Roman" w:cs="Times New Roman"/>
          <w:sz w:val="28"/>
          <w:szCs w:val="28"/>
          <w:lang w:val="uk-UA"/>
        </w:rPr>
        <w:t xml:space="preserve">  пр</w:t>
      </w:r>
      <w:r w:rsidR="00995DDF">
        <w:rPr>
          <w:rFonts w:ascii="Times New Roman" w:hAnsi="Times New Roman" w:cs="Times New Roman"/>
          <w:sz w:val="28"/>
          <w:szCs w:val="28"/>
          <w:lang w:val="uk-UA"/>
        </w:rPr>
        <w:t>едставлена в таблиці  № 2</w:t>
      </w:r>
    </w:p>
    <w:p w:rsidR="00B97932" w:rsidRDefault="00B97932" w:rsidP="00EC10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A04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0DF4">
        <w:rPr>
          <w:rFonts w:ascii="Times New Roman" w:hAnsi="Times New Roman"/>
          <w:sz w:val="28"/>
          <w:szCs w:val="28"/>
          <w:lang w:val="uk-UA"/>
        </w:rPr>
        <w:t>Фінансування комунального закладу здійснюється</w:t>
      </w:r>
      <w:r w:rsidRPr="00B4736F"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медичної субвенції та місцевого бюджету.</w:t>
      </w:r>
      <w:r w:rsidR="005739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26C1">
        <w:rPr>
          <w:rFonts w:ascii="Times New Roman" w:hAnsi="Times New Roman" w:cs="Times New Roman"/>
          <w:sz w:val="28"/>
          <w:szCs w:val="28"/>
          <w:lang w:val="uk-UA"/>
        </w:rPr>
        <w:t>Для підтримки розвитку комунального закладу «Центр первинної медико-санітарної допомоги»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26C1">
        <w:rPr>
          <w:rFonts w:ascii="Times New Roman" w:hAnsi="Times New Roman" w:cs="Times New Roman"/>
          <w:sz w:val="28"/>
          <w:szCs w:val="28"/>
          <w:lang w:val="uk-UA"/>
        </w:rPr>
        <w:t xml:space="preserve"> селищною радою прийнята програма </w:t>
      </w:r>
      <w:r w:rsidR="00995DDF">
        <w:rPr>
          <w:rFonts w:ascii="Times New Roman" w:hAnsi="Times New Roman" w:cs="Times New Roman"/>
          <w:sz w:val="28"/>
          <w:szCs w:val="28"/>
          <w:lang w:val="uk-UA"/>
        </w:rPr>
        <w:t>«Підтримки розвитку комунального закладу «</w:t>
      </w:r>
      <w:proofErr w:type="spellStart"/>
      <w:r w:rsidR="00995DDF">
        <w:rPr>
          <w:rFonts w:ascii="Times New Roman" w:hAnsi="Times New Roman" w:cs="Times New Roman"/>
          <w:sz w:val="28"/>
          <w:szCs w:val="28"/>
          <w:lang w:val="uk-UA"/>
        </w:rPr>
        <w:t>Цетру</w:t>
      </w:r>
      <w:proofErr w:type="spellEnd"/>
      <w:r w:rsidR="00995D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95DDF">
        <w:rPr>
          <w:rFonts w:ascii="Times New Roman" w:hAnsi="Times New Roman" w:cs="Times New Roman"/>
          <w:sz w:val="28"/>
          <w:szCs w:val="28"/>
          <w:lang w:val="uk-UA"/>
        </w:rPr>
        <w:t>первінної</w:t>
      </w:r>
      <w:proofErr w:type="spellEnd"/>
      <w:r w:rsidR="00995DDF">
        <w:rPr>
          <w:rFonts w:ascii="Times New Roman" w:hAnsi="Times New Roman" w:cs="Times New Roman"/>
          <w:sz w:val="28"/>
          <w:szCs w:val="28"/>
          <w:lang w:val="uk-UA"/>
        </w:rPr>
        <w:t xml:space="preserve"> медико-санітарної допомоги»</w:t>
      </w:r>
      <w:r w:rsidR="00087403" w:rsidRPr="000874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7403" w:rsidRPr="00571F26">
        <w:rPr>
          <w:rFonts w:ascii="Times New Roman" w:hAnsi="Times New Roman" w:cs="Times New Roman"/>
          <w:sz w:val="28"/>
          <w:szCs w:val="28"/>
          <w:lang w:val="uk-UA"/>
        </w:rPr>
        <w:t>Комишуваської об’єднаної територіальної громади на 2017 - 2020 роки</w:t>
      </w:r>
      <w:r w:rsidR="00E474E3">
        <w:rPr>
          <w:rFonts w:ascii="Times New Roman" w:hAnsi="Times New Roman" w:cs="Times New Roman"/>
          <w:sz w:val="28"/>
          <w:szCs w:val="28"/>
          <w:lang w:val="uk-UA"/>
        </w:rPr>
        <w:t xml:space="preserve"> орієнтовний обсяг коштів </w:t>
      </w:r>
      <w:proofErr w:type="spellStart"/>
      <w:r w:rsidR="00E474E3">
        <w:rPr>
          <w:rFonts w:ascii="Times New Roman" w:hAnsi="Times New Roman" w:cs="Times New Roman"/>
          <w:sz w:val="28"/>
          <w:szCs w:val="28"/>
          <w:lang w:val="uk-UA"/>
        </w:rPr>
        <w:t>передбаченний</w:t>
      </w:r>
      <w:proofErr w:type="spellEnd"/>
      <w:r w:rsidR="00E474E3">
        <w:rPr>
          <w:rFonts w:ascii="Times New Roman" w:hAnsi="Times New Roman" w:cs="Times New Roman"/>
          <w:sz w:val="28"/>
          <w:szCs w:val="28"/>
          <w:lang w:val="uk-UA"/>
        </w:rPr>
        <w:t xml:space="preserve"> на фінансування програми складає - 7000, 000 тис.</w:t>
      </w:r>
      <w:r w:rsidR="000352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74E3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08740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109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736F">
        <w:rPr>
          <w:rFonts w:ascii="Times New Roman" w:hAnsi="Times New Roman" w:cs="Times New Roman"/>
          <w:sz w:val="28"/>
          <w:szCs w:val="28"/>
          <w:lang w:val="uk-UA"/>
        </w:rPr>
        <w:t xml:space="preserve">Лікувально-діагностичну допомогу населенню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громади  </w:t>
      </w:r>
      <w:r w:rsidRPr="00B4736F">
        <w:rPr>
          <w:rFonts w:ascii="Times New Roman" w:hAnsi="Times New Roman" w:cs="Times New Roman"/>
          <w:sz w:val="28"/>
          <w:szCs w:val="28"/>
          <w:lang w:val="uk-UA"/>
        </w:rPr>
        <w:t xml:space="preserve">надають </w:t>
      </w:r>
      <w:r w:rsidR="00087403">
        <w:rPr>
          <w:rFonts w:ascii="Times New Roman" w:hAnsi="Times New Roman" w:cs="Times New Roman"/>
          <w:sz w:val="28"/>
          <w:szCs w:val="28"/>
          <w:lang w:val="uk-UA"/>
        </w:rPr>
        <w:t>73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736F">
        <w:rPr>
          <w:rFonts w:ascii="Times New Roman" w:hAnsi="Times New Roman" w:cs="Times New Roman"/>
          <w:sz w:val="28"/>
          <w:szCs w:val="28"/>
          <w:lang w:val="uk-UA"/>
        </w:rPr>
        <w:t xml:space="preserve">медичних працівників </w:t>
      </w:r>
      <w:r w:rsidR="00087403">
        <w:rPr>
          <w:rFonts w:ascii="Times New Roman" w:hAnsi="Times New Roman" w:cs="Times New Roman"/>
          <w:sz w:val="28"/>
          <w:szCs w:val="28"/>
          <w:lang w:val="uk-UA"/>
        </w:rPr>
        <w:t xml:space="preserve"> та 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осіб</w:t>
      </w:r>
      <w:r w:rsidRPr="00B4736F">
        <w:rPr>
          <w:rFonts w:ascii="Times New Roman" w:hAnsi="Times New Roman" w:cs="Times New Roman"/>
          <w:sz w:val="28"/>
          <w:szCs w:val="28"/>
          <w:lang w:val="uk-UA"/>
        </w:rPr>
        <w:t xml:space="preserve"> обслуговуючого персоналу.</w:t>
      </w:r>
    </w:p>
    <w:p w:rsidR="00B97932" w:rsidRPr="00F374BD" w:rsidRDefault="00995DDF" w:rsidP="00EC10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</w:t>
      </w:r>
      <w:r w:rsidR="002126C1" w:rsidRPr="00F374BD">
        <w:rPr>
          <w:rFonts w:ascii="Times New Roman" w:hAnsi="Times New Roman" w:cs="Times New Roman"/>
          <w:sz w:val="28"/>
          <w:szCs w:val="28"/>
          <w:lang w:val="uk-UA"/>
        </w:rPr>
        <w:t>Таблиця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</w:p>
    <w:p w:rsidR="002126C1" w:rsidRDefault="00B97932" w:rsidP="007C4B7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41EA">
        <w:rPr>
          <w:rFonts w:ascii="Times New Roman" w:hAnsi="Times New Roman" w:cs="Times New Roman"/>
          <w:b/>
          <w:sz w:val="28"/>
          <w:szCs w:val="28"/>
          <w:lang w:val="uk-UA"/>
        </w:rPr>
        <w:t>Мережа закладів охорони здоров’я:</w:t>
      </w:r>
    </w:p>
    <w:tbl>
      <w:tblPr>
        <w:tblStyle w:val="a7"/>
        <w:tblW w:w="0" w:type="auto"/>
        <w:tblLayout w:type="fixed"/>
        <w:tblLook w:val="01E0"/>
      </w:tblPr>
      <w:tblGrid>
        <w:gridCol w:w="506"/>
        <w:gridCol w:w="2721"/>
        <w:gridCol w:w="2126"/>
        <w:gridCol w:w="1418"/>
        <w:gridCol w:w="2693"/>
      </w:tblGrid>
      <w:tr w:rsidR="002126C1" w:rsidRPr="008441EA" w:rsidTr="00710B0B">
        <w:tc>
          <w:tcPr>
            <w:tcW w:w="506" w:type="dxa"/>
          </w:tcPr>
          <w:p w:rsidR="002126C1" w:rsidRPr="008441EA" w:rsidRDefault="002126C1" w:rsidP="00D6529F">
            <w:pPr>
              <w:rPr>
                <w:sz w:val="24"/>
                <w:szCs w:val="24"/>
                <w:lang w:val="uk-UA"/>
              </w:rPr>
            </w:pPr>
            <w:r w:rsidRPr="008441EA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721" w:type="dxa"/>
          </w:tcPr>
          <w:p w:rsidR="002126C1" w:rsidRPr="008441EA" w:rsidRDefault="002126C1" w:rsidP="00D6529F">
            <w:pPr>
              <w:rPr>
                <w:sz w:val="24"/>
                <w:szCs w:val="24"/>
                <w:lang w:val="uk-UA"/>
              </w:rPr>
            </w:pPr>
            <w:r w:rsidRPr="008441EA">
              <w:rPr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2126" w:type="dxa"/>
          </w:tcPr>
          <w:p w:rsidR="002126C1" w:rsidRPr="008441EA" w:rsidRDefault="002126C1" w:rsidP="00D6529F">
            <w:pPr>
              <w:rPr>
                <w:sz w:val="24"/>
                <w:szCs w:val="24"/>
                <w:lang w:val="uk-UA"/>
              </w:rPr>
            </w:pPr>
            <w:r w:rsidRPr="008441EA">
              <w:rPr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1418" w:type="dxa"/>
          </w:tcPr>
          <w:p w:rsidR="002126C1" w:rsidRPr="008441EA" w:rsidRDefault="002126C1" w:rsidP="00D6529F">
            <w:pPr>
              <w:rPr>
                <w:sz w:val="24"/>
                <w:szCs w:val="24"/>
                <w:lang w:val="uk-UA"/>
              </w:rPr>
            </w:pPr>
            <w:r w:rsidRPr="008441EA">
              <w:rPr>
                <w:sz w:val="24"/>
                <w:szCs w:val="24"/>
                <w:lang w:val="uk-UA"/>
              </w:rPr>
              <w:t>Кількість персоналу (мед.)</w:t>
            </w:r>
          </w:p>
        </w:tc>
        <w:tc>
          <w:tcPr>
            <w:tcW w:w="2693" w:type="dxa"/>
          </w:tcPr>
          <w:p w:rsidR="002126C1" w:rsidRPr="008441EA" w:rsidRDefault="002126C1" w:rsidP="00710B0B">
            <w:pPr>
              <w:rPr>
                <w:sz w:val="24"/>
                <w:szCs w:val="24"/>
                <w:lang w:val="uk-UA"/>
              </w:rPr>
            </w:pPr>
            <w:r w:rsidRPr="008441EA">
              <w:rPr>
                <w:sz w:val="24"/>
                <w:szCs w:val="24"/>
                <w:lang w:val="uk-UA"/>
              </w:rPr>
              <w:t>Назва н/п та к</w:t>
            </w:r>
            <w:r w:rsidR="00710B0B">
              <w:rPr>
                <w:sz w:val="24"/>
                <w:szCs w:val="24"/>
                <w:lang w:val="uk-UA"/>
              </w:rPr>
              <w:t>ількі</w:t>
            </w:r>
            <w:r w:rsidRPr="008441EA">
              <w:rPr>
                <w:sz w:val="24"/>
                <w:szCs w:val="24"/>
                <w:lang w:val="uk-UA"/>
              </w:rPr>
              <w:t>сть людей, які обслуговуються</w:t>
            </w:r>
          </w:p>
        </w:tc>
      </w:tr>
      <w:tr w:rsidR="002126C1" w:rsidRPr="008441EA" w:rsidTr="00710B0B">
        <w:tc>
          <w:tcPr>
            <w:tcW w:w="506" w:type="dxa"/>
          </w:tcPr>
          <w:p w:rsidR="002126C1" w:rsidRPr="008441EA" w:rsidRDefault="002126C1" w:rsidP="00D6529F">
            <w:pPr>
              <w:rPr>
                <w:sz w:val="24"/>
                <w:szCs w:val="24"/>
                <w:lang w:val="uk-UA"/>
              </w:rPr>
            </w:pPr>
            <w:r w:rsidRPr="008441EA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2721" w:type="dxa"/>
          </w:tcPr>
          <w:p w:rsidR="002126C1" w:rsidRPr="008441EA" w:rsidRDefault="002126C1" w:rsidP="00D6529F">
            <w:pPr>
              <w:rPr>
                <w:sz w:val="24"/>
                <w:szCs w:val="24"/>
                <w:lang w:val="uk-UA"/>
              </w:rPr>
            </w:pPr>
            <w:r w:rsidRPr="008441EA">
              <w:rPr>
                <w:sz w:val="24"/>
                <w:szCs w:val="24"/>
                <w:lang w:val="uk-UA"/>
              </w:rPr>
              <w:t xml:space="preserve"> Амбулаторія загальної практики сімейної  </w:t>
            </w:r>
            <w:r w:rsidRPr="008441EA">
              <w:rPr>
                <w:sz w:val="24"/>
                <w:szCs w:val="24"/>
                <w:lang w:val="uk-UA"/>
              </w:rPr>
              <w:lastRenderedPageBreak/>
              <w:t>медицини</w:t>
            </w:r>
          </w:p>
        </w:tc>
        <w:tc>
          <w:tcPr>
            <w:tcW w:w="2126" w:type="dxa"/>
          </w:tcPr>
          <w:p w:rsidR="002126C1" w:rsidRPr="008441EA" w:rsidRDefault="002126C1" w:rsidP="00D6529F">
            <w:pPr>
              <w:rPr>
                <w:sz w:val="24"/>
                <w:szCs w:val="24"/>
                <w:lang w:val="uk-UA"/>
              </w:rPr>
            </w:pPr>
            <w:r w:rsidRPr="008441EA">
              <w:rPr>
                <w:sz w:val="24"/>
                <w:szCs w:val="24"/>
                <w:lang w:val="uk-UA"/>
              </w:rPr>
              <w:lastRenderedPageBreak/>
              <w:t>с. Новоіванівка</w:t>
            </w:r>
          </w:p>
        </w:tc>
        <w:tc>
          <w:tcPr>
            <w:tcW w:w="1418" w:type="dxa"/>
          </w:tcPr>
          <w:p w:rsidR="002126C1" w:rsidRPr="008441EA" w:rsidRDefault="002126C1" w:rsidP="00D6529F">
            <w:pPr>
              <w:rPr>
                <w:sz w:val="24"/>
                <w:szCs w:val="24"/>
                <w:lang w:val="uk-UA"/>
              </w:rPr>
            </w:pPr>
            <w:r w:rsidRPr="008441EA">
              <w:rPr>
                <w:sz w:val="24"/>
                <w:szCs w:val="24"/>
                <w:lang w:val="uk-UA"/>
              </w:rPr>
              <w:t>8 (5)</w:t>
            </w:r>
          </w:p>
        </w:tc>
        <w:tc>
          <w:tcPr>
            <w:tcW w:w="2693" w:type="dxa"/>
          </w:tcPr>
          <w:p w:rsidR="002126C1" w:rsidRPr="008441EA" w:rsidRDefault="002126C1" w:rsidP="00D6529F">
            <w:pPr>
              <w:rPr>
                <w:sz w:val="24"/>
                <w:szCs w:val="24"/>
                <w:lang w:val="uk-UA"/>
              </w:rPr>
            </w:pPr>
            <w:proofErr w:type="spellStart"/>
            <w:r w:rsidRPr="008441EA">
              <w:rPr>
                <w:sz w:val="24"/>
                <w:szCs w:val="24"/>
                <w:lang w:val="uk-UA"/>
              </w:rPr>
              <w:t>с.Новоіванівка</w:t>
            </w:r>
            <w:proofErr w:type="spellEnd"/>
            <w:r w:rsidRPr="008441EA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441EA">
              <w:rPr>
                <w:sz w:val="24"/>
                <w:szCs w:val="24"/>
                <w:lang w:val="uk-UA"/>
              </w:rPr>
              <w:t>с.Кущове</w:t>
            </w:r>
            <w:proofErr w:type="spellEnd"/>
            <w:r w:rsidRPr="008441EA">
              <w:rPr>
                <w:sz w:val="24"/>
                <w:szCs w:val="24"/>
                <w:lang w:val="uk-UA"/>
              </w:rPr>
              <w:t xml:space="preserve">, с. Дружне, с. </w:t>
            </w:r>
            <w:r w:rsidRPr="008441EA">
              <w:rPr>
                <w:sz w:val="24"/>
                <w:szCs w:val="24"/>
                <w:lang w:val="uk-UA"/>
              </w:rPr>
              <w:lastRenderedPageBreak/>
              <w:t>Дудникове (739)</w:t>
            </w:r>
          </w:p>
        </w:tc>
      </w:tr>
      <w:tr w:rsidR="002126C1" w:rsidRPr="008441EA" w:rsidTr="00710B0B">
        <w:tc>
          <w:tcPr>
            <w:tcW w:w="506" w:type="dxa"/>
          </w:tcPr>
          <w:p w:rsidR="002126C1" w:rsidRPr="008441EA" w:rsidRDefault="002126C1" w:rsidP="00D6529F">
            <w:pPr>
              <w:rPr>
                <w:sz w:val="24"/>
                <w:szCs w:val="24"/>
                <w:lang w:val="uk-UA"/>
              </w:rPr>
            </w:pPr>
            <w:r w:rsidRPr="008441EA">
              <w:rPr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2721" w:type="dxa"/>
          </w:tcPr>
          <w:p w:rsidR="002126C1" w:rsidRPr="008441EA" w:rsidRDefault="002126C1" w:rsidP="00D6529F">
            <w:pPr>
              <w:rPr>
                <w:sz w:val="24"/>
                <w:szCs w:val="24"/>
                <w:lang w:val="uk-UA"/>
              </w:rPr>
            </w:pPr>
            <w:r w:rsidRPr="008441EA">
              <w:rPr>
                <w:sz w:val="24"/>
                <w:szCs w:val="24"/>
                <w:lang w:val="uk-UA"/>
              </w:rPr>
              <w:t xml:space="preserve">Щасливський </w:t>
            </w:r>
            <w:proofErr w:type="spellStart"/>
            <w:r w:rsidRPr="008441EA">
              <w:rPr>
                <w:sz w:val="24"/>
                <w:szCs w:val="24"/>
                <w:lang w:val="uk-UA"/>
              </w:rPr>
              <w:t>ФАП</w:t>
            </w:r>
            <w:proofErr w:type="spellEnd"/>
          </w:p>
        </w:tc>
        <w:tc>
          <w:tcPr>
            <w:tcW w:w="2126" w:type="dxa"/>
          </w:tcPr>
          <w:p w:rsidR="002126C1" w:rsidRPr="008441EA" w:rsidRDefault="002126C1" w:rsidP="00D6529F">
            <w:pPr>
              <w:rPr>
                <w:sz w:val="24"/>
                <w:szCs w:val="24"/>
                <w:lang w:val="uk-UA"/>
              </w:rPr>
            </w:pPr>
            <w:r w:rsidRPr="008441EA">
              <w:rPr>
                <w:sz w:val="24"/>
                <w:szCs w:val="24"/>
                <w:lang w:val="uk-UA"/>
              </w:rPr>
              <w:t>с. Щасливе</w:t>
            </w:r>
          </w:p>
        </w:tc>
        <w:tc>
          <w:tcPr>
            <w:tcW w:w="1418" w:type="dxa"/>
          </w:tcPr>
          <w:p w:rsidR="002126C1" w:rsidRPr="008441EA" w:rsidRDefault="002126C1" w:rsidP="00D6529F">
            <w:pPr>
              <w:rPr>
                <w:sz w:val="24"/>
                <w:szCs w:val="24"/>
                <w:lang w:val="uk-UA"/>
              </w:rPr>
            </w:pPr>
            <w:r w:rsidRPr="008441EA">
              <w:rPr>
                <w:sz w:val="24"/>
                <w:szCs w:val="24"/>
                <w:lang w:val="uk-UA"/>
              </w:rPr>
              <w:t>2 (1)</w:t>
            </w:r>
          </w:p>
        </w:tc>
        <w:tc>
          <w:tcPr>
            <w:tcW w:w="2693" w:type="dxa"/>
          </w:tcPr>
          <w:p w:rsidR="002126C1" w:rsidRPr="008441EA" w:rsidRDefault="002126C1" w:rsidP="00D6529F">
            <w:pPr>
              <w:rPr>
                <w:sz w:val="24"/>
                <w:szCs w:val="24"/>
                <w:lang w:val="uk-UA"/>
              </w:rPr>
            </w:pPr>
            <w:r w:rsidRPr="008441EA">
              <w:rPr>
                <w:sz w:val="24"/>
                <w:szCs w:val="24"/>
                <w:lang w:val="uk-UA"/>
              </w:rPr>
              <w:t>с. Щасливе(513)</w:t>
            </w:r>
          </w:p>
        </w:tc>
      </w:tr>
      <w:tr w:rsidR="002126C1" w:rsidRPr="008441EA" w:rsidTr="00710B0B">
        <w:tc>
          <w:tcPr>
            <w:tcW w:w="506" w:type="dxa"/>
          </w:tcPr>
          <w:p w:rsidR="002126C1" w:rsidRPr="008441EA" w:rsidRDefault="002126C1" w:rsidP="00D6529F">
            <w:pPr>
              <w:rPr>
                <w:sz w:val="24"/>
                <w:szCs w:val="24"/>
                <w:lang w:val="uk-UA"/>
              </w:rPr>
            </w:pPr>
            <w:r w:rsidRPr="008441EA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2721" w:type="dxa"/>
          </w:tcPr>
          <w:p w:rsidR="002126C1" w:rsidRPr="008441EA" w:rsidRDefault="002126C1" w:rsidP="00D6529F">
            <w:pPr>
              <w:rPr>
                <w:sz w:val="24"/>
                <w:szCs w:val="24"/>
                <w:lang w:val="uk-UA"/>
              </w:rPr>
            </w:pPr>
            <w:proofErr w:type="spellStart"/>
            <w:r w:rsidRPr="008441EA">
              <w:rPr>
                <w:sz w:val="24"/>
                <w:szCs w:val="24"/>
                <w:lang w:val="uk-UA"/>
              </w:rPr>
              <w:t>Новомихайлівський</w:t>
            </w:r>
            <w:proofErr w:type="spellEnd"/>
            <w:r w:rsidRPr="008441EA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441EA">
              <w:rPr>
                <w:sz w:val="24"/>
                <w:szCs w:val="24"/>
                <w:lang w:val="uk-UA"/>
              </w:rPr>
              <w:t>ФАП</w:t>
            </w:r>
            <w:proofErr w:type="spellEnd"/>
          </w:p>
        </w:tc>
        <w:tc>
          <w:tcPr>
            <w:tcW w:w="2126" w:type="dxa"/>
          </w:tcPr>
          <w:p w:rsidR="002126C1" w:rsidRPr="008441EA" w:rsidRDefault="002126C1" w:rsidP="00D6529F">
            <w:pPr>
              <w:rPr>
                <w:sz w:val="24"/>
                <w:szCs w:val="24"/>
                <w:lang w:val="uk-UA"/>
              </w:rPr>
            </w:pPr>
            <w:r w:rsidRPr="008441EA">
              <w:rPr>
                <w:sz w:val="24"/>
                <w:szCs w:val="24"/>
                <w:lang w:val="uk-UA"/>
              </w:rPr>
              <w:t xml:space="preserve">сщ. Калинівка </w:t>
            </w:r>
          </w:p>
        </w:tc>
        <w:tc>
          <w:tcPr>
            <w:tcW w:w="1418" w:type="dxa"/>
          </w:tcPr>
          <w:p w:rsidR="002126C1" w:rsidRPr="008441EA" w:rsidRDefault="002126C1" w:rsidP="00D6529F">
            <w:pPr>
              <w:rPr>
                <w:sz w:val="24"/>
                <w:szCs w:val="24"/>
                <w:lang w:val="uk-UA"/>
              </w:rPr>
            </w:pPr>
            <w:r w:rsidRPr="008441EA">
              <w:rPr>
                <w:sz w:val="24"/>
                <w:szCs w:val="24"/>
                <w:lang w:val="uk-UA"/>
              </w:rPr>
              <w:t>2 (1)</w:t>
            </w:r>
          </w:p>
        </w:tc>
        <w:tc>
          <w:tcPr>
            <w:tcW w:w="2693" w:type="dxa"/>
          </w:tcPr>
          <w:p w:rsidR="002126C1" w:rsidRPr="008441EA" w:rsidRDefault="002126C1" w:rsidP="00D6529F">
            <w:pPr>
              <w:rPr>
                <w:sz w:val="24"/>
                <w:szCs w:val="24"/>
                <w:lang w:val="uk-UA"/>
              </w:rPr>
            </w:pPr>
            <w:r w:rsidRPr="008441EA">
              <w:rPr>
                <w:sz w:val="24"/>
                <w:szCs w:val="24"/>
                <w:lang w:val="uk-UA"/>
              </w:rPr>
              <w:t>с-ще Калинівка, с. Трудолюбівка, Новомихайлівка (205)</w:t>
            </w:r>
          </w:p>
        </w:tc>
      </w:tr>
      <w:tr w:rsidR="002126C1" w:rsidRPr="008441EA" w:rsidTr="00710B0B">
        <w:tc>
          <w:tcPr>
            <w:tcW w:w="506" w:type="dxa"/>
          </w:tcPr>
          <w:p w:rsidR="002126C1" w:rsidRPr="008441EA" w:rsidRDefault="002126C1" w:rsidP="00D6529F">
            <w:pPr>
              <w:rPr>
                <w:sz w:val="24"/>
                <w:szCs w:val="24"/>
                <w:lang w:val="uk-UA"/>
              </w:rPr>
            </w:pPr>
            <w:r w:rsidRPr="008441EA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2721" w:type="dxa"/>
          </w:tcPr>
          <w:p w:rsidR="002126C1" w:rsidRPr="008441EA" w:rsidRDefault="002126C1" w:rsidP="00710B0B">
            <w:pPr>
              <w:rPr>
                <w:sz w:val="24"/>
                <w:szCs w:val="24"/>
                <w:lang w:val="uk-UA"/>
              </w:rPr>
            </w:pPr>
            <w:r w:rsidRPr="008441EA">
              <w:rPr>
                <w:sz w:val="24"/>
                <w:szCs w:val="24"/>
                <w:lang w:val="uk-UA"/>
              </w:rPr>
              <w:t xml:space="preserve"> Амбулаторія загальної практики сімейної медицини</w:t>
            </w:r>
          </w:p>
        </w:tc>
        <w:tc>
          <w:tcPr>
            <w:tcW w:w="2126" w:type="dxa"/>
          </w:tcPr>
          <w:p w:rsidR="002126C1" w:rsidRPr="008441EA" w:rsidRDefault="002126C1" w:rsidP="00D6529F">
            <w:pPr>
              <w:rPr>
                <w:sz w:val="24"/>
                <w:szCs w:val="24"/>
                <w:lang w:val="uk-UA"/>
              </w:rPr>
            </w:pPr>
            <w:r w:rsidRPr="008441EA">
              <w:rPr>
                <w:sz w:val="24"/>
                <w:szCs w:val="24"/>
                <w:lang w:val="uk-UA"/>
              </w:rPr>
              <w:t xml:space="preserve">сщ. Зарічне </w:t>
            </w:r>
          </w:p>
        </w:tc>
        <w:tc>
          <w:tcPr>
            <w:tcW w:w="1418" w:type="dxa"/>
          </w:tcPr>
          <w:p w:rsidR="002126C1" w:rsidRPr="008441EA" w:rsidRDefault="002126C1" w:rsidP="00D6529F">
            <w:pPr>
              <w:rPr>
                <w:sz w:val="24"/>
                <w:szCs w:val="24"/>
                <w:lang w:val="uk-UA"/>
              </w:rPr>
            </w:pPr>
            <w:r w:rsidRPr="008441EA">
              <w:rPr>
                <w:sz w:val="24"/>
                <w:szCs w:val="24"/>
                <w:lang w:val="uk-UA"/>
              </w:rPr>
              <w:t>6 (5)</w:t>
            </w:r>
          </w:p>
        </w:tc>
        <w:tc>
          <w:tcPr>
            <w:tcW w:w="2693" w:type="dxa"/>
          </w:tcPr>
          <w:p w:rsidR="002126C1" w:rsidRPr="008441EA" w:rsidRDefault="002126C1" w:rsidP="00D6529F">
            <w:pPr>
              <w:rPr>
                <w:sz w:val="24"/>
                <w:szCs w:val="24"/>
                <w:lang w:val="uk-UA"/>
              </w:rPr>
            </w:pPr>
            <w:r w:rsidRPr="008441EA">
              <w:rPr>
                <w:sz w:val="24"/>
                <w:szCs w:val="24"/>
                <w:lang w:val="uk-UA"/>
              </w:rPr>
              <w:t>с-ще Зарічне, с. Жовтеньке (1681)</w:t>
            </w:r>
          </w:p>
        </w:tc>
      </w:tr>
      <w:tr w:rsidR="002126C1" w:rsidRPr="008441EA" w:rsidTr="00710B0B">
        <w:tc>
          <w:tcPr>
            <w:tcW w:w="506" w:type="dxa"/>
          </w:tcPr>
          <w:p w:rsidR="002126C1" w:rsidRPr="008441EA" w:rsidRDefault="002126C1" w:rsidP="00D6529F">
            <w:pPr>
              <w:rPr>
                <w:sz w:val="24"/>
                <w:szCs w:val="24"/>
                <w:lang w:val="uk-UA"/>
              </w:rPr>
            </w:pPr>
            <w:r w:rsidRPr="008441EA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2721" w:type="dxa"/>
          </w:tcPr>
          <w:p w:rsidR="002126C1" w:rsidRPr="008441EA" w:rsidRDefault="002126C1" w:rsidP="00D6529F">
            <w:pPr>
              <w:rPr>
                <w:sz w:val="24"/>
                <w:szCs w:val="24"/>
                <w:lang w:val="uk-UA"/>
              </w:rPr>
            </w:pPr>
            <w:proofErr w:type="spellStart"/>
            <w:r w:rsidRPr="008441EA">
              <w:rPr>
                <w:sz w:val="24"/>
                <w:szCs w:val="24"/>
                <w:lang w:val="uk-UA"/>
              </w:rPr>
              <w:t>Жовтокручанський</w:t>
            </w:r>
            <w:proofErr w:type="spellEnd"/>
            <w:r w:rsidRPr="008441EA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441EA">
              <w:rPr>
                <w:sz w:val="24"/>
                <w:szCs w:val="24"/>
                <w:lang w:val="uk-UA"/>
              </w:rPr>
              <w:t>ФАП</w:t>
            </w:r>
            <w:proofErr w:type="spellEnd"/>
          </w:p>
        </w:tc>
        <w:tc>
          <w:tcPr>
            <w:tcW w:w="2126" w:type="dxa"/>
          </w:tcPr>
          <w:p w:rsidR="002126C1" w:rsidRPr="008441EA" w:rsidRDefault="00710B0B" w:rsidP="00D6529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</w:t>
            </w:r>
            <w:r w:rsidR="002126C1" w:rsidRPr="008441EA">
              <w:rPr>
                <w:sz w:val="24"/>
                <w:szCs w:val="24"/>
                <w:lang w:val="uk-UA"/>
              </w:rPr>
              <w:t>. Жовта Круча</w:t>
            </w:r>
          </w:p>
        </w:tc>
        <w:tc>
          <w:tcPr>
            <w:tcW w:w="1418" w:type="dxa"/>
          </w:tcPr>
          <w:p w:rsidR="002126C1" w:rsidRPr="008441EA" w:rsidRDefault="002126C1" w:rsidP="00D6529F">
            <w:pPr>
              <w:rPr>
                <w:sz w:val="24"/>
                <w:szCs w:val="24"/>
                <w:lang w:val="uk-UA"/>
              </w:rPr>
            </w:pPr>
            <w:r w:rsidRPr="008441EA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</w:tcPr>
          <w:p w:rsidR="002126C1" w:rsidRPr="008441EA" w:rsidRDefault="002126C1" w:rsidP="00D6529F">
            <w:pPr>
              <w:rPr>
                <w:sz w:val="24"/>
                <w:szCs w:val="24"/>
                <w:lang w:val="uk-UA"/>
              </w:rPr>
            </w:pPr>
            <w:r w:rsidRPr="008441EA">
              <w:rPr>
                <w:sz w:val="24"/>
                <w:szCs w:val="24"/>
                <w:lang w:val="uk-UA"/>
              </w:rPr>
              <w:t>с. Жовта Круча, Славне, Блакитне, Веселе (443)</w:t>
            </w:r>
          </w:p>
        </w:tc>
      </w:tr>
      <w:tr w:rsidR="002126C1" w:rsidRPr="008441EA" w:rsidTr="00710B0B">
        <w:tc>
          <w:tcPr>
            <w:tcW w:w="506" w:type="dxa"/>
          </w:tcPr>
          <w:p w:rsidR="002126C1" w:rsidRPr="008441EA" w:rsidRDefault="002126C1" w:rsidP="00D6529F">
            <w:pPr>
              <w:rPr>
                <w:sz w:val="24"/>
                <w:szCs w:val="24"/>
                <w:lang w:val="uk-UA"/>
              </w:rPr>
            </w:pPr>
            <w:r w:rsidRPr="008441EA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2721" w:type="dxa"/>
          </w:tcPr>
          <w:p w:rsidR="002126C1" w:rsidRPr="008441EA" w:rsidRDefault="002126C1" w:rsidP="00D6529F">
            <w:pPr>
              <w:rPr>
                <w:sz w:val="24"/>
                <w:szCs w:val="24"/>
                <w:lang w:val="uk-UA"/>
              </w:rPr>
            </w:pPr>
            <w:r w:rsidRPr="008441EA">
              <w:rPr>
                <w:sz w:val="24"/>
                <w:szCs w:val="24"/>
                <w:lang w:val="uk-UA"/>
              </w:rPr>
              <w:t xml:space="preserve">Новотроїцький </w:t>
            </w:r>
            <w:proofErr w:type="spellStart"/>
            <w:r w:rsidRPr="008441EA">
              <w:rPr>
                <w:sz w:val="24"/>
                <w:szCs w:val="24"/>
                <w:lang w:val="uk-UA"/>
              </w:rPr>
              <w:t>ФАП</w:t>
            </w:r>
            <w:proofErr w:type="spellEnd"/>
          </w:p>
        </w:tc>
        <w:tc>
          <w:tcPr>
            <w:tcW w:w="2126" w:type="dxa"/>
          </w:tcPr>
          <w:p w:rsidR="002126C1" w:rsidRPr="008441EA" w:rsidRDefault="002126C1" w:rsidP="00D6529F">
            <w:pPr>
              <w:rPr>
                <w:sz w:val="24"/>
                <w:szCs w:val="24"/>
                <w:lang w:val="uk-UA"/>
              </w:rPr>
            </w:pPr>
            <w:r w:rsidRPr="008441EA">
              <w:rPr>
                <w:sz w:val="24"/>
                <w:szCs w:val="24"/>
                <w:lang w:val="uk-UA"/>
              </w:rPr>
              <w:t>с. Новотроїцьке</w:t>
            </w:r>
          </w:p>
        </w:tc>
        <w:tc>
          <w:tcPr>
            <w:tcW w:w="1418" w:type="dxa"/>
          </w:tcPr>
          <w:p w:rsidR="002126C1" w:rsidRPr="008441EA" w:rsidRDefault="002126C1" w:rsidP="00D6529F">
            <w:pPr>
              <w:rPr>
                <w:sz w:val="24"/>
                <w:szCs w:val="24"/>
                <w:lang w:val="uk-UA"/>
              </w:rPr>
            </w:pPr>
            <w:r w:rsidRPr="008441EA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</w:tcPr>
          <w:p w:rsidR="002126C1" w:rsidRPr="008441EA" w:rsidRDefault="002126C1" w:rsidP="00D6529F">
            <w:pPr>
              <w:rPr>
                <w:sz w:val="24"/>
                <w:szCs w:val="24"/>
                <w:lang w:val="uk-UA"/>
              </w:rPr>
            </w:pPr>
            <w:r w:rsidRPr="008441EA">
              <w:rPr>
                <w:sz w:val="24"/>
                <w:szCs w:val="24"/>
                <w:lang w:val="uk-UA"/>
              </w:rPr>
              <w:t>с. Новотроїцьке(400)</w:t>
            </w:r>
          </w:p>
        </w:tc>
      </w:tr>
      <w:tr w:rsidR="002126C1" w:rsidRPr="008441EA" w:rsidTr="00710B0B">
        <w:tc>
          <w:tcPr>
            <w:tcW w:w="506" w:type="dxa"/>
          </w:tcPr>
          <w:p w:rsidR="002126C1" w:rsidRPr="008441EA" w:rsidRDefault="002126C1" w:rsidP="00D6529F">
            <w:pPr>
              <w:rPr>
                <w:sz w:val="24"/>
                <w:szCs w:val="24"/>
                <w:lang w:val="uk-UA"/>
              </w:rPr>
            </w:pPr>
            <w:r w:rsidRPr="008441EA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2721" w:type="dxa"/>
          </w:tcPr>
          <w:p w:rsidR="002126C1" w:rsidRPr="008441EA" w:rsidRDefault="002126C1" w:rsidP="00D6529F">
            <w:pPr>
              <w:rPr>
                <w:sz w:val="24"/>
                <w:szCs w:val="24"/>
                <w:lang w:val="uk-UA"/>
              </w:rPr>
            </w:pPr>
            <w:proofErr w:type="spellStart"/>
            <w:r w:rsidRPr="008441EA">
              <w:rPr>
                <w:sz w:val="24"/>
                <w:szCs w:val="24"/>
                <w:lang w:val="uk-UA"/>
              </w:rPr>
              <w:t>Новорозівський</w:t>
            </w:r>
            <w:proofErr w:type="spellEnd"/>
            <w:r w:rsidRPr="008441EA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441EA">
              <w:rPr>
                <w:sz w:val="24"/>
                <w:szCs w:val="24"/>
                <w:lang w:val="uk-UA"/>
              </w:rPr>
              <w:t>ФАП</w:t>
            </w:r>
            <w:proofErr w:type="spellEnd"/>
          </w:p>
        </w:tc>
        <w:tc>
          <w:tcPr>
            <w:tcW w:w="2126" w:type="dxa"/>
          </w:tcPr>
          <w:p w:rsidR="002126C1" w:rsidRPr="008441EA" w:rsidRDefault="002126C1" w:rsidP="00D6529F">
            <w:pPr>
              <w:rPr>
                <w:sz w:val="24"/>
                <w:szCs w:val="24"/>
                <w:lang w:val="uk-UA"/>
              </w:rPr>
            </w:pPr>
            <w:r w:rsidRPr="008441EA">
              <w:rPr>
                <w:sz w:val="24"/>
                <w:szCs w:val="24"/>
                <w:lang w:val="uk-UA"/>
              </w:rPr>
              <w:t>с. Новорозівка</w:t>
            </w:r>
          </w:p>
        </w:tc>
        <w:tc>
          <w:tcPr>
            <w:tcW w:w="1418" w:type="dxa"/>
          </w:tcPr>
          <w:p w:rsidR="002126C1" w:rsidRPr="008441EA" w:rsidRDefault="002126C1" w:rsidP="00D6529F">
            <w:pPr>
              <w:rPr>
                <w:sz w:val="24"/>
                <w:szCs w:val="24"/>
                <w:lang w:val="uk-UA"/>
              </w:rPr>
            </w:pPr>
            <w:r w:rsidRPr="008441EA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</w:tcPr>
          <w:p w:rsidR="002126C1" w:rsidRPr="008441EA" w:rsidRDefault="002126C1" w:rsidP="00D6529F">
            <w:pPr>
              <w:rPr>
                <w:sz w:val="24"/>
                <w:szCs w:val="24"/>
                <w:lang w:val="uk-UA"/>
              </w:rPr>
            </w:pPr>
            <w:proofErr w:type="spellStart"/>
            <w:r w:rsidRPr="008441EA">
              <w:rPr>
                <w:sz w:val="24"/>
                <w:szCs w:val="24"/>
                <w:lang w:val="uk-UA"/>
              </w:rPr>
              <w:t>с.Новорозівка</w:t>
            </w:r>
            <w:proofErr w:type="spellEnd"/>
            <w:r w:rsidRPr="008441EA">
              <w:rPr>
                <w:sz w:val="24"/>
                <w:szCs w:val="24"/>
                <w:lang w:val="uk-UA"/>
              </w:rPr>
              <w:t xml:space="preserve"> (141)</w:t>
            </w:r>
          </w:p>
        </w:tc>
      </w:tr>
      <w:tr w:rsidR="002126C1" w:rsidRPr="008441EA" w:rsidTr="00710B0B">
        <w:tc>
          <w:tcPr>
            <w:tcW w:w="506" w:type="dxa"/>
          </w:tcPr>
          <w:p w:rsidR="002126C1" w:rsidRPr="008441EA" w:rsidRDefault="002126C1" w:rsidP="00D6529F">
            <w:pPr>
              <w:rPr>
                <w:sz w:val="24"/>
                <w:szCs w:val="24"/>
                <w:lang w:val="uk-UA"/>
              </w:rPr>
            </w:pPr>
            <w:r w:rsidRPr="008441EA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2721" w:type="dxa"/>
          </w:tcPr>
          <w:p w:rsidR="002126C1" w:rsidRPr="008441EA" w:rsidRDefault="002126C1" w:rsidP="00D6529F">
            <w:pPr>
              <w:rPr>
                <w:sz w:val="24"/>
                <w:szCs w:val="24"/>
                <w:lang w:val="uk-UA"/>
              </w:rPr>
            </w:pPr>
            <w:r w:rsidRPr="008441EA">
              <w:rPr>
                <w:sz w:val="24"/>
                <w:szCs w:val="24"/>
                <w:lang w:val="uk-UA"/>
              </w:rPr>
              <w:t xml:space="preserve">Новояковлівський </w:t>
            </w:r>
            <w:proofErr w:type="spellStart"/>
            <w:r w:rsidRPr="008441EA">
              <w:rPr>
                <w:sz w:val="24"/>
                <w:szCs w:val="24"/>
                <w:lang w:val="uk-UA"/>
              </w:rPr>
              <w:t>ФАП</w:t>
            </w:r>
            <w:proofErr w:type="spellEnd"/>
          </w:p>
        </w:tc>
        <w:tc>
          <w:tcPr>
            <w:tcW w:w="2126" w:type="dxa"/>
          </w:tcPr>
          <w:p w:rsidR="002126C1" w:rsidRPr="008441EA" w:rsidRDefault="002126C1" w:rsidP="00D6529F">
            <w:pPr>
              <w:rPr>
                <w:sz w:val="24"/>
                <w:szCs w:val="24"/>
                <w:lang w:val="uk-UA"/>
              </w:rPr>
            </w:pPr>
            <w:r w:rsidRPr="008441EA">
              <w:rPr>
                <w:sz w:val="24"/>
                <w:szCs w:val="24"/>
                <w:lang w:val="uk-UA"/>
              </w:rPr>
              <w:t>с. Новояковлівка</w:t>
            </w:r>
          </w:p>
        </w:tc>
        <w:tc>
          <w:tcPr>
            <w:tcW w:w="1418" w:type="dxa"/>
          </w:tcPr>
          <w:p w:rsidR="002126C1" w:rsidRPr="008441EA" w:rsidRDefault="002126C1" w:rsidP="00D6529F">
            <w:pPr>
              <w:rPr>
                <w:sz w:val="24"/>
                <w:szCs w:val="24"/>
                <w:lang w:val="uk-UA"/>
              </w:rPr>
            </w:pPr>
            <w:r w:rsidRPr="008441EA">
              <w:rPr>
                <w:sz w:val="24"/>
                <w:szCs w:val="24"/>
                <w:lang w:val="uk-UA"/>
              </w:rPr>
              <w:t>0.75 (0.5)</w:t>
            </w:r>
          </w:p>
        </w:tc>
        <w:tc>
          <w:tcPr>
            <w:tcW w:w="2693" w:type="dxa"/>
          </w:tcPr>
          <w:p w:rsidR="002126C1" w:rsidRPr="008441EA" w:rsidRDefault="002126C1" w:rsidP="00D6529F">
            <w:pPr>
              <w:rPr>
                <w:sz w:val="24"/>
                <w:szCs w:val="24"/>
                <w:lang w:val="uk-UA"/>
              </w:rPr>
            </w:pPr>
            <w:r w:rsidRPr="008441EA">
              <w:rPr>
                <w:sz w:val="24"/>
                <w:szCs w:val="24"/>
                <w:lang w:val="uk-UA"/>
              </w:rPr>
              <w:t>с. Новояковлівка, Запасне (538)</w:t>
            </w:r>
          </w:p>
        </w:tc>
      </w:tr>
      <w:tr w:rsidR="002126C1" w:rsidRPr="008441EA" w:rsidTr="00710B0B">
        <w:tc>
          <w:tcPr>
            <w:tcW w:w="506" w:type="dxa"/>
          </w:tcPr>
          <w:p w:rsidR="002126C1" w:rsidRPr="008441EA" w:rsidRDefault="002126C1" w:rsidP="00D6529F">
            <w:pPr>
              <w:rPr>
                <w:sz w:val="24"/>
                <w:szCs w:val="24"/>
                <w:lang w:val="uk-UA"/>
              </w:rPr>
            </w:pPr>
            <w:r w:rsidRPr="008441EA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2721" w:type="dxa"/>
          </w:tcPr>
          <w:p w:rsidR="002126C1" w:rsidRPr="008441EA" w:rsidRDefault="002126C1" w:rsidP="00D6529F">
            <w:pPr>
              <w:rPr>
                <w:sz w:val="24"/>
                <w:szCs w:val="24"/>
                <w:lang w:val="uk-UA"/>
              </w:rPr>
            </w:pPr>
            <w:proofErr w:type="spellStart"/>
            <w:r w:rsidRPr="008441EA">
              <w:rPr>
                <w:sz w:val="24"/>
                <w:szCs w:val="24"/>
                <w:lang w:val="uk-UA"/>
              </w:rPr>
              <w:t>Магдалинівський</w:t>
            </w:r>
            <w:proofErr w:type="spellEnd"/>
            <w:r w:rsidRPr="008441EA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441EA">
              <w:rPr>
                <w:sz w:val="24"/>
                <w:szCs w:val="24"/>
                <w:lang w:val="uk-UA"/>
              </w:rPr>
              <w:t>ФАП</w:t>
            </w:r>
            <w:proofErr w:type="spellEnd"/>
          </w:p>
        </w:tc>
        <w:tc>
          <w:tcPr>
            <w:tcW w:w="2126" w:type="dxa"/>
          </w:tcPr>
          <w:p w:rsidR="002126C1" w:rsidRPr="008441EA" w:rsidRDefault="002126C1" w:rsidP="00D6529F">
            <w:pPr>
              <w:rPr>
                <w:sz w:val="24"/>
                <w:szCs w:val="24"/>
                <w:lang w:val="uk-UA"/>
              </w:rPr>
            </w:pPr>
            <w:r w:rsidRPr="008441EA">
              <w:rPr>
                <w:sz w:val="24"/>
                <w:szCs w:val="24"/>
                <w:lang w:val="uk-UA"/>
              </w:rPr>
              <w:t>с. Магдалинівка</w:t>
            </w:r>
          </w:p>
        </w:tc>
        <w:tc>
          <w:tcPr>
            <w:tcW w:w="1418" w:type="dxa"/>
          </w:tcPr>
          <w:p w:rsidR="002126C1" w:rsidRPr="008441EA" w:rsidRDefault="002126C1" w:rsidP="00D6529F">
            <w:pPr>
              <w:rPr>
                <w:sz w:val="24"/>
                <w:szCs w:val="24"/>
                <w:lang w:val="uk-UA"/>
              </w:rPr>
            </w:pPr>
            <w:r w:rsidRPr="008441EA">
              <w:rPr>
                <w:sz w:val="24"/>
                <w:szCs w:val="24"/>
                <w:lang w:val="uk-UA"/>
              </w:rPr>
              <w:t>1.25 (1)</w:t>
            </w:r>
          </w:p>
        </w:tc>
        <w:tc>
          <w:tcPr>
            <w:tcW w:w="2693" w:type="dxa"/>
          </w:tcPr>
          <w:p w:rsidR="002126C1" w:rsidRPr="008441EA" w:rsidRDefault="002126C1" w:rsidP="00D6529F">
            <w:pPr>
              <w:rPr>
                <w:sz w:val="24"/>
                <w:szCs w:val="24"/>
                <w:lang w:val="uk-UA"/>
              </w:rPr>
            </w:pPr>
            <w:r w:rsidRPr="008441EA">
              <w:rPr>
                <w:sz w:val="24"/>
                <w:szCs w:val="24"/>
                <w:lang w:val="uk-UA"/>
              </w:rPr>
              <w:t xml:space="preserve">с. Магдалинівка, Новобойківське (465) </w:t>
            </w:r>
          </w:p>
        </w:tc>
      </w:tr>
      <w:tr w:rsidR="002126C1" w:rsidRPr="008441EA" w:rsidTr="00710B0B">
        <w:tc>
          <w:tcPr>
            <w:tcW w:w="506" w:type="dxa"/>
          </w:tcPr>
          <w:p w:rsidR="002126C1" w:rsidRPr="008441EA" w:rsidRDefault="002126C1" w:rsidP="00D6529F">
            <w:pPr>
              <w:rPr>
                <w:sz w:val="24"/>
                <w:szCs w:val="24"/>
                <w:lang w:val="uk-UA"/>
              </w:rPr>
            </w:pPr>
            <w:r w:rsidRPr="008441EA">
              <w:rPr>
                <w:sz w:val="24"/>
                <w:szCs w:val="24"/>
                <w:lang w:val="uk-UA"/>
              </w:rPr>
              <w:t xml:space="preserve">10 </w:t>
            </w:r>
          </w:p>
        </w:tc>
        <w:tc>
          <w:tcPr>
            <w:tcW w:w="2721" w:type="dxa"/>
          </w:tcPr>
          <w:p w:rsidR="002126C1" w:rsidRPr="008441EA" w:rsidRDefault="002126C1" w:rsidP="00D6529F">
            <w:pPr>
              <w:rPr>
                <w:sz w:val="24"/>
                <w:szCs w:val="24"/>
                <w:lang w:val="uk-UA"/>
              </w:rPr>
            </w:pPr>
            <w:r w:rsidRPr="008441EA">
              <w:rPr>
                <w:sz w:val="24"/>
                <w:szCs w:val="24"/>
                <w:lang w:val="uk-UA"/>
              </w:rPr>
              <w:t>Амбулаторія загальної практики сімейної медицини</w:t>
            </w:r>
          </w:p>
        </w:tc>
        <w:tc>
          <w:tcPr>
            <w:tcW w:w="2126" w:type="dxa"/>
          </w:tcPr>
          <w:p w:rsidR="002126C1" w:rsidRPr="008441EA" w:rsidRDefault="002126C1" w:rsidP="00D6529F">
            <w:pPr>
              <w:rPr>
                <w:sz w:val="24"/>
                <w:szCs w:val="24"/>
                <w:lang w:val="uk-UA"/>
              </w:rPr>
            </w:pPr>
            <w:r w:rsidRPr="008441EA">
              <w:rPr>
                <w:sz w:val="24"/>
                <w:szCs w:val="24"/>
                <w:lang w:val="uk-UA"/>
              </w:rPr>
              <w:t>сщ. Новотавричеське</w:t>
            </w:r>
          </w:p>
        </w:tc>
        <w:tc>
          <w:tcPr>
            <w:tcW w:w="1418" w:type="dxa"/>
          </w:tcPr>
          <w:p w:rsidR="002126C1" w:rsidRPr="008441EA" w:rsidRDefault="002126C1" w:rsidP="00D6529F">
            <w:pPr>
              <w:rPr>
                <w:sz w:val="24"/>
                <w:szCs w:val="24"/>
                <w:lang w:val="uk-UA"/>
              </w:rPr>
            </w:pPr>
            <w:r w:rsidRPr="008441EA">
              <w:rPr>
                <w:sz w:val="24"/>
                <w:szCs w:val="24"/>
                <w:lang w:val="uk-UA"/>
              </w:rPr>
              <w:t>8 (6)</w:t>
            </w:r>
          </w:p>
        </w:tc>
        <w:tc>
          <w:tcPr>
            <w:tcW w:w="2693" w:type="dxa"/>
          </w:tcPr>
          <w:p w:rsidR="002126C1" w:rsidRPr="008441EA" w:rsidRDefault="002126C1" w:rsidP="00D6529F">
            <w:pPr>
              <w:rPr>
                <w:sz w:val="24"/>
                <w:szCs w:val="24"/>
                <w:lang w:val="uk-UA"/>
              </w:rPr>
            </w:pPr>
            <w:r w:rsidRPr="008441EA">
              <w:rPr>
                <w:sz w:val="24"/>
                <w:szCs w:val="24"/>
                <w:lang w:val="uk-UA"/>
              </w:rPr>
              <w:t>с-ще  Новотавричеське, Кирпотине, с. Вільне, Тарасівка (1324)</w:t>
            </w:r>
          </w:p>
        </w:tc>
      </w:tr>
      <w:tr w:rsidR="002126C1" w:rsidRPr="008441EA" w:rsidTr="00710B0B">
        <w:tc>
          <w:tcPr>
            <w:tcW w:w="506" w:type="dxa"/>
          </w:tcPr>
          <w:p w:rsidR="002126C1" w:rsidRPr="008441EA" w:rsidRDefault="002126C1" w:rsidP="00D6529F">
            <w:pPr>
              <w:rPr>
                <w:sz w:val="24"/>
                <w:szCs w:val="24"/>
                <w:lang w:val="uk-UA"/>
              </w:rPr>
            </w:pPr>
            <w:r w:rsidRPr="008441EA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2721" w:type="dxa"/>
          </w:tcPr>
          <w:p w:rsidR="002126C1" w:rsidRPr="008441EA" w:rsidRDefault="002126C1" w:rsidP="00D6529F">
            <w:pPr>
              <w:rPr>
                <w:sz w:val="24"/>
                <w:szCs w:val="24"/>
                <w:lang w:val="uk-UA"/>
              </w:rPr>
            </w:pPr>
            <w:r w:rsidRPr="008441EA">
              <w:rPr>
                <w:sz w:val="24"/>
                <w:szCs w:val="24"/>
                <w:lang w:val="uk-UA"/>
              </w:rPr>
              <w:t xml:space="preserve">Оленівський </w:t>
            </w:r>
            <w:proofErr w:type="spellStart"/>
            <w:r w:rsidRPr="008441EA">
              <w:rPr>
                <w:sz w:val="24"/>
                <w:szCs w:val="24"/>
                <w:lang w:val="uk-UA"/>
              </w:rPr>
              <w:t>ФАП</w:t>
            </w:r>
            <w:proofErr w:type="spellEnd"/>
          </w:p>
        </w:tc>
        <w:tc>
          <w:tcPr>
            <w:tcW w:w="2126" w:type="dxa"/>
          </w:tcPr>
          <w:p w:rsidR="002126C1" w:rsidRPr="008441EA" w:rsidRDefault="002126C1" w:rsidP="00D6529F">
            <w:pPr>
              <w:rPr>
                <w:sz w:val="24"/>
                <w:szCs w:val="24"/>
                <w:lang w:val="uk-UA"/>
              </w:rPr>
            </w:pPr>
            <w:r w:rsidRPr="008441EA">
              <w:rPr>
                <w:sz w:val="24"/>
                <w:szCs w:val="24"/>
                <w:lang w:val="uk-UA"/>
              </w:rPr>
              <w:t>С. Оленівка</w:t>
            </w:r>
          </w:p>
        </w:tc>
        <w:tc>
          <w:tcPr>
            <w:tcW w:w="1418" w:type="dxa"/>
          </w:tcPr>
          <w:p w:rsidR="002126C1" w:rsidRPr="008441EA" w:rsidRDefault="002126C1" w:rsidP="00D6529F">
            <w:pPr>
              <w:rPr>
                <w:sz w:val="24"/>
                <w:szCs w:val="24"/>
                <w:lang w:val="uk-UA"/>
              </w:rPr>
            </w:pPr>
            <w:r w:rsidRPr="008441EA">
              <w:rPr>
                <w:sz w:val="24"/>
                <w:szCs w:val="24"/>
                <w:lang w:val="uk-UA"/>
              </w:rPr>
              <w:t>2 (1)</w:t>
            </w:r>
          </w:p>
        </w:tc>
        <w:tc>
          <w:tcPr>
            <w:tcW w:w="2693" w:type="dxa"/>
          </w:tcPr>
          <w:p w:rsidR="002126C1" w:rsidRPr="008441EA" w:rsidRDefault="002126C1" w:rsidP="00D6529F">
            <w:pPr>
              <w:rPr>
                <w:sz w:val="24"/>
                <w:szCs w:val="24"/>
                <w:lang w:val="uk-UA"/>
              </w:rPr>
            </w:pPr>
            <w:proofErr w:type="spellStart"/>
            <w:r w:rsidRPr="008441EA">
              <w:rPr>
                <w:sz w:val="24"/>
                <w:szCs w:val="24"/>
                <w:lang w:val="uk-UA"/>
              </w:rPr>
              <w:t>с.Оленівка</w:t>
            </w:r>
            <w:proofErr w:type="spellEnd"/>
            <w:r w:rsidRPr="008441EA">
              <w:rPr>
                <w:sz w:val="24"/>
                <w:szCs w:val="24"/>
                <w:lang w:val="uk-UA"/>
              </w:rPr>
              <w:t xml:space="preserve"> (472)</w:t>
            </w:r>
          </w:p>
        </w:tc>
      </w:tr>
      <w:tr w:rsidR="002126C1" w:rsidRPr="008441EA" w:rsidTr="00710B0B">
        <w:tc>
          <w:tcPr>
            <w:tcW w:w="506" w:type="dxa"/>
          </w:tcPr>
          <w:p w:rsidR="002126C1" w:rsidRPr="008441EA" w:rsidRDefault="002126C1" w:rsidP="00D6529F">
            <w:pPr>
              <w:rPr>
                <w:sz w:val="24"/>
                <w:szCs w:val="24"/>
                <w:lang w:val="uk-UA"/>
              </w:rPr>
            </w:pPr>
            <w:r w:rsidRPr="008441EA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2721" w:type="dxa"/>
          </w:tcPr>
          <w:p w:rsidR="002126C1" w:rsidRPr="008441EA" w:rsidRDefault="002126C1" w:rsidP="00D6529F">
            <w:pPr>
              <w:rPr>
                <w:sz w:val="24"/>
                <w:szCs w:val="24"/>
                <w:lang w:val="uk-UA"/>
              </w:rPr>
            </w:pPr>
            <w:r w:rsidRPr="008441EA">
              <w:rPr>
                <w:sz w:val="24"/>
                <w:szCs w:val="24"/>
                <w:lang w:val="uk-UA"/>
              </w:rPr>
              <w:t>Яснополянський ФП</w:t>
            </w:r>
          </w:p>
        </w:tc>
        <w:tc>
          <w:tcPr>
            <w:tcW w:w="2126" w:type="dxa"/>
          </w:tcPr>
          <w:p w:rsidR="002126C1" w:rsidRPr="008441EA" w:rsidRDefault="002126C1" w:rsidP="00D6529F">
            <w:pPr>
              <w:rPr>
                <w:sz w:val="24"/>
                <w:szCs w:val="24"/>
                <w:lang w:val="uk-UA"/>
              </w:rPr>
            </w:pPr>
            <w:r w:rsidRPr="008441EA">
              <w:rPr>
                <w:sz w:val="24"/>
                <w:szCs w:val="24"/>
                <w:lang w:val="uk-UA"/>
              </w:rPr>
              <w:t>с. Ясна Поляна</w:t>
            </w:r>
          </w:p>
        </w:tc>
        <w:tc>
          <w:tcPr>
            <w:tcW w:w="1418" w:type="dxa"/>
          </w:tcPr>
          <w:p w:rsidR="002126C1" w:rsidRPr="008441EA" w:rsidRDefault="002126C1" w:rsidP="00D6529F">
            <w:pPr>
              <w:rPr>
                <w:sz w:val="24"/>
                <w:szCs w:val="24"/>
                <w:lang w:val="uk-UA"/>
              </w:rPr>
            </w:pPr>
            <w:r w:rsidRPr="008441EA">
              <w:rPr>
                <w:sz w:val="24"/>
                <w:szCs w:val="24"/>
                <w:lang w:val="uk-UA"/>
              </w:rPr>
              <w:t>2 (2)</w:t>
            </w:r>
          </w:p>
        </w:tc>
        <w:tc>
          <w:tcPr>
            <w:tcW w:w="2693" w:type="dxa"/>
          </w:tcPr>
          <w:p w:rsidR="002126C1" w:rsidRPr="008441EA" w:rsidRDefault="002126C1" w:rsidP="00D6529F">
            <w:pPr>
              <w:rPr>
                <w:sz w:val="24"/>
                <w:szCs w:val="24"/>
                <w:lang w:val="uk-UA"/>
              </w:rPr>
            </w:pPr>
            <w:r w:rsidRPr="008441EA">
              <w:rPr>
                <w:sz w:val="24"/>
                <w:szCs w:val="24"/>
                <w:lang w:val="uk-UA"/>
              </w:rPr>
              <w:t>с. Ясна Поляна (465)</w:t>
            </w:r>
          </w:p>
        </w:tc>
      </w:tr>
      <w:tr w:rsidR="002126C1" w:rsidRPr="008441EA" w:rsidTr="00710B0B">
        <w:tc>
          <w:tcPr>
            <w:tcW w:w="506" w:type="dxa"/>
          </w:tcPr>
          <w:p w:rsidR="002126C1" w:rsidRPr="008441EA" w:rsidRDefault="002126C1" w:rsidP="00D6529F">
            <w:pPr>
              <w:rPr>
                <w:sz w:val="24"/>
                <w:szCs w:val="24"/>
                <w:lang w:val="uk-UA"/>
              </w:rPr>
            </w:pPr>
            <w:r w:rsidRPr="008441EA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2721" w:type="dxa"/>
          </w:tcPr>
          <w:p w:rsidR="002126C1" w:rsidRPr="008441EA" w:rsidRDefault="002126C1" w:rsidP="00D6529F">
            <w:pPr>
              <w:rPr>
                <w:sz w:val="24"/>
                <w:szCs w:val="24"/>
                <w:lang w:val="uk-UA"/>
              </w:rPr>
            </w:pPr>
            <w:proofErr w:type="spellStart"/>
            <w:r w:rsidRPr="008441EA">
              <w:rPr>
                <w:sz w:val="24"/>
                <w:szCs w:val="24"/>
                <w:lang w:val="uk-UA"/>
              </w:rPr>
              <w:t>Трудооленівський</w:t>
            </w:r>
            <w:proofErr w:type="spellEnd"/>
            <w:r w:rsidRPr="008441EA">
              <w:rPr>
                <w:sz w:val="24"/>
                <w:szCs w:val="24"/>
                <w:lang w:val="uk-UA"/>
              </w:rPr>
              <w:t xml:space="preserve"> ФП</w:t>
            </w:r>
          </w:p>
        </w:tc>
        <w:tc>
          <w:tcPr>
            <w:tcW w:w="2126" w:type="dxa"/>
          </w:tcPr>
          <w:p w:rsidR="002126C1" w:rsidRPr="008441EA" w:rsidRDefault="002126C1" w:rsidP="00D6529F">
            <w:pPr>
              <w:rPr>
                <w:sz w:val="24"/>
                <w:szCs w:val="24"/>
                <w:lang w:val="uk-UA"/>
              </w:rPr>
            </w:pPr>
            <w:r w:rsidRPr="008441EA">
              <w:rPr>
                <w:sz w:val="24"/>
                <w:szCs w:val="24"/>
                <w:lang w:val="uk-UA"/>
              </w:rPr>
              <w:t>с. Трудооленівка</w:t>
            </w:r>
          </w:p>
        </w:tc>
        <w:tc>
          <w:tcPr>
            <w:tcW w:w="1418" w:type="dxa"/>
          </w:tcPr>
          <w:p w:rsidR="002126C1" w:rsidRPr="008441EA" w:rsidRDefault="002126C1" w:rsidP="00D6529F">
            <w:pPr>
              <w:rPr>
                <w:sz w:val="24"/>
                <w:szCs w:val="24"/>
                <w:lang w:val="uk-UA"/>
              </w:rPr>
            </w:pPr>
            <w:r w:rsidRPr="008441E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693" w:type="dxa"/>
          </w:tcPr>
          <w:p w:rsidR="002126C1" w:rsidRPr="008441EA" w:rsidRDefault="002126C1" w:rsidP="00D6529F">
            <w:pPr>
              <w:rPr>
                <w:sz w:val="24"/>
                <w:szCs w:val="24"/>
                <w:lang w:val="uk-UA"/>
              </w:rPr>
            </w:pPr>
            <w:r w:rsidRPr="008441EA">
              <w:rPr>
                <w:sz w:val="24"/>
                <w:szCs w:val="24"/>
                <w:lang w:val="uk-UA"/>
              </w:rPr>
              <w:t>с. Трудооленівка (91)</w:t>
            </w:r>
          </w:p>
        </w:tc>
      </w:tr>
      <w:tr w:rsidR="002126C1" w:rsidRPr="008441EA" w:rsidTr="00710B0B">
        <w:tc>
          <w:tcPr>
            <w:tcW w:w="506" w:type="dxa"/>
          </w:tcPr>
          <w:p w:rsidR="002126C1" w:rsidRPr="008441EA" w:rsidRDefault="002126C1" w:rsidP="00D6529F">
            <w:pPr>
              <w:rPr>
                <w:sz w:val="24"/>
                <w:szCs w:val="24"/>
                <w:lang w:val="uk-UA"/>
              </w:rPr>
            </w:pPr>
            <w:r w:rsidRPr="008441EA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2721" w:type="dxa"/>
          </w:tcPr>
          <w:p w:rsidR="002126C1" w:rsidRPr="008441EA" w:rsidRDefault="002126C1" w:rsidP="00D6529F">
            <w:pPr>
              <w:rPr>
                <w:sz w:val="24"/>
                <w:szCs w:val="24"/>
                <w:lang w:val="uk-UA"/>
              </w:rPr>
            </w:pPr>
            <w:r w:rsidRPr="008441EA">
              <w:rPr>
                <w:sz w:val="24"/>
                <w:szCs w:val="24"/>
                <w:lang w:val="uk-UA"/>
              </w:rPr>
              <w:t xml:space="preserve"> Амбулаторія загальної практики сімейної медицини</w:t>
            </w:r>
          </w:p>
        </w:tc>
        <w:tc>
          <w:tcPr>
            <w:tcW w:w="2126" w:type="dxa"/>
          </w:tcPr>
          <w:p w:rsidR="002126C1" w:rsidRPr="008441EA" w:rsidRDefault="002126C1" w:rsidP="00D6529F">
            <w:pPr>
              <w:rPr>
                <w:sz w:val="24"/>
                <w:szCs w:val="24"/>
                <w:lang w:val="uk-UA"/>
              </w:rPr>
            </w:pPr>
            <w:r w:rsidRPr="008441EA">
              <w:rPr>
                <w:sz w:val="24"/>
                <w:szCs w:val="24"/>
                <w:lang w:val="uk-UA"/>
              </w:rPr>
              <w:t>смт. Комишуваха</w:t>
            </w:r>
          </w:p>
        </w:tc>
        <w:tc>
          <w:tcPr>
            <w:tcW w:w="1418" w:type="dxa"/>
          </w:tcPr>
          <w:p w:rsidR="002126C1" w:rsidRPr="008441EA" w:rsidRDefault="002126C1" w:rsidP="00D6529F">
            <w:pPr>
              <w:rPr>
                <w:sz w:val="24"/>
                <w:szCs w:val="24"/>
                <w:lang w:val="uk-UA"/>
              </w:rPr>
            </w:pPr>
            <w:r w:rsidRPr="008441EA">
              <w:rPr>
                <w:sz w:val="24"/>
                <w:szCs w:val="24"/>
                <w:lang w:val="uk-UA"/>
              </w:rPr>
              <w:t>44</w:t>
            </w:r>
          </w:p>
        </w:tc>
        <w:tc>
          <w:tcPr>
            <w:tcW w:w="2693" w:type="dxa"/>
          </w:tcPr>
          <w:p w:rsidR="002126C1" w:rsidRPr="008441EA" w:rsidRDefault="002126C1" w:rsidP="00D6529F">
            <w:pPr>
              <w:rPr>
                <w:sz w:val="24"/>
                <w:szCs w:val="24"/>
                <w:lang w:val="uk-UA"/>
              </w:rPr>
            </w:pPr>
            <w:r w:rsidRPr="008441EA">
              <w:rPr>
                <w:sz w:val="24"/>
                <w:szCs w:val="24"/>
                <w:lang w:val="uk-UA"/>
              </w:rPr>
              <w:t xml:space="preserve">смт. Комишуваха, с. </w:t>
            </w:r>
            <w:proofErr w:type="spellStart"/>
            <w:r w:rsidRPr="008441EA">
              <w:rPr>
                <w:sz w:val="24"/>
                <w:szCs w:val="24"/>
                <w:lang w:val="uk-UA"/>
              </w:rPr>
              <w:t>Григорівське</w:t>
            </w:r>
            <w:proofErr w:type="spellEnd"/>
            <w:r w:rsidRPr="008441EA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441EA">
              <w:rPr>
                <w:sz w:val="24"/>
                <w:szCs w:val="24"/>
                <w:lang w:val="uk-UA"/>
              </w:rPr>
              <w:t>Одарівка</w:t>
            </w:r>
            <w:proofErr w:type="spellEnd"/>
            <w:r w:rsidRPr="008441EA">
              <w:rPr>
                <w:sz w:val="24"/>
                <w:szCs w:val="24"/>
                <w:lang w:val="uk-UA"/>
              </w:rPr>
              <w:t xml:space="preserve"> (5675)</w:t>
            </w:r>
          </w:p>
        </w:tc>
      </w:tr>
    </w:tbl>
    <w:p w:rsidR="00B97932" w:rsidRDefault="00B97932" w:rsidP="00B979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97932" w:rsidRDefault="00B97932" w:rsidP="00EC10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65451">
        <w:rPr>
          <w:rFonts w:ascii="Times New Roman" w:hAnsi="Times New Roman"/>
          <w:sz w:val="28"/>
          <w:szCs w:val="28"/>
          <w:lang w:val="uk-UA"/>
        </w:rPr>
        <w:t>Існуюча мережа закладів зношена та потребує капіталовкладень на проведення ремонтних робіт та переоснащення і часткову модернізацію обладнання.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97932" w:rsidRDefault="00B97932" w:rsidP="00EC10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07A6F">
        <w:rPr>
          <w:rFonts w:ascii="Times New Roman" w:hAnsi="Times New Roman"/>
          <w:color w:val="000000"/>
          <w:sz w:val="28"/>
          <w:szCs w:val="28"/>
          <w:lang w:val="uk-UA"/>
        </w:rPr>
        <w:t xml:space="preserve">Більшість працівників сфери охорони здоров’я становлять особи перед пенсійного віку,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молоді спеціалісти</w:t>
      </w:r>
      <w:r w:rsidRPr="00A07A6F">
        <w:rPr>
          <w:rFonts w:ascii="Times New Roman" w:hAnsi="Times New Roman"/>
          <w:color w:val="000000"/>
          <w:sz w:val="28"/>
          <w:szCs w:val="28"/>
          <w:lang w:val="uk-UA"/>
        </w:rPr>
        <w:t xml:space="preserve"> не бачать привабливості в перебуванні на території з слабо розвинутою соціально-побутовою інфраструктурою та майже відсутніми місцями для проведення дозвілля.</w:t>
      </w:r>
    </w:p>
    <w:p w:rsidR="007C4B71" w:rsidRDefault="007C4B71" w:rsidP="00EC10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C4B71" w:rsidRDefault="00CA067A" w:rsidP="007C4B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C63D58">
        <w:rPr>
          <w:rFonts w:ascii="Times New Roman" w:hAnsi="Times New Roman" w:cs="Times New Roman"/>
          <w:b/>
          <w:sz w:val="28"/>
          <w:szCs w:val="28"/>
        </w:rPr>
        <w:t>Основні</w:t>
      </w:r>
      <w:proofErr w:type="spellEnd"/>
      <w:r w:rsidRPr="00C63D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3D58">
        <w:rPr>
          <w:rFonts w:ascii="Times New Roman" w:hAnsi="Times New Roman" w:cs="Times New Roman"/>
          <w:b/>
          <w:sz w:val="28"/>
          <w:szCs w:val="28"/>
        </w:rPr>
        <w:t>проблеми</w:t>
      </w:r>
      <w:proofErr w:type="spellEnd"/>
      <w:r w:rsidRPr="00C63D58">
        <w:rPr>
          <w:rFonts w:ascii="Times New Roman" w:hAnsi="Times New Roman" w:cs="Times New Roman"/>
          <w:b/>
          <w:sz w:val="28"/>
          <w:szCs w:val="28"/>
        </w:rPr>
        <w:t>:</w:t>
      </w:r>
    </w:p>
    <w:p w:rsidR="007C4B71" w:rsidRPr="007C4B71" w:rsidRDefault="007C4B71" w:rsidP="007C4B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A067A" w:rsidRPr="00C63D58" w:rsidRDefault="00CA067A" w:rsidP="007C4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D5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63D58">
        <w:rPr>
          <w:rFonts w:ascii="Times New Roman" w:hAnsi="Times New Roman" w:cs="Times New Roman"/>
          <w:sz w:val="28"/>
          <w:szCs w:val="28"/>
        </w:rPr>
        <w:t>недостатність</w:t>
      </w:r>
      <w:proofErr w:type="spellEnd"/>
      <w:r w:rsidRPr="00C63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D58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C63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D58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C63D58">
        <w:rPr>
          <w:rFonts w:ascii="Times New Roman" w:hAnsi="Times New Roman" w:cs="Times New Roman"/>
          <w:sz w:val="28"/>
          <w:szCs w:val="28"/>
        </w:rPr>
        <w:t>;</w:t>
      </w:r>
    </w:p>
    <w:p w:rsidR="00CA067A" w:rsidRPr="00C63D58" w:rsidRDefault="00CA067A" w:rsidP="00710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D5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63D58">
        <w:rPr>
          <w:rFonts w:ascii="Times New Roman" w:hAnsi="Times New Roman" w:cs="Times New Roman"/>
          <w:sz w:val="28"/>
          <w:szCs w:val="28"/>
        </w:rPr>
        <w:t>незадовільна</w:t>
      </w:r>
      <w:proofErr w:type="spellEnd"/>
      <w:r w:rsidRPr="00C63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D58">
        <w:rPr>
          <w:rFonts w:ascii="Times New Roman" w:hAnsi="Times New Roman" w:cs="Times New Roman"/>
          <w:sz w:val="28"/>
          <w:szCs w:val="28"/>
        </w:rPr>
        <w:t>матеріально-технічна</w:t>
      </w:r>
      <w:proofErr w:type="spellEnd"/>
      <w:r w:rsidRPr="00C63D58">
        <w:rPr>
          <w:rFonts w:ascii="Times New Roman" w:hAnsi="Times New Roman" w:cs="Times New Roman"/>
          <w:sz w:val="28"/>
          <w:szCs w:val="28"/>
        </w:rPr>
        <w:t xml:space="preserve"> база </w:t>
      </w:r>
      <w:proofErr w:type="spellStart"/>
      <w:r w:rsidRPr="00C63D58">
        <w:rPr>
          <w:rFonts w:ascii="Times New Roman" w:hAnsi="Times New Roman" w:cs="Times New Roman"/>
          <w:sz w:val="28"/>
          <w:szCs w:val="28"/>
        </w:rPr>
        <w:t>медичних</w:t>
      </w:r>
      <w:proofErr w:type="spellEnd"/>
      <w:r w:rsidRPr="00C63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D58">
        <w:rPr>
          <w:rFonts w:ascii="Times New Roman" w:hAnsi="Times New Roman" w:cs="Times New Roman"/>
          <w:sz w:val="28"/>
          <w:szCs w:val="28"/>
        </w:rPr>
        <w:t>закладі</w:t>
      </w:r>
      <w:proofErr w:type="gramStart"/>
      <w:r w:rsidRPr="00C63D5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C63D58">
        <w:rPr>
          <w:rFonts w:ascii="Times New Roman" w:hAnsi="Times New Roman" w:cs="Times New Roman"/>
          <w:sz w:val="28"/>
          <w:szCs w:val="28"/>
        </w:rPr>
        <w:t>;</w:t>
      </w:r>
    </w:p>
    <w:p w:rsidR="00CA067A" w:rsidRPr="00C63D58" w:rsidRDefault="00CA067A" w:rsidP="00710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D5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63D58">
        <w:rPr>
          <w:rFonts w:ascii="Times New Roman" w:hAnsi="Times New Roman" w:cs="Times New Roman"/>
          <w:sz w:val="28"/>
          <w:szCs w:val="28"/>
        </w:rPr>
        <w:t>недостатній</w:t>
      </w:r>
      <w:proofErr w:type="spellEnd"/>
      <w:r w:rsidRPr="00C63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63D5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63D58">
        <w:rPr>
          <w:rFonts w:ascii="Times New Roman" w:hAnsi="Times New Roman" w:cs="Times New Roman"/>
          <w:sz w:val="28"/>
          <w:szCs w:val="28"/>
        </w:rPr>
        <w:t>івень</w:t>
      </w:r>
      <w:proofErr w:type="spellEnd"/>
      <w:r w:rsidRPr="00C63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D58">
        <w:rPr>
          <w:rFonts w:ascii="Times New Roman" w:hAnsi="Times New Roman" w:cs="Times New Roman"/>
          <w:sz w:val="28"/>
          <w:szCs w:val="28"/>
        </w:rPr>
        <w:t>профілактики</w:t>
      </w:r>
      <w:proofErr w:type="spellEnd"/>
      <w:r w:rsidRPr="00C63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D58">
        <w:rPr>
          <w:rFonts w:ascii="Times New Roman" w:hAnsi="Times New Roman" w:cs="Times New Roman"/>
          <w:sz w:val="28"/>
          <w:szCs w:val="28"/>
        </w:rPr>
        <w:t>захворювань</w:t>
      </w:r>
      <w:proofErr w:type="spellEnd"/>
      <w:r w:rsidRPr="00C63D58">
        <w:rPr>
          <w:rFonts w:ascii="Times New Roman" w:hAnsi="Times New Roman" w:cs="Times New Roman"/>
          <w:sz w:val="28"/>
          <w:szCs w:val="28"/>
        </w:rPr>
        <w:t>;</w:t>
      </w:r>
    </w:p>
    <w:p w:rsidR="00CA067A" w:rsidRPr="00C63D58" w:rsidRDefault="00CA067A" w:rsidP="00710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D5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63D58">
        <w:rPr>
          <w:rFonts w:ascii="Times New Roman" w:hAnsi="Times New Roman" w:cs="Times New Roman"/>
          <w:sz w:val="28"/>
          <w:szCs w:val="28"/>
        </w:rPr>
        <w:t>недооцінка</w:t>
      </w:r>
      <w:proofErr w:type="spellEnd"/>
      <w:r w:rsidRPr="00C63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D58">
        <w:rPr>
          <w:rFonts w:ascii="Times New Roman" w:hAnsi="Times New Roman" w:cs="Times New Roman"/>
          <w:sz w:val="28"/>
          <w:szCs w:val="28"/>
        </w:rPr>
        <w:t>населенням</w:t>
      </w:r>
      <w:proofErr w:type="spellEnd"/>
      <w:r w:rsidRPr="00C63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D58">
        <w:rPr>
          <w:rFonts w:ascii="Times New Roman" w:hAnsi="Times New Roman" w:cs="Times New Roman"/>
          <w:sz w:val="28"/>
          <w:szCs w:val="28"/>
        </w:rPr>
        <w:t>значущості</w:t>
      </w:r>
      <w:proofErr w:type="spellEnd"/>
      <w:r w:rsidRPr="00C63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63D58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Pr="00C63D58">
        <w:rPr>
          <w:rFonts w:ascii="Times New Roman" w:hAnsi="Times New Roman" w:cs="Times New Roman"/>
          <w:sz w:val="28"/>
          <w:szCs w:val="28"/>
        </w:rPr>
        <w:t>ілактичних</w:t>
      </w:r>
      <w:proofErr w:type="spellEnd"/>
      <w:r w:rsidRPr="00C63D58">
        <w:rPr>
          <w:rFonts w:ascii="Times New Roman" w:hAnsi="Times New Roman" w:cs="Times New Roman"/>
          <w:sz w:val="28"/>
          <w:szCs w:val="28"/>
        </w:rPr>
        <w:t xml:space="preserve"> заходів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63D58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C63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D58">
        <w:rPr>
          <w:rFonts w:ascii="Times New Roman" w:hAnsi="Times New Roman" w:cs="Times New Roman"/>
          <w:sz w:val="28"/>
          <w:szCs w:val="28"/>
        </w:rPr>
        <w:t>власного</w:t>
      </w:r>
      <w:proofErr w:type="spellEnd"/>
      <w:r w:rsidRPr="00C63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D58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C63D58">
        <w:rPr>
          <w:rFonts w:ascii="Times New Roman" w:hAnsi="Times New Roman" w:cs="Times New Roman"/>
          <w:sz w:val="28"/>
          <w:szCs w:val="28"/>
        </w:rPr>
        <w:t>;</w:t>
      </w:r>
    </w:p>
    <w:p w:rsidR="00CA067A" w:rsidRDefault="00CA067A" w:rsidP="00710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3D5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63D58">
        <w:rPr>
          <w:rFonts w:ascii="Times New Roman" w:hAnsi="Times New Roman" w:cs="Times New Roman"/>
          <w:sz w:val="28"/>
          <w:szCs w:val="28"/>
        </w:rPr>
        <w:t>поширення</w:t>
      </w:r>
      <w:proofErr w:type="spellEnd"/>
      <w:r w:rsidRPr="00C63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D58">
        <w:rPr>
          <w:rFonts w:ascii="Times New Roman" w:hAnsi="Times New Roman" w:cs="Times New Roman"/>
          <w:sz w:val="28"/>
          <w:szCs w:val="28"/>
        </w:rPr>
        <w:t>інфекційних</w:t>
      </w:r>
      <w:proofErr w:type="spellEnd"/>
      <w:r w:rsidRPr="00C63D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3D58">
        <w:rPr>
          <w:rFonts w:ascii="Times New Roman" w:hAnsi="Times New Roman" w:cs="Times New Roman"/>
          <w:sz w:val="28"/>
          <w:szCs w:val="28"/>
        </w:rPr>
        <w:t>хвороб</w:t>
      </w:r>
      <w:proofErr w:type="gramEnd"/>
      <w:r w:rsidRPr="00C63D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3D58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C63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D58">
        <w:rPr>
          <w:rFonts w:ascii="Times New Roman" w:hAnsi="Times New Roman" w:cs="Times New Roman"/>
          <w:sz w:val="28"/>
          <w:szCs w:val="28"/>
        </w:rPr>
        <w:t>епідемії</w:t>
      </w:r>
      <w:proofErr w:type="spellEnd"/>
      <w:r w:rsidRPr="00C63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D58">
        <w:rPr>
          <w:rFonts w:ascii="Times New Roman" w:hAnsi="Times New Roman" w:cs="Times New Roman"/>
          <w:sz w:val="28"/>
          <w:szCs w:val="28"/>
        </w:rPr>
        <w:t>туберкульозу</w:t>
      </w:r>
      <w:proofErr w:type="spellEnd"/>
      <w:r w:rsidRPr="00C63D58">
        <w:rPr>
          <w:rFonts w:ascii="Times New Roman" w:hAnsi="Times New Roman" w:cs="Times New Roman"/>
          <w:sz w:val="28"/>
          <w:szCs w:val="28"/>
        </w:rPr>
        <w:t>;</w:t>
      </w:r>
    </w:p>
    <w:p w:rsidR="00710B0B" w:rsidRPr="00710B0B" w:rsidRDefault="00710B0B" w:rsidP="00710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7932" w:rsidRDefault="00710B0B" w:rsidP="007C4B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B979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сновні завдання </w:t>
      </w:r>
      <w:r w:rsidR="00B97932" w:rsidRPr="00972754">
        <w:rPr>
          <w:rFonts w:ascii="Times New Roman" w:hAnsi="Times New Roman" w:cs="Times New Roman"/>
          <w:b/>
          <w:sz w:val="28"/>
          <w:szCs w:val="28"/>
          <w:lang w:val="uk-UA"/>
        </w:rPr>
        <w:t>і шляхи вирішення проблемних питань:</w:t>
      </w:r>
    </w:p>
    <w:p w:rsidR="00C81890" w:rsidRDefault="00995DDF" w:rsidP="007B1B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97932" w:rsidRPr="00136FD4">
        <w:rPr>
          <w:rFonts w:ascii="Times New Roman" w:hAnsi="Times New Roman" w:cs="Times New Roman"/>
          <w:sz w:val="28"/>
          <w:szCs w:val="28"/>
        </w:rPr>
        <w:t>-</w:t>
      </w:r>
      <w:r w:rsidR="00E255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7932" w:rsidRPr="00136FD4">
        <w:rPr>
          <w:rFonts w:ascii="Times New Roman" w:hAnsi="Times New Roman" w:cs="Times New Roman"/>
          <w:sz w:val="28"/>
          <w:szCs w:val="28"/>
        </w:rPr>
        <w:t xml:space="preserve"> забезпечення </w:t>
      </w:r>
      <w:proofErr w:type="spellStart"/>
      <w:r w:rsidR="00B97932" w:rsidRPr="00136FD4">
        <w:rPr>
          <w:rFonts w:ascii="Times New Roman" w:hAnsi="Times New Roman" w:cs="Times New Roman"/>
          <w:sz w:val="28"/>
          <w:szCs w:val="28"/>
        </w:rPr>
        <w:t>високоякісної</w:t>
      </w:r>
      <w:proofErr w:type="spellEnd"/>
      <w:r w:rsidR="00B97932" w:rsidRPr="00136FD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B97932" w:rsidRPr="00136FD4">
        <w:rPr>
          <w:rFonts w:ascii="Times New Roman" w:hAnsi="Times New Roman" w:cs="Times New Roman"/>
          <w:sz w:val="28"/>
          <w:szCs w:val="28"/>
        </w:rPr>
        <w:t>доступ</w:t>
      </w:r>
      <w:r w:rsidR="00B97932">
        <w:rPr>
          <w:rFonts w:ascii="Times New Roman" w:hAnsi="Times New Roman" w:cs="Times New Roman"/>
          <w:sz w:val="28"/>
          <w:szCs w:val="28"/>
        </w:rPr>
        <w:t>ної</w:t>
      </w:r>
      <w:proofErr w:type="spellEnd"/>
      <w:r w:rsidR="00B97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7932">
        <w:rPr>
          <w:rFonts w:ascii="Times New Roman" w:hAnsi="Times New Roman" w:cs="Times New Roman"/>
          <w:sz w:val="28"/>
          <w:szCs w:val="28"/>
        </w:rPr>
        <w:t>медичної</w:t>
      </w:r>
      <w:proofErr w:type="spellEnd"/>
      <w:r w:rsidR="00B97932">
        <w:rPr>
          <w:rFonts w:ascii="Times New Roman" w:hAnsi="Times New Roman" w:cs="Times New Roman"/>
          <w:sz w:val="28"/>
          <w:szCs w:val="28"/>
        </w:rPr>
        <w:t xml:space="preserve"> допомоги </w:t>
      </w:r>
      <w:proofErr w:type="spellStart"/>
      <w:r w:rsidR="00B97932">
        <w:rPr>
          <w:rFonts w:ascii="Times New Roman" w:hAnsi="Times New Roman" w:cs="Times New Roman"/>
          <w:sz w:val="28"/>
          <w:szCs w:val="28"/>
        </w:rPr>
        <w:t>населенню</w:t>
      </w:r>
      <w:proofErr w:type="spellEnd"/>
      <w:r w:rsidR="00B9793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97932" w:rsidRPr="00C81890" w:rsidRDefault="00995DDF" w:rsidP="007B1B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7932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979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97932" w:rsidRPr="00C63D58">
        <w:rPr>
          <w:rFonts w:ascii="Times New Roman" w:hAnsi="Times New Roman" w:cs="Times New Roman"/>
          <w:sz w:val="28"/>
          <w:szCs w:val="28"/>
        </w:rPr>
        <w:t>профілактика</w:t>
      </w:r>
      <w:proofErr w:type="spellEnd"/>
      <w:r w:rsidR="00B97932" w:rsidRPr="00C63D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97932" w:rsidRPr="00C63D58">
        <w:rPr>
          <w:rFonts w:ascii="Times New Roman" w:hAnsi="Times New Roman" w:cs="Times New Roman"/>
          <w:sz w:val="28"/>
          <w:szCs w:val="28"/>
        </w:rPr>
        <w:t>рання</w:t>
      </w:r>
      <w:proofErr w:type="spellEnd"/>
      <w:r w:rsidR="00B97932" w:rsidRPr="00C63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7932" w:rsidRPr="00C63D58">
        <w:rPr>
          <w:rFonts w:ascii="Times New Roman" w:hAnsi="Times New Roman" w:cs="Times New Roman"/>
          <w:sz w:val="28"/>
          <w:szCs w:val="28"/>
        </w:rPr>
        <w:t>діагностика</w:t>
      </w:r>
      <w:proofErr w:type="spellEnd"/>
      <w:r w:rsidR="00B97932" w:rsidRPr="00C63D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97932" w:rsidRPr="00C63D58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="00B97932" w:rsidRPr="00C63D58">
        <w:rPr>
          <w:rFonts w:ascii="Times New Roman" w:hAnsi="Times New Roman" w:cs="Times New Roman"/>
          <w:sz w:val="28"/>
          <w:szCs w:val="28"/>
        </w:rPr>
        <w:t xml:space="preserve"> первинної </w:t>
      </w:r>
      <w:proofErr w:type="spellStart"/>
      <w:r w:rsidR="00B97932" w:rsidRPr="00C63D58">
        <w:rPr>
          <w:rFonts w:ascii="Times New Roman" w:hAnsi="Times New Roman" w:cs="Times New Roman"/>
          <w:sz w:val="28"/>
          <w:szCs w:val="28"/>
        </w:rPr>
        <w:t>медико-санітарно</w:t>
      </w:r>
      <w:proofErr w:type="spellEnd"/>
      <w:r w:rsidR="00B97932">
        <w:rPr>
          <w:rFonts w:ascii="Times New Roman" w:hAnsi="Times New Roman" w:cs="Times New Roman"/>
          <w:sz w:val="28"/>
          <w:szCs w:val="28"/>
          <w:lang w:val="uk-UA"/>
        </w:rPr>
        <w:t>ї</w:t>
      </w:r>
    </w:p>
    <w:p w:rsidR="00CA067A" w:rsidRDefault="00B97932" w:rsidP="007B1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</w:t>
      </w:r>
      <w:r w:rsidR="00995D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допомоги;        </w:t>
      </w:r>
    </w:p>
    <w:p w:rsidR="00B97932" w:rsidRPr="00C81890" w:rsidRDefault="00995DDF" w:rsidP="007B1B24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97932" w:rsidRPr="00C81890">
        <w:rPr>
          <w:rFonts w:ascii="Times New Roman" w:hAnsi="Times New Roman" w:cs="Times New Roman"/>
          <w:sz w:val="28"/>
          <w:szCs w:val="28"/>
        </w:rPr>
        <w:t>продовження</w:t>
      </w:r>
      <w:proofErr w:type="spellEnd"/>
      <w:r w:rsidR="00B97932" w:rsidRPr="00C81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7932" w:rsidRPr="00C81890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="00B97932" w:rsidRPr="00C8189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B97932" w:rsidRPr="00C81890">
        <w:rPr>
          <w:rFonts w:ascii="Times New Roman" w:hAnsi="Times New Roman" w:cs="Times New Roman"/>
          <w:sz w:val="28"/>
          <w:szCs w:val="28"/>
        </w:rPr>
        <w:t>реконструкції</w:t>
      </w:r>
      <w:proofErr w:type="spellEnd"/>
      <w:r w:rsidR="00B97932" w:rsidRPr="00C81890">
        <w:rPr>
          <w:rFonts w:ascii="Times New Roman" w:hAnsi="Times New Roman" w:cs="Times New Roman"/>
          <w:sz w:val="28"/>
          <w:szCs w:val="28"/>
        </w:rPr>
        <w:t xml:space="preserve"> </w:t>
      </w:r>
      <w:r w:rsidR="00B97932" w:rsidRPr="00C81890">
        <w:rPr>
          <w:rFonts w:ascii="Times New Roman" w:hAnsi="Times New Roman" w:cs="Times New Roman"/>
          <w:sz w:val="28"/>
          <w:szCs w:val="28"/>
          <w:lang w:val="uk-UA"/>
        </w:rPr>
        <w:t xml:space="preserve">Комишуваської </w:t>
      </w:r>
      <w:r w:rsidR="00B97932" w:rsidRPr="00C81890">
        <w:rPr>
          <w:rFonts w:ascii="Times New Roman" w:hAnsi="Times New Roman" w:cs="Times New Roman"/>
          <w:sz w:val="28"/>
          <w:szCs w:val="28"/>
        </w:rPr>
        <w:t>АЗПСМ;</w:t>
      </w:r>
    </w:p>
    <w:p w:rsidR="00B97932" w:rsidRPr="008441EA" w:rsidRDefault="00B97932" w:rsidP="007B1B24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441EA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8441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1EA">
        <w:rPr>
          <w:rFonts w:ascii="Times New Roman" w:hAnsi="Times New Roman" w:cs="Times New Roman"/>
          <w:sz w:val="28"/>
          <w:szCs w:val="28"/>
        </w:rPr>
        <w:t>реконструкції</w:t>
      </w:r>
      <w:proofErr w:type="spellEnd"/>
      <w:r w:rsidRPr="008441EA">
        <w:rPr>
          <w:rFonts w:ascii="Times New Roman" w:hAnsi="Times New Roman" w:cs="Times New Roman"/>
          <w:sz w:val="28"/>
          <w:szCs w:val="28"/>
          <w:lang w:val="uk-UA"/>
        </w:rPr>
        <w:t xml:space="preserve"> фасаду буді</w:t>
      </w:r>
      <w:proofErr w:type="gramStart"/>
      <w:r w:rsidRPr="008441EA">
        <w:rPr>
          <w:rFonts w:ascii="Times New Roman" w:hAnsi="Times New Roman" w:cs="Times New Roman"/>
          <w:sz w:val="28"/>
          <w:szCs w:val="28"/>
          <w:lang w:val="uk-UA"/>
        </w:rPr>
        <w:t>вл</w:t>
      </w:r>
      <w:proofErr w:type="gramEnd"/>
      <w:r w:rsidRPr="008441EA">
        <w:rPr>
          <w:rFonts w:ascii="Times New Roman" w:hAnsi="Times New Roman" w:cs="Times New Roman"/>
          <w:sz w:val="28"/>
          <w:szCs w:val="28"/>
          <w:lang w:val="uk-UA"/>
        </w:rPr>
        <w:t>і Новотроїцького фельдшерського пункту Новотроїцької сільської ради</w:t>
      </w:r>
      <w:r w:rsidRPr="008441EA">
        <w:rPr>
          <w:rFonts w:ascii="Times New Roman" w:hAnsi="Times New Roman" w:cs="Times New Roman"/>
          <w:sz w:val="28"/>
          <w:szCs w:val="28"/>
        </w:rPr>
        <w:t>;</w:t>
      </w:r>
    </w:p>
    <w:p w:rsidR="00B97932" w:rsidRPr="008441EA" w:rsidRDefault="00B97932" w:rsidP="007B1B24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441EA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8441EA">
        <w:rPr>
          <w:rFonts w:ascii="Times New Roman" w:hAnsi="Times New Roman" w:cs="Times New Roman"/>
          <w:sz w:val="28"/>
          <w:szCs w:val="28"/>
        </w:rPr>
        <w:t xml:space="preserve"> ремонту</w:t>
      </w:r>
      <w:r w:rsidRPr="008441EA">
        <w:rPr>
          <w:rFonts w:ascii="Times New Roman" w:hAnsi="Times New Roman" w:cs="Times New Roman"/>
          <w:sz w:val="28"/>
          <w:szCs w:val="28"/>
          <w:lang w:val="uk-UA"/>
        </w:rPr>
        <w:t xml:space="preserve"> приміщення Жовтокручанського фельдшерського пункту Новотроїцької сільської  </w:t>
      </w:r>
      <w:proofErr w:type="gramStart"/>
      <w:r w:rsidRPr="008441EA">
        <w:rPr>
          <w:rFonts w:ascii="Times New Roman" w:hAnsi="Times New Roman" w:cs="Times New Roman"/>
          <w:sz w:val="28"/>
          <w:szCs w:val="28"/>
          <w:lang w:val="uk-UA"/>
        </w:rPr>
        <w:t>ради</w:t>
      </w:r>
      <w:proofErr w:type="gramEnd"/>
      <w:r w:rsidRPr="008441EA">
        <w:rPr>
          <w:rFonts w:ascii="Times New Roman" w:hAnsi="Times New Roman" w:cs="Times New Roman"/>
          <w:sz w:val="28"/>
          <w:szCs w:val="28"/>
        </w:rPr>
        <w:t>;</w:t>
      </w:r>
    </w:p>
    <w:p w:rsidR="00B97932" w:rsidRPr="008441EA" w:rsidRDefault="00B97932" w:rsidP="007B1B24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441EA">
        <w:rPr>
          <w:rFonts w:ascii="Times New Roman" w:hAnsi="Times New Roman" w:cs="Times New Roman"/>
          <w:sz w:val="28"/>
          <w:szCs w:val="28"/>
        </w:rPr>
        <w:t>покращення</w:t>
      </w:r>
      <w:proofErr w:type="spellEnd"/>
      <w:r w:rsidRPr="008441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1EA">
        <w:rPr>
          <w:rFonts w:ascii="Times New Roman" w:hAnsi="Times New Roman" w:cs="Times New Roman"/>
          <w:sz w:val="28"/>
          <w:szCs w:val="28"/>
        </w:rPr>
        <w:t>матеріально-технічної</w:t>
      </w:r>
      <w:proofErr w:type="spellEnd"/>
      <w:r w:rsidRPr="008441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1EA">
        <w:rPr>
          <w:rFonts w:ascii="Times New Roman" w:hAnsi="Times New Roman" w:cs="Times New Roman"/>
          <w:sz w:val="28"/>
          <w:szCs w:val="28"/>
        </w:rPr>
        <w:t>бази</w:t>
      </w:r>
      <w:proofErr w:type="spellEnd"/>
      <w:r w:rsidRPr="008441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1EA">
        <w:rPr>
          <w:rFonts w:ascii="Times New Roman" w:hAnsi="Times New Roman" w:cs="Times New Roman"/>
          <w:sz w:val="28"/>
          <w:szCs w:val="28"/>
        </w:rPr>
        <w:t>лікувально-профілактичних</w:t>
      </w:r>
      <w:proofErr w:type="spellEnd"/>
      <w:r w:rsidRPr="008441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1EA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8441EA">
        <w:rPr>
          <w:rFonts w:ascii="Times New Roman" w:hAnsi="Times New Roman" w:cs="Times New Roman"/>
          <w:sz w:val="28"/>
          <w:szCs w:val="28"/>
          <w:lang w:val="uk-UA"/>
        </w:rPr>
        <w:t xml:space="preserve"> громади</w:t>
      </w:r>
      <w:r w:rsidRPr="008441EA">
        <w:rPr>
          <w:rFonts w:ascii="Times New Roman" w:hAnsi="Times New Roman" w:cs="Times New Roman"/>
          <w:sz w:val="28"/>
          <w:szCs w:val="28"/>
        </w:rPr>
        <w:t>;</w:t>
      </w:r>
    </w:p>
    <w:p w:rsidR="00B97932" w:rsidRPr="008441EA" w:rsidRDefault="00B97932" w:rsidP="007B1B24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1EA">
        <w:rPr>
          <w:rFonts w:ascii="Times New Roman" w:hAnsi="Times New Roman" w:cs="Times New Roman"/>
          <w:sz w:val="28"/>
          <w:szCs w:val="28"/>
        </w:rPr>
        <w:t xml:space="preserve">забезпечення </w:t>
      </w:r>
      <w:proofErr w:type="spellStart"/>
      <w:r w:rsidRPr="008441EA">
        <w:rPr>
          <w:rFonts w:ascii="Times New Roman" w:hAnsi="Times New Roman" w:cs="Times New Roman"/>
          <w:sz w:val="28"/>
          <w:szCs w:val="28"/>
        </w:rPr>
        <w:t>санітарно-епідемічної</w:t>
      </w:r>
      <w:proofErr w:type="spellEnd"/>
      <w:r w:rsidRPr="008441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1EA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8441EA">
        <w:rPr>
          <w:rFonts w:ascii="Times New Roman" w:hAnsi="Times New Roman" w:cs="Times New Roman"/>
          <w:sz w:val="28"/>
          <w:szCs w:val="28"/>
        </w:rPr>
        <w:t xml:space="preserve"> в </w:t>
      </w:r>
      <w:r w:rsidRPr="008441EA">
        <w:rPr>
          <w:rFonts w:ascii="Times New Roman" w:hAnsi="Times New Roman" w:cs="Times New Roman"/>
          <w:sz w:val="28"/>
          <w:szCs w:val="28"/>
          <w:lang w:val="uk-UA"/>
        </w:rPr>
        <w:t xml:space="preserve">громаді </w:t>
      </w:r>
      <w:r w:rsidRPr="008441EA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proofErr w:type="gramStart"/>
      <w:r w:rsidRPr="008441EA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Pr="008441EA">
        <w:rPr>
          <w:rFonts w:ascii="Times New Roman" w:hAnsi="Times New Roman" w:cs="Times New Roman"/>
          <w:sz w:val="28"/>
          <w:szCs w:val="28"/>
        </w:rPr>
        <w:t>ілактики</w:t>
      </w:r>
      <w:proofErr w:type="spellEnd"/>
      <w:r w:rsidRPr="008441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1EA">
        <w:rPr>
          <w:rFonts w:ascii="Times New Roman" w:hAnsi="Times New Roman" w:cs="Times New Roman"/>
          <w:sz w:val="28"/>
          <w:szCs w:val="28"/>
        </w:rPr>
        <w:t>інфекційних</w:t>
      </w:r>
      <w:proofErr w:type="spellEnd"/>
      <w:r w:rsidRPr="008441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1EA">
        <w:rPr>
          <w:rFonts w:ascii="Times New Roman" w:hAnsi="Times New Roman" w:cs="Times New Roman"/>
          <w:sz w:val="28"/>
          <w:szCs w:val="28"/>
        </w:rPr>
        <w:t>захворювань</w:t>
      </w:r>
      <w:proofErr w:type="spellEnd"/>
      <w:r w:rsidRPr="008441EA">
        <w:rPr>
          <w:rFonts w:ascii="Times New Roman" w:hAnsi="Times New Roman" w:cs="Times New Roman"/>
          <w:sz w:val="28"/>
          <w:szCs w:val="28"/>
        </w:rPr>
        <w:t>;</w:t>
      </w:r>
    </w:p>
    <w:p w:rsidR="00502631" w:rsidRPr="00E25520" w:rsidRDefault="00B97932" w:rsidP="007B1B24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441EA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8441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1EA">
        <w:rPr>
          <w:rFonts w:ascii="Times New Roman" w:hAnsi="Times New Roman" w:cs="Times New Roman"/>
          <w:sz w:val="28"/>
          <w:szCs w:val="28"/>
        </w:rPr>
        <w:t>інформаційної</w:t>
      </w:r>
      <w:proofErr w:type="spellEnd"/>
      <w:r w:rsidRPr="008441E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441EA">
        <w:rPr>
          <w:rFonts w:ascii="Times New Roman" w:hAnsi="Times New Roman" w:cs="Times New Roman"/>
          <w:sz w:val="28"/>
          <w:szCs w:val="28"/>
        </w:rPr>
        <w:t>роз’яснювальної</w:t>
      </w:r>
      <w:proofErr w:type="spellEnd"/>
      <w:r w:rsidRPr="008441EA">
        <w:rPr>
          <w:rFonts w:ascii="Times New Roman" w:hAnsi="Times New Roman" w:cs="Times New Roman"/>
          <w:sz w:val="28"/>
          <w:szCs w:val="28"/>
        </w:rPr>
        <w:t xml:space="preserve"> роботи </w:t>
      </w:r>
      <w:proofErr w:type="spellStart"/>
      <w:r w:rsidRPr="008441EA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8441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1EA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8441EA">
        <w:rPr>
          <w:rFonts w:ascii="Times New Roman" w:hAnsi="Times New Roman" w:cs="Times New Roman"/>
          <w:sz w:val="28"/>
          <w:szCs w:val="28"/>
        </w:rPr>
        <w:t xml:space="preserve"> щодо </w:t>
      </w:r>
      <w:proofErr w:type="spellStart"/>
      <w:r w:rsidRPr="008441EA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8441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41EA">
        <w:rPr>
          <w:rFonts w:ascii="Times New Roman" w:hAnsi="Times New Roman" w:cs="Times New Roman"/>
          <w:sz w:val="28"/>
          <w:szCs w:val="28"/>
        </w:rPr>
        <w:t>здорового</w:t>
      </w:r>
      <w:proofErr w:type="gramEnd"/>
      <w:r w:rsidRPr="008441EA">
        <w:rPr>
          <w:rFonts w:ascii="Times New Roman" w:hAnsi="Times New Roman" w:cs="Times New Roman"/>
          <w:sz w:val="28"/>
          <w:szCs w:val="28"/>
        </w:rPr>
        <w:t xml:space="preserve"> способу </w:t>
      </w:r>
      <w:proofErr w:type="spellStart"/>
      <w:r w:rsidRPr="008441EA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="00E2552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25520" w:rsidRPr="00671B2A" w:rsidRDefault="00E25520" w:rsidP="007B1B24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реалізація програми «Підтримка розвитку комунального закладу «Центр первинної медико-санітарної допомоги» Комишуваської селищної ради  на 2017-2020 роки»</w:t>
      </w:r>
    </w:p>
    <w:p w:rsidR="00671B2A" w:rsidRDefault="00671B2A" w:rsidP="00671B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71B2A" w:rsidRDefault="00671B2A" w:rsidP="00671B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71B2A" w:rsidRPr="00671B2A" w:rsidRDefault="00671B2A" w:rsidP="00671B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A3F01" w:rsidRPr="00B97932" w:rsidRDefault="005A3F01" w:rsidP="005A3F01">
      <w:pPr>
        <w:pStyle w:val="a6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</w:p>
    <w:p w:rsidR="00BA017D" w:rsidRDefault="00521653" w:rsidP="007C4B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="009F3D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3 </w:t>
      </w:r>
      <w:r w:rsidR="00BA017D" w:rsidRPr="00502631">
        <w:rPr>
          <w:rFonts w:ascii="Times New Roman" w:hAnsi="Times New Roman" w:cs="Times New Roman"/>
          <w:b/>
          <w:sz w:val="28"/>
          <w:szCs w:val="28"/>
          <w:lang w:val="uk-UA"/>
        </w:rPr>
        <w:t>Освіта</w:t>
      </w:r>
    </w:p>
    <w:p w:rsidR="005B65D0" w:rsidRDefault="00DA5757" w:rsidP="008139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5757">
        <w:rPr>
          <w:rFonts w:ascii="Times New Roman" w:hAnsi="Times New Roman" w:cs="Times New Roman"/>
          <w:sz w:val="28"/>
          <w:szCs w:val="28"/>
          <w:lang w:val="uk-UA"/>
        </w:rPr>
        <w:t>Відділ освіти</w:t>
      </w:r>
      <w:r w:rsidR="00D27688">
        <w:rPr>
          <w:rFonts w:ascii="Times New Roman" w:hAnsi="Times New Roman" w:cs="Times New Roman"/>
          <w:sz w:val="28"/>
          <w:szCs w:val="28"/>
          <w:lang w:val="uk-UA"/>
        </w:rPr>
        <w:t>, культури, молоді та спорту</w:t>
      </w:r>
      <w:r w:rsidRPr="00DA57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3923">
        <w:rPr>
          <w:rFonts w:ascii="Times New Roman" w:hAnsi="Times New Roman" w:cs="Times New Roman"/>
          <w:sz w:val="28"/>
          <w:szCs w:val="28"/>
          <w:lang w:val="uk-UA"/>
        </w:rPr>
        <w:t xml:space="preserve">Комишуваської селищної ради забезпечує </w:t>
      </w:r>
      <w:r w:rsidRPr="00DA5757">
        <w:rPr>
          <w:rFonts w:ascii="Times New Roman" w:hAnsi="Times New Roman" w:cs="Times New Roman"/>
          <w:sz w:val="28"/>
          <w:szCs w:val="28"/>
          <w:lang w:val="uk-UA"/>
        </w:rPr>
        <w:t xml:space="preserve"> реалізацію єдиної державної політики в галузі освіти.  </w:t>
      </w:r>
      <w:r w:rsidR="00203923">
        <w:rPr>
          <w:rFonts w:ascii="Times New Roman" w:hAnsi="Times New Roman" w:cs="Times New Roman"/>
          <w:sz w:val="28"/>
          <w:szCs w:val="28"/>
          <w:lang w:val="uk-UA"/>
        </w:rPr>
        <w:t xml:space="preserve">Належна увага приділяється </w:t>
      </w:r>
      <w:r w:rsidRPr="00DA5757">
        <w:rPr>
          <w:rFonts w:ascii="Times New Roman" w:hAnsi="Times New Roman" w:cs="Times New Roman"/>
          <w:sz w:val="28"/>
          <w:szCs w:val="28"/>
          <w:lang w:val="uk-UA"/>
        </w:rPr>
        <w:t xml:space="preserve"> розвитку всіх освітянських закладів, забезпечу</w:t>
      </w:r>
      <w:r w:rsidR="00203923">
        <w:rPr>
          <w:rFonts w:ascii="Times New Roman" w:hAnsi="Times New Roman" w:cs="Times New Roman"/>
          <w:sz w:val="28"/>
          <w:szCs w:val="28"/>
          <w:lang w:val="uk-UA"/>
        </w:rPr>
        <w:t xml:space="preserve">ється </w:t>
      </w:r>
      <w:r w:rsidRPr="00DA5757">
        <w:rPr>
          <w:rFonts w:ascii="Times New Roman" w:hAnsi="Times New Roman" w:cs="Times New Roman"/>
          <w:sz w:val="28"/>
          <w:szCs w:val="28"/>
          <w:lang w:val="uk-UA"/>
        </w:rPr>
        <w:t>рівний доступ до якісної осві</w:t>
      </w:r>
      <w:r w:rsidR="00203923">
        <w:rPr>
          <w:rFonts w:ascii="Times New Roman" w:hAnsi="Times New Roman" w:cs="Times New Roman"/>
          <w:sz w:val="28"/>
          <w:szCs w:val="28"/>
          <w:lang w:val="uk-UA"/>
        </w:rPr>
        <w:t>ти.</w:t>
      </w:r>
      <w:r w:rsidR="0009065B" w:rsidRPr="0009065B">
        <w:rPr>
          <w:rFonts w:ascii="Times New Roman" w:hAnsi="Times New Roman" w:cs="Times New Roman"/>
          <w:sz w:val="28"/>
          <w:szCs w:val="28"/>
        </w:rPr>
        <w:t xml:space="preserve"> </w:t>
      </w:r>
      <w:r w:rsidR="000B77C3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09065B" w:rsidRPr="00DA5757">
        <w:rPr>
          <w:rFonts w:ascii="Times New Roman" w:hAnsi="Times New Roman" w:cs="Times New Roman"/>
          <w:sz w:val="28"/>
          <w:szCs w:val="28"/>
        </w:rPr>
        <w:t>едагогічні</w:t>
      </w:r>
      <w:proofErr w:type="spellEnd"/>
      <w:r w:rsidR="0009065B" w:rsidRPr="00DA5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065B" w:rsidRPr="00DA5757">
        <w:rPr>
          <w:rFonts w:ascii="Times New Roman" w:hAnsi="Times New Roman" w:cs="Times New Roman"/>
          <w:sz w:val="28"/>
          <w:szCs w:val="28"/>
        </w:rPr>
        <w:t>колективи</w:t>
      </w:r>
      <w:proofErr w:type="spellEnd"/>
      <w:r w:rsidR="0009065B" w:rsidRPr="00DA5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065B" w:rsidRPr="00DA5757">
        <w:rPr>
          <w:rFonts w:ascii="Times New Roman" w:hAnsi="Times New Roman" w:cs="Times New Roman"/>
          <w:sz w:val="28"/>
          <w:szCs w:val="28"/>
        </w:rPr>
        <w:t>загальноосвітніх</w:t>
      </w:r>
      <w:proofErr w:type="spellEnd"/>
      <w:r w:rsidR="0009065B" w:rsidRPr="00DA57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9065B" w:rsidRPr="00DA5757">
        <w:rPr>
          <w:rFonts w:ascii="Times New Roman" w:hAnsi="Times New Roman" w:cs="Times New Roman"/>
          <w:sz w:val="28"/>
          <w:szCs w:val="28"/>
        </w:rPr>
        <w:t>дошкільних</w:t>
      </w:r>
      <w:proofErr w:type="spellEnd"/>
      <w:r w:rsidR="0009065B" w:rsidRPr="00DA575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09065B" w:rsidRPr="00DA5757">
        <w:rPr>
          <w:rFonts w:ascii="Times New Roman" w:hAnsi="Times New Roman" w:cs="Times New Roman"/>
          <w:sz w:val="28"/>
          <w:szCs w:val="28"/>
        </w:rPr>
        <w:t>позашкільних</w:t>
      </w:r>
      <w:proofErr w:type="spellEnd"/>
      <w:r w:rsidR="0009065B" w:rsidRPr="00DA5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065B" w:rsidRPr="00DA5757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="0009065B" w:rsidRPr="00DA5757">
        <w:rPr>
          <w:rFonts w:ascii="Times New Roman" w:hAnsi="Times New Roman" w:cs="Times New Roman"/>
          <w:sz w:val="28"/>
          <w:szCs w:val="28"/>
        </w:rPr>
        <w:t xml:space="preserve"> проводили</w:t>
      </w:r>
      <w:r w:rsidR="000B77C3">
        <w:rPr>
          <w:rFonts w:ascii="Times New Roman" w:hAnsi="Times New Roman" w:cs="Times New Roman"/>
          <w:sz w:val="28"/>
          <w:szCs w:val="28"/>
          <w:lang w:val="uk-UA"/>
        </w:rPr>
        <w:t xml:space="preserve"> та проводять</w:t>
      </w:r>
      <w:r w:rsidR="0009065B" w:rsidRPr="00DA5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065B" w:rsidRPr="00DA5757">
        <w:rPr>
          <w:rFonts w:ascii="Times New Roman" w:hAnsi="Times New Roman" w:cs="Times New Roman"/>
          <w:sz w:val="28"/>
          <w:szCs w:val="28"/>
        </w:rPr>
        <w:t>значну</w:t>
      </w:r>
      <w:proofErr w:type="spellEnd"/>
      <w:r w:rsidR="0009065B" w:rsidRPr="00DA5757">
        <w:rPr>
          <w:rFonts w:ascii="Times New Roman" w:hAnsi="Times New Roman" w:cs="Times New Roman"/>
          <w:sz w:val="28"/>
          <w:szCs w:val="28"/>
        </w:rPr>
        <w:t xml:space="preserve"> роботу </w:t>
      </w:r>
      <w:r w:rsidR="000B77C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9065B" w:rsidRPr="00DA5757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09065B" w:rsidRPr="00DA5757">
        <w:rPr>
          <w:rFonts w:ascii="Times New Roman" w:hAnsi="Times New Roman" w:cs="Times New Roman"/>
          <w:sz w:val="28"/>
          <w:szCs w:val="28"/>
        </w:rPr>
        <w:t>утриманн</w:t>
      </w:r>
      <w:proofErr w:type="spellEnd"/>
      <w:r w:rsidR="000B77C3">
        <w:rPr>
          <w:rFonts w:ascii="Times New Roman" w:hAnsi="Times New Roman" w:cs="Times New Roman"/>
          <w:sz w:val="28"/>
          <w:szCs w:val="28"/>
          <w:lang w:val="uk-UA"/>
        </w:rPr>
        <w:t>ю,</w:t>
      </w:r>
      <w:r w:rsidR="0009065B" w:rsidRPr="00DA5757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0B77C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9065B" w:rsidRPr="00DA5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065B" w:rsidRPr="00DA5757">
        <w:rPr>
          <w:rFonts w:ascii="Times New Roman" w:hAnsi="Times New Roman" w:cs="Times New Roman"/>
          <w:sz w:val="28"/>
          <w:szCs w:val="28"/>
        </w:rPr>
        <w:t>приміщень</w:t>
      </w:r>
      <w:proofErr w:type="spellEnd"/>
      <w:r w:rsidR="0009065B" w:rsidRPr="00DA57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9065B" w:rsidRPr="00DA5757">
        <w:rPr>
          <w:rFonts w:ascii="Times New Roman" w:hAnsi="Times New Roman" w:cs="Times New Roman"/>
          <w:sz w:val="28"/>
          <w:szCs w:val="28"/>
        </w:rPr>
        <w:t>територій</w:t>
      </w:r>
      <w:proofErr w:type="spellEnd"/>
      <w:r w:rsidR="0009065B" w:rsidRPr="00DA5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065B" w:rsidRPr="00DA5757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="0009065B" w:rsidRPr="00DA57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9065B" w:rsidRPr="00DA5757">
        <w:rPr>
          <w:rFonts w:ascii="Times New Roman" w:hAnsi="Times New Roman" w:cs="Times New Roman"/>
          <w:sz w:val="28"/>
          <w:szCs w:val="28"/>
        </w:rPr>
        <w:t>Наявна</w:t>
      </w:r>
      <w:proofErr w:type="spellEnd"/>
      <w:r w:rsidR="0009065B" w:rsidRPr="00DA5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065B" w:rsidRPr="00DA5757">
        <w:rPr>
          <w:rFonts w:ascii="Times New Roman" w:hAnsi="Times New Roman" w:cs="Times New Roman"/>
          <w:sz w:val="28"/>
          <w:szCs w:val="28"/>
        </w:rPr>
        <w:t>матеріально-технічна</w:t>
      </w:r>
      <w:proofErr w:type="spellEnd"/>
      <w:r w:rsidR="0009065B" w:rsidRPr="00DA5757">
        <w:rPr>
          <w:rFonts w:ascii="Times New Roman" w:hAnsi="Times New Roman" w:cs="Times New Roman"/>
          <w:sz w:val="28"/>
          <w:szCs w:val="28"/>
        </w:rPr>
        <w:t xml:space="preserve"> база </w:t>
      </w:r>
      <w:proofErr w:type="spellStart"/>
      <w:r w:rsidR="0009065B" w:rsidRPr="00DA5757">
        <w:rPr>
          <w:rFonts w:ascii="Times New Roman" w:hAnsi="Times New Roman" w:cs="Times New Roman"/>
          <w:sz w:val="28"/>
          <w:szCs w:val="28"/>
        </w:rPr>
        <w:t>навчально-виховних</w:t>
      </w:r>
      <w:proofErr w:type="spellEnd"/>
      <w:r w:rsidR="0009065B" w:rsidRPr="00DA5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065B" w:rsidRPr="00DA5757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="0009065B" w:rsidRPr="00DA5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065B" w:rsidRPr="00DA5757">
        <w:rPr>
          <w:rFonts w:ascii="Times New Roman" w:hAnsi="Times New Roman" w:cs="Times New Roman"/>
          <w:sz w:val="28"/>
          <w:szCs w:val="28"/>
        </w:rPr>
        <w:t>збережена</w:t>
      </w:r>
      <w:proofErr w:type="spellEnd"/>
      <w:r w:rsidR="0009065B" w:rsidRPr="00DA5757">
        <w:rPr>
          <w:rFonts w:ascii="Times New Roman" w:hAnsi="Times New Roman" w:cs="Times New Roman"/>
          <w:sz w:val="28"/>
          <w:szCs w:val="28"/>
        </w:rPr>
        <w:t>.</w:t>
      </w:r>
      <w:r w:rsidR="008139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135B">
        <w:rPr>
          <w:rFonts w:ascii="Times New Roman" w:hAnsi="Times New Roman" w:cs="Times New Roman"/>
          <w:sz w:val="28"/>
          <w:szCs w:val="28"/>
          <w:lang w:val="uk-UA"/>
        </w:rPr>
        <w:t xml:space="preserve">Загальна чисельність </w:t>
      </w:r>
      <w:r w:rsidR="00813919">
        <w:rPr>
          <w:rFonts w:ascii="Times New Roman" w:hAnsi="Times New Roman" w:cs="Times New Roman"/>
          <w:sz w:val="28"/>
          <w:szCs w:val="28"/>
          <w:lang w:val="uk-UA"/>
        </w:rPr>
        <w:t>освітянських закладів</w:t>
      </w:r>
      <w:r w:rsidR="009D135B">
        <w:rPr>
          <w:rFonts w:ascii="Times New Roman" w:hAnsi="Times New Roman" w:cs="Times New Roman"/>
          <w:sz w:val="28"/>
          <w:szCs w:val="28"/>
          <w:lang w:val="uk-UA"/>
        </w:rPr>
        <w:t xml:space="preserve"> складається з 15 </w:t>
      </w:r>
      <w:r w:rsidR="00FD5CF4">
        <w:rPr>
          <w:rFonts w:ascii="Times New Roman" w:hAnsi="Times New Roman" w:cs="Times New Roman"/>
          <w:sz w:val="28"/>
          <w:szCs w:val="28"/>
          <w:lang w:val="uk-UA"/>
        </w:rPr>
        <w:t>суб’єктів</w:t>
      </w:r>
      <w:r w:rsidR="009D135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374BD">
        <w:rPr>
          <w:rFonts w:ascii="Times New Roman" w:hAnsi="Times New Roman" w:cs="Times New Roman"/>
          <w:sz w:val="28"/>
          <w:szCs w:val="28"/>
          <w:lang w:val="uk-UA"/>
        </w:rPr>
        <w:t xml:space="preserve"> мережа закладів освіти </w:t>
      </w:r>
      <w:r w:rsidR="00813919">
        <w:rPr>
          <w:rFonts w:ascii="Times New Roman" w:hAnsi="Times New Roman" w:cs="Times New Roman"/>
          <w:sz w:val="28"/>
          <w:szCs w:val="28"/>
          <w:lang w:val="uk-UA"/>
        </w:rPr>
        <w:t>представлена в таблиці №</w:t>
      </w:r>
      <w:r w:rsidR="00B36AAB"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 w:rsidR="0081391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D13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304F" w:rsidRPr="0004304F">
        <w:rPr>
          <w:sz w:val="28"/>
          <w:szCs w:val="28"/>
        </w:rPr>
        <w:t xml:space="preserve"> </w:t>
      </w:r>
      <w:r w:rsidR="009D135B">
        <w:rPr>
          <w:sz w:val="28"/>
          <w:szCs w:val="28"/>
          <w:lang w:val="uk-UA"/>
        </w:rPr>
        <w:t>К</w:t>
      </w:r>
      <w:proofErr w:type="spellStart"/>
      <w:r w:rsidR="0004304F" w:rsidRPr="009D135B">
        <w:rPr>
          <w:rFonts w:ascii="Times New Roman" w:hAnsi="Times New Roman" w:cs="Times New Roman"/>
          <w:sz w:val="28"/>
          <w:szCs w:val="28"/>
        </w:rPr>
        <w:t>ількість</w:t>
      </w:r>
      <w:proofErr w:type="spellEnd"/>
      <w:r w:rsidR="0004304F" w:rsidRPr="009D1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304F" w:rsidRPr="009D135B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9D135B">
        <w:rPr>
          <w:rFonts w:ascii="Times New Roman" w:hAnsi="Times New Roman" w:cs="Times New Roman"/>
          <w:sz w:val="28"/>
          <w:szCs w:val="28"/>
          <w:lang w:val="uk-UA"/>
        </w:rPr>
        <w:t>, які в них навчаються</w:t>
      </w:r>
      <w:r w:rsidR="0004304F" w:rsidRPr="009D135B">
        <w:rPr>
          <w:rFonts w:ascii="Times New Roman" w:hAnsi="Times New Roman" w:cs="Times New Roman"/>
          <w:sz w:val="28"/>
          <w:szCs w:val="28"/>
        </w:rPr>
        <w:t xml:space="preserve"> </w:t>
      </w:r>
      <w:r w:rsidR="009D135B">
        <w:rPr>
          <w:rFonts w:ascii="Times New Roman" w:hAnsi="Times New Roman" w:cs="Times New Roman"/>
          <w:sz w:val="28"/>
          <w:szCs w:val="28"/>
          <w:lang w:val="uk-UA"/>
        </w:rPr>
        <w:t xml:space="preserve">становить </w:t>
      </w:r>
      <w:r w:rsidR="0004304F" w:rsidRPr="009D135B">
        <w:rPr>
          <w:rFonts w:ascii="Times New Roman" w:hAnsi="Times New Roman" w:cs="Times New Roman"/>
          <w:sz w:val="28"/>
          <w:szCs w:val="28"/>
        </w:rPr>
        <w:t>–</w:t>
      </w:r>
      <w:r w:rsidR="00715990" w:rsidRPr="009D135B">
        <w:rPr>
          <w:rFonts w:ascii="Times New Roman" w:hAnsi="Times New Roman" w:cs="Times New Roman"/>
          <w:sz w:val="28"/>
          <w:szCs w:val="28"/>
        </w:rPr>
        <w:t xml:space="preserve"> 1202</w:t>
      </w:r>
      <w:r w:rsidR="009D135B">
        <w:rPr>
          <w:rFonts w:ascii="Times New Roman" w:hAnsi="Times New Roman" w:cs="Times New Roman"/>
          <w:sz w:val="28"/>
          <w:szCs w:val="28"/>
          <w:lang w:val="uk-UA"/>
        </w:rPr>
        <w:t xml:space="preserve"> особ</w:t>
      </w:r>
      <w:r w:rsidR="005B65D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4304F" w:rsidRPr="009D135B">
        <w:rPr>
          <w:rFonts w:ascii="Times New Roman" w:hAnsi="Times New Roman" w:cs="Times New Roman"/>
          <w:sz w:val="28"/>
          <w:szCs w:val="28"/>
        </w:rPr>
        <w:t>.</w:t>
      </w:r>
    </w:p>
    <w:p w:rsidR="004C651F" w:rsidRPr="004C651F" w:rsidRDefault="0004304F" w:rsidP="004C6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65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42F9" w:rsidRPr="004C651F">
        <w:rPr>
          <w:rFonts w:ascii="Times New Roman" w:hAnsi="Times New Roman" w:cs="Times New Roman"/>
          <w:sz w:val="28"/>
          <w:szCs w:val="28"/>
          <w:lang w:val="uk-UA"/>
        </w:rPr>
        <w:t xml:space="preserve">Навчальні заклади повністю укомплектовані педагогічними кадрами. </w:t>
      </w:r>
      <w:r w:rsidR="0009065B" w:rsidRPr="004C651F">
        <w:rPr>
          <w:rFonts w:ascii="Times New Roman" w:hAnsi="Times New Roman" w:cs="Times New Roman"/>
          <w:sz w:val="28"/>
          <w:szCs w:val="28"/>
          <w:lang w:val="uk-UA"/>
        </w:rPr>
        <w:t xml:space="preserve">У громаді працює 219 педагогічних працівників. </w:t>
      </w:r>
      <w:r w:rsidR="0009065B" w:rsidRPr="00705281">
        <w:rPr>
          <w:rFonts w:ascii="Times New Roman" w:hAnsi="Times New Roman" w:cs="Times New Roman"/>
          <w:sz w:val="28"/>
          <w:szCs w:val="28"/>
          <w:lang w:val="uk-UA"/>
        </w:rPr>
        <w:t xml:space="preserve">Учні загальноосвітніх закладів є активними учасниками учнівських заходів: олімпіад, конкурсів. </w:t>
      </w:r>
      <w:r w:rsidR="000D01AA" w:rsidRPr="0070528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09065B" w:rsidRPr="00705281">
        <w:rPr>
          <w:rFonts w:ascii="Times New Roman" w:hAnsi="Times New Roman" w:cs="Times New Roman"/>
          <w:sz w:val="28"/>
          <w:szCs w:val="28"/>
          <w:lang w:val="uk-UA"/>
        </w:rPr>
        <w:t xml:space="preserve">Дошкільною освітою охоплено 327 дітей. </w:t>
      </w:r>
      <w:r w:rsidR="006E6ACD" w:rsidRPr="00705281">
        <w:rPr>
          <w:rFonts w:ascii="Times New Roman" w:hAnsi="Times New Roman" w:cs="Times New Roman"/>
          <w:sz w:val="28"/>
          <w:szCs w:val="28"/>
          <w:lang w:val="uk-UA"/>
        </w:rPr>
        <w:t xml:space="preserve">Необхідність у створенні додаткової кількості місць у дитячому садку існує тільки на території Комишуваської селищної ради та Новоіванівської сільської ради. З метою розширення потужностей Комишуваського КДНЗ «Сонечко» планується реконструкція окремої будівлі на 200 місць, а в </w:t>
      </w:r>
      <w:proofErr w:type="spellStart"/>
      <w:r w:rsidR="006E6ACD" w:rsidRPr="00705281">
        <w:rPr>
          <w:rFonts w:ascii="Times New Roman" w:hAnsi="Times New Roman" w:cs="Times New Roman"/>
          <w:sz w:val="28"/>
          <w:szCs w:val="28"/>
          <w:lang w:val="uk-UA"/>
        </w:rPr>
        <w:t>Новоіванівському</w:t>
      </w:r>
      <w:proofErr w:type="spellEnd"/>
      <w:r w:rsidR="006E6ACD" w:rsidRPr="00705281">
        <w:rPr>
          <w:rFonts w:ascii="Times New Roman" w:hAnsi="Times New Roman" w:cs="Times New Roman"/>
          <w:sz w:val="28"/>
          <w:szCs w:val="28"/>
          <w:lang w:val="uk-UA"/>
        </w:rPr>
        <w:t xml:space="preserve"> КДНЗ  «Червона шапочка» додаткової дитячої групи. </w:t>
      </w:r>
      <w:r w:rsidR="004C651F">
        <w:rPr>
          <w:rFonts w:ascii="Times New Roman" w:hAnsi="Times New Roman" w:cs="Times New Roman"/>
          <w:sz w:val="28"/>
          <w:szCs w:val="28"/>
          <w:lang w:val="uk-UA"/>
        </w:rPr>
        <w:t xml:space="preserve"> На виконання заходів державної реформи освіти запланована реорганізація сфери освіти: створення опорного закладу на базі  комунального</w:t>
      </w:r>
      <w:r w:rsidR="004C651F" w:rsidRPr="004C651F">
        <w:rPr>
          <w:rFonts w:ascii="Times New Roman" w:hAnsi="Times New Roman" w:cs="Times New Roman"/>
          <w:sz w:val="28"/>
          <w:szCs w:val="28"/>
          <w:lang w:val="uk-UA"/>
        </w:rPr>
        <w:t xml:space="preserve"> заклад</w:t>
      </w:r>
      <w:r w:rsidR="004C651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C651F" w:rsidRPr="004C651F">
        <w:rPr>
          <w:rFonts w:ascii="Times New Roman" w:hAnsi="Times New Roman" w:cs="Times New Roman"/>
          <w:sz w:val="28"/>
          <w:szCs w:val="28"/>
          <w:lang w:val="uk-UA"/>
        </w:rPr>
        <w:t xml:space="preserve"> «Навчально-виховний комплекс «Джерело» Комишуваської селищної ради Оріхівського району Запорізької області з окремими підрозділами (філіями) без статусу юридичної особи, а саме:</w:t>
      </w:r>
    </w:p>
    <w:p w:rsidR="004C651F" w:rsidRPr="004C651F" w:rsidRDefault="004C651F" w:rsidP="004C6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651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комунальний заклад «Зарічненська загальноосвітня школа І-ІІІ ступенів» Комишуваської селищної ради Оріхівського району Запорізької області – філія;</w:t>
      </w:r>
    </w:p>
    <w:p w:rsidR="004C651F" w:rsidRPr="004C651F" w:rsidRDefault="004C651F" w:rsidP="004C6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651F">
        <w:rPr>
          <w:rFonts w:ascii="Times New Roman" w:hAnsi="Times New Roman" w:cs="Times New Roman"/>
          <w:sz w:val="28"/>
          <w:szCs w:val="28"/>
          <w:lang w:val="uk-UA"/>
        </w:rPr>
        <w:t xml:space="preserve">      комунальний заклад «</w:t>
      </w:r>
      <w:proofErr w:type="spellStart"/>
      <w:r w:rsidRPr="004C651F">
        <w:rPr>
          <w:rFonts w:ascii="Times New Roman" w:hAnsi="Times New Roman" w:cs="Times New Roman"/>
          <w:sz w:val="28"/>
          <w:szCs w:val="28"/>
          <w:lang w:val="uk-UA"/>
        </w:rPr>
        <w:t>Магдалинівський</w:t>
      </w:r>
      <w:proofErr w:type="spellEnd"/>
      <w:r w:rsidRPr="004C651F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навчально-виховний комплекс «Школа - дитсадок» Комишуваської селищної ради Оріхівського району Запорізької області – філія;</w:t>
      </w:r>
    </w:p>
    <w:p w:rsidR="004C651F" w:rsidRPr="004C651F" w:rsidRDefault="004C651F" w:rsidP="004C6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651F">
        <w:rPr>
          <w:rFonts w:ascii="Times New Roman" w:hAnsi="Times New Roman" w:cs="Times New Roman"/>
          <w:sz w:val="28"/>
          <w:szCs w:val="28"/>
          <w:lang w:val="uk-UA"/>
        </w:rPr>
        <w:t xml:space="preserve">       комунальний заклад «Новоіванівська загальноосвітня школа І-ІІ ступенів» Комишуваської селищної ради Оріхівського району Запорізької області – філія;</w:t>
      </w:r>
    </w:p>
    <w:p w:rsidR="004C651F" w:rsidRPr="004C651F" w:rsidRDefault="004C651F" w:rsidP="004C6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651F">
        <w:rPr>
          <w:rFonts w:ascii="Times New Roman" w:hAnsi="Times New Roman" w:cs="Times New Roman"/>
          <w:sz w:val="28"/>
          <w:szCs w:val="28"/>
          <w:lang w:val="uk-UA"/>
        </w:rPr>
        <w:t xml:space="preserve">       комунальний заклад «Новояковлівська загальноосвітня школа І-ІІІ ступенів» Комишуваської селищної ради Оріхівського району Запорізької області – філія;</w:t>
      </w:r>
    </w:p>
    <w:p w:rsidR="004C651F" w:rsidRPr="004C651F" w:rsidRDefault="004C651F" w:rsidP="004C6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651F">
        <w:rPr>
          <w:rFonts w:ascii="Times New Roman" w:hAnsi="Times New Roman" w:cs="Times New Roman"/>
          <w:sz w:val="28"/>
          <w:szCs w:val="28"/>
          <w:lang w:val="uk-UA"/>
        </w:rPr>
        <w:t xml:space="preserve">        комунальний заклад «Щасливський навчально-виховний комплекс «Школа І-ІІ ступенів - дитсадок» Комишуваської селищної ради Оріхівського району Запорізької області – філія;</w:t>
      </w:r>
    </w:p>
    <w:p w:rsidR="004C651F" w:rsidRPr="004C651F" w:rsidRDefault="004C651F" w:rsidP="004C6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651F">
        <w:rPr>
          <w:rFonts w:ascii="Times New Roman" w:hAnsi="Times New Roman" w:cs="Times New Roman"/>
          <w:sz w:val="28"/>
          <w:szCs w:val="28"/>
          <w:lang w:val="uk-UA"/>
        </w:rPr>
        <w:t xml:space="preserve">       комунальний дошкільний навчальний заклад «Казка» Комишуваської селищної ради Оріхівського району Запорізької області – філія;</w:t>
      </w:r>
    </w:p>
    <w:p w:rsidR="004C651F" w:rsidRPr="004C651F" w:rsidRDefault="004C651F" w:rsidP="004C6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651F">
        <w:rPr>
          <w:rFonts w:ascii="Times New Roman" w:hAnsi="Times New Roman" w:cs="Times New Roman"/>
          <w:sz w:val="28"/>
          <w:szCs w:val="28"/>
          <w:lang w:val="uk-UA"/>
        </w:rPr>
        <w:t xml:space="preserve">       комунальний дошкільний навчальний заклад «Сонечко» Комишуваської селищної ради Оріхівського району Запорізької області – філія;</w:t>
      </w:r>
    </w:p>
    <w:p w:rsidR="006E6ACD" w:rsidRDefault="004C651F" w:rsidP="004C6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651F">
        <w:rPr>
          <w:rFonts w:ascii="Times New Roman" w:hAnsi="Times New Roman" w:cs="Times New Roman"/>
          <w:sz w:val="28"/>
          <w:szCs w:val="28"/>
          <w:lang w:val="uk-UA"/>
        </w:rPr>
        <w:t xml:space="preserve">       комунальний дошкільний навчальний заклад «Червона шапочка» Комишуваської селищної ради Оріхівського району Запорізької області – філія.</w:t>
      </w:r>
    </w:p>
    <w:p w:rsidR="004C651F" w:rsidRPr="004C651F" w:rsidRDefault="004C651F" w:rsidP="004C6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Також для підтримки та розвитку сфери освіти  передбачено прийняття «Програми</w:t>
      </w:r>
      <w:r w:rsidRPr="004C651F">
        <w:rPr>
          <w:rFonts w:ascii="Times New Roman" w:hAnsi="Times New Roman" w:cs="Times New Roman"/>
          <w:sz w:val="28"/>
          <w:szCs w:val="28"/>
          <w:lang w:val="uk-UA"/>
        </w:rPr>
        <w:t xml:space="preserve"> розвитку освіти Комишуваської селищної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651F">
        <w:rPr>
          <w:rFonts w:ascii="Times New Roman" w:hAnsi="Times New Roman" w:cs="Times New Roman"/>
          <w:sz w:val="28"/>
          <w:szCs w:val="28"/>
          <w:lang w:val="uk-UA"/>
        </w:rPr>
        <w:t>на 2017-2021 роки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09065B" w:rsidRDefault="0009065B" w:rsidP="005B65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5C1F54">
        <w:rPr>
          <w:rFonts w:ascii="Times New Roman" w:hAnsi="Times New Roman"/>
          <w:color w:val="000000"/>
          <w:sz w:val="28"/>
          <w:szCs w:val="28"/>
          <w:lang w:val="uk-UA"/>
        </w:rPr>
        <w:t>Позашкільна освіта представлена</w:t>
      </w:r>
      <w:r w:rsidR="000B77C3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комунальним закладом</w:t>
      </w:r>
      <w:r w:rsidRPr="005C1F5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B77C3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Дитячою музичною школою</w:t>
      </w:r>
      <w:r w:rsidR="000B77C3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та</w:t>
      </w:r>
      <w:r w:rsidRPr="005C1F5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B77C3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комунальним закладом «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Будин</w:t>
      </w:r>
      <w:r w:rsidR="005B65D0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к дитячої та юнацької творчості</w:t>
      </w:r>
      <w:r w:rsidR="000B77C3">
        <w:rPr>
          <w:rFonts w:ascii="Times New Roman" w:hAnsi="Times New Roman"/>
          <w:color w:val="000000"/>
          <w:sz w:val="28"/>
          <w:szCs w:val="28"/>
          <w:lang w:val="uk-UA"/>
        </w:rPr>
        <w:t>» (далі –БДЮТ)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5C1F54">
        <w:rPr>
          <w:rFonts w:ascii="Times New Roman" w:hAnsi="Times New Roman"/>
          <w:color w:val="000000"/>
          <w:sz w:val="28"/>
          <w:szCs w:val="28"/>
          <w:lang w:val="uk-UA"/>
        </w:rPr>
        <w:t>де діють гуртки художньо-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естетичного, науково-технічного</w:t>
      </w:r>
      <w:r w:rsidRPr="005C1F54">
        <w:rPr>
          <w:rFonts w:ascii="Times New Roman" w:hAnsi="Times New Roman"/>
          <w:color w:val="000000"/>
          <w:sz w:val="28"/>
          <w:szCs w:val="28"/>
          <w:lang w:val="uk-UA"/>
        </w:rPr>
        <w:t>, театра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льного, туристичного напрямків</w:t>
      </w:r>
      <w:r w:rsidR="00466836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заняття з футболу, вільної боротьби та спортивно – бальних танців. </w:t>
      </w:r>
      <w:r w:rsidR="005742F9">
        <w:rPr>
          <w:rFonts w:ascii="Times New Roman" w:hAnsi="Times New Roman"/>
          <w:color w:val="000000"/>
          <w:sz w:val="28"/>
          <w:szCs w:val="28"/>
          <w:lang w:val="uk-UA"/>
        </w:rPr>
        <w:t>Позашкільними закладами  охоплено 565 дітей, що становить 53% від загальної кількост</w:t>
      </w:r>
      <w:r w:rsidR="000D01AA">
        <w:rPr>
          <w:rFonts w:ascii="Times New Roman" w:hAnsi="Times New Roman"/>
          <w:color w:val="000000"/>
          <w:sz w:val="28"/>
          <w:szCs w:val="28"/>
          <w:lang w:val="uk-UA"/>
        </w:rPr>
        <w:t>і.</w:t>
      </w:r>
    </w:p>
    <w:p w:rsidR="00E01155" w:rsidRDefault="00DA5757" w:rsidP="005B6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CBA">
        <w:rPr>
          <w:rFonts w:ascii="Times New Roman" w:hAnsi="Times New Roman" w:cs="Times New Roman"/>
          <w:sz w:val="28"/>
          <w:szCs w:val="28"/>
          <w:lang w:val="uk-UA"/>
        </w:rPr>
        <w:t xml:space="preserve">Належна </w:t>
      </w:r>
      <w:r w:rsidRPr="00F1625F">
        <w:rPr>
          <w:rFonts w:ascii="Times New Roman" w:hAnsi="Times New Roman" w:cs="Times New Roman"/>
          <w:sz w:val="28"/>
          <w:szCs w:val="28"/>
          <w:lang w:val="uk-UA"/>
        </w:rPr>
        <w:t xml:space="preserve">увага приділяється соціальному захисту учасників навчально-виховного процесу. </w:t>
      </w:r>
      <w:r w:rsidR="00F1625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F1625F">
        <w:rPr>
          <w:rFonts w:ascii="Times New Roman" w:hAnsi="Times New Roman" w:cs="Times New Roman"/>
          <w:sz w:val="28"/>
          <w:szCs w:val="28"/>
          <w:lang w:val="uk-UA"/>
        </w:rPr>
        <w:t>артість харчування для дітей віков</w:t>
      </w:r>
      <w:r w:rsidR="00045888">
        <w:rPr>
          <w:rFonts w:ascii="Times New Roman" w:hAnsi="Times New Roman" w:cs="Times New Roman"/>
          <w:sz w:val="28"/>
          <w:szCs w:val="28"/>
          <w:lang w:val="uk-UA"/>
        </w:rPr>
        <w:t>ої групи від 6 до 10 років – 15</w:t>
      </w:r>
      <w:r w:rsidRPr="00F1625F">
        <w:rPr>
          <w:rFonts w:ascii="Times New Roman" w:hAnsi="Times New Roman" w:cs="Times New Roman"/>
          <w:sz w:val="28"/>
          <w:szCs w:val="28"/>
          <w:lang w:val="uk-UA"/>
        </w:rPr>
        <w:t xml:space="preserve"> грн.; для дітей</w:t>
      </w:r>
      <w:r w:rsidR="00F1625F">
        <w:rPr>
          <w:rFonts w:ascii="Times New Roman" w:hAnsi="Times New Roman" w:cs="Times New Roman"/>
          <w:sz w:val="28"/>
          <w:szCs w:val="28"/>
          <w:lang w:val="uk-UA"/>
        </w:rPr>
        <w:t xml:space="preserve"> вікової групи від 10 і старше </w:t>
      </w:r>
      <w:r w:rsidR="00045888">
        <w:rPr>
          <w:rFonts w:ascii="Times New Roman" w:hAnsi="Times New Roman" w:cs="Times New Roman"/>
          <w:sz w:val="28"/>
          <w:szCs w:val="28"/>
          <w:lang w:val="uk-UA"/>
        </w:rPr>
        <w:t>- 6</w:t>
      </w:r>
      <w:r w:rsidR="007159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625F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E4387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742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625F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F1625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1625F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Pr="00F1625F">
        <w:rPr>
          <w:rFonts w:ascii="Times New Roman" w:hAnsi="Times New Roman" w:cs="Times New Roman"/>
          <w:sz w:val="28"/>
          <w:szCs w:val="28"/>
          <w:lang w:val="uk-UA"/>
        </w:rPr>
        <w:t xml:space="preserve">6 навчальному році у навчальних закладах </w:t>
      </w:r>
      <w:r w:rsidR="00F1625F" w:rsidRPr="00715990">
        <w:rPr>
          <w:rFonts w:ascii="Times New Roman" w:hAnsi="Times New Roman" w:cs="Times New Roman"/>
          <w:sz w:val="28"/>
          <w:szCs w:val="28"/>
          <w:lang w:val="uk-UA"/>
        </w:rPr>
        <w:t xml:space="preserve">громади </w:t>
      </w:r>
      <w:r w:rsidRPr="00715990">
        <w:rPr>
          <w:rFonts w:ascii="Times New Roman" w:hAnsi="Times New Roman" w:cs="Times New Roman"/>
          <w:sz w:val="28"/>
          <w:szCs w:val="28"/>
          <w:lang w:val="uk-UA"/>
        </w:rPr>
        <w:t xml:space="preserve">різними видами харчування охоплено </w:t>
      </w:r>
      <w:r w:rsidR="007C7673" w:rsidRPr="00715990">
        <w:rPr>
          <w:rFonts w:ascii="Times New Roman" w:hAnsi="Times New Roman" w:cs="Times New Roman"/>
          <w:sz w:val="28"/>
          <w:szCs w:val="28"/>
          <w:lang w:val="uk-UA"/>
        </w:rPr>
        <w:t>590</w:t>
      </w:r>
      <w:r w:rsidRPr="00715990">
        <w:rPr>
          <w:rFonts w:ascii="Times New Roman" w:hAnsi="Times New Roman" w:cs="Times New Roman"/>
          <w:sz w:val="28"/>
          <w:szCs w:val="28"/>
          <w:lang w:val="uk-UA"/>
        </w:rPr>
        <w:t xml:space="preserve"> учнів </w:t>
      </w:r>
      <w:r w:rsidR="00E43876" w:rsidRPr="0071599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D01AA" w:rsidRPr="007159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3876" w:rsidRPr="007159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01AA" w:rsidRPr="00715990">
        <w:rPr>
          <w:rFonts w:ascii="Times New Roman" w:hAnsi="Times New Roman" w:cs="Times New Roman"/>
          <w:sz w:val="28"/>
          <w:szCs w:val="28"/>
          <w:lang w:val="uk-UA"/>
        </w:rPr>
        <w:t xml:space="preserve">Небайдужа громада і до </w:t>
      </w:r>
      <w:proofErr w:type="spellStart"/>
      <w:r w:rsidR="000D01AA" w:rsidRPr="00715990">
        <w:rPr>
          <w:rFonts w:ascii="Times New Roman" w:hAnsi="Times New Roman" w:cs="Times New Roman"/>
          <w:sz w:val="28"/>
          <w:szCs w:val="28"/>
        </w:rPr>
        <w:t>оздоровленн</w:t>
      </w:r>
      <w:proofErr w:type="spellEnd"/>
      <w:r w:rsidR="000D01AA" w:rsidRPr="00715990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8E45C0" w:rsidRPr="00715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5C0" w:rsidRPr="00715990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8E45C0" w:rsidRPr="007159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8E45C0" w:rsidRPr="0071599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E45C0" w:rsidRPr="00715990">
        <w:rPr>
          <w:rFonts w:ascii="Times New Roman" w:hAnsi="Times New Roman" w:cs="Times New Roman"/>
          <w:sz w:val="28"/>
          <w:szCs w:val="28"/>
        </w:rPr>
        <w:t>ізними</w:t>
      </w:r>
      <w:proofErr w:type="spellEnd"/>
      <w:r w:rsidR="008E45C0" w:rsidRPr="00715990">
        <w:rPr>
          <w:rFonts w:ascii="Times New Roman" w:hAnsi="Times New Roman" w:cs="Times New Roman"/>
          <w:sz w:val="28"/>
          <w:szCs w:val="28"/>
        </w:rPr>
        <w:t xml:space="preserve"> формами </w:t>
      </w:r>
      <w:proofErr w:type="spellStart"/>
      <w:r w:rsidR="008E45C0" w:rsidRPr="00715990">
        <w:rPr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 w:rsidR="008E45C0" w:rsidRPr="00715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5C0" w:rsidRPr="00715990">
        <w:rPr>
          <w:rFonts w:ascii="Times New Roman" w:hAnsi="Times New Roman" w:cs="Times New Roman"/>
          <w:sz w:val="28"/>
          <w:szCs w:val="28"/>
        </w:rPr>
        <w:t>охоплено</w:t>
      </w:r>
      <w:proofErr w:type="spellEnd"/>
      <w:r w:rsidR="007C7673" w:rsidRPr="00715990">
        <w:rPr>
          <w:rFonts w:ascii="Times New Roman" w:hAnsi="Times New Roman" w:cs="Times New Roman"/>
          <w:sz w:val="28"/>
          <w:szCs w:val="28"/>
          <w:lang w:val="uk-UA"/>
        </w:rPr>
        <w:t xml:space="preserve"> 621</w:t>
      </w:r>
      <w:r w:rsidR="000458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E45C0" w:rsidRPr="00715990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="008E45C0" w:rsidRPr="007159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E45C0" w:rsidRPr="0071599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8E45C0" w:rsidRPr="00715990">
        <w:rPr>
          <w:rFonts w:ascii="Times New Roman" w:hAnsi="Times New Roman" w:cs="Times New Roman"/>
          <w:sz w:val="28"/>
          <w:szCs w:val="28"/>
        </w:rPr>
        <w:t xml:space="preserve"> становить</w:t>
      </w:r>
      <w:r w:rsidR="00715990" w:rsidRPr="00715990">
        <w:rPr>
          <w:rFonts w:ascii="Times New Roman" w:hAnsi="Times New Roman" w:cs="Times New Roman"/>
          <w:sz w:val="28"/>
          <w:szCs w:val="28"/>
          <w:lang w:val="uk-UA"/>
        </w:rPr>
        <w:t xml:space="preserve"> 52% </w:t>
      </w:r>
      <w:r w:rsidR="008E45C0" w:rsidRPr="00715990">
        <w:rPr>
          <w:rFonts w:ascii="Times New Roman" w:hAnsi="Times New Roman" w:cs="Times New Roman"/>
          <w:sz w:val="28"/>
          <w:szCs w:val="28"/>
        </w:rPr>
        <w:t xml:space="preserve"> від </w:t>
      </w:r>
      <w:proofErr w:type="spellStart"/>
      <w:r w:rsidR="008E45C0" w:rsidRPr="00715990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="008E45C0" w:rsidRPr="00715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5C0" w:rsidRPr="00715990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="008E45C0" w:rsidRPr="00715990">
        <w:rPr>
          <w:rFonts w:ascii="Times New Roman" w:hAnsi="Times New Roman" w:cs="Times New Roman"/>
          <w:sz w:val="28"/>
          <w:szCs w:val="28"/>
        </w:rPr>
        <w:t xml:space="preserve">. </w:t>
      </w:r>
      <w:r w:rsidR="00715990" w:rsidRPr="007159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66836" w:rsidRDefault="00466836" w:rsidP="005B6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</w:t>
      </w:r>
      <w:r w:rsidR="00B90715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Таблиця №</w:t>
      </w:r>
      <w:r w:rsidR="00B36AAB"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</w:p>
    <w:p w:rsidR="00CB2FCB" w:rsidRDefault="00CB2FCB" w:rsidP="007C4B7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B2FCB">
        <w:rPr>
          <w:rFonts w:ascii="Times New Roman" w:eastAsia="Times New Roman" w:hAnsi="Times New Roman" w:cs="Times New Roman"/>
          <w:b/>
          <w:sz w:val="28"/>
          <w:szCs w:val="28"/>
        </w:rPr>
        <w:t>Мережа заклад</w:t>
      </w:r>
      <w:r w:rsidRPr="00CB2F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</w:t>
      </w:r>
      <w:r w:rsidRPr="00CB2FCB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CB2FCB">
        <w:rPr>
          <w:rFonts w:ascii="Times New Roman" w:eastAsia="Times New Roman" w:hAnsi="Times New Roman" w:cs="Times New Roman"/>
          <w:b/>
          <w:sz w:val="28"/>
          <w:szCs w:val="28"/>
        </w:rPr>
        <w:t>осв</w:t>
      </w:r>
      <w:proofErr w:type="spellEnd"/>
      <w:r w:rsidRPr="00CB2F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</w:t>
      </w:r>
      <w:proofErr w:type="spellStart"/>
      <w:r w:rsidRPr="00CB2FCB">
        <w:rPr>
          <w:rFonts w:ascii="Times New Roman" w:eastAsia="Times New Roman" w:hAnsi="Times New Roman" w:cs="Times New Roman"/>
          <w:b/>
          <w:sz w:val="28"/>
          <w:szCs w:val="28"/>
        </w:rPr>
        <w:t>ти</w:t>
      </w:r>
      <w:proofErr w:type="spellEnd"/>
      <w:r w:rsidR="000B77C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"/>
        <w:gridCol w:w="3257"/>
        <w:gridCol w:w="1542"/>
        <w:gridCol w:w="1822"/>
        <w:gridCol w:w="2126"/>
      </w:tblGrid>
      <w:tr w:rsidR="00CB2FCB" w:rsidRPr="00CB2FCB" w:rsidTr="00466836">
        <w:tc>
          <w:tcPr>
            <w:tcW w:w="717" w:type="dxa"/>
          </w:tcPr>
          <w:p w:rsidR="00CB2FCB" w:rsidRPr="00CB2FCB" w:rsidRDefault="00CB2FCB" w:rsidP="00D6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п/п</w:t>
            </w:r>
          </w:p>
        </w:tc>
        <w:tc>
          <w:tcPr>
            <w:tcW w:w="3257" w:type="dxa"/>
          </w:tcPr>
          <w:p w:rsidR="00CB2FCB" w:rsidRPr="00CB2FCB" w:rsidRDefault="00CB2FCB" w:rsidP="00D6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Назва закладу</w:t>
            </w:r>
          </w:p>
        </w:tc>
        <w:tc>
          <w:tcPr>
            <w:tcW w:w="1542" w:type="dxa"/>
          </w:tcPr>
          <w:p w:rsidR="00CB2FCB" w:rsidRPr="00CB2FCB" w:rsidRDefault="00CB2FCB" w:rsidP="00D6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Потужність </w:t>
            </w:r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закладу</w:t>
            </w:r>
          </w:p>
        </w:tc>
        <w:tc>
          <w:tcPr>
            <w:tcW w:w="1822" w:type="dxa"/>
          </w:tcPr>
          <w:p w:rsidR="00CB2FCB" w:rsidRPr="00CB2FCB" w:rsidRDefault="00CB2FCB" w:rsidP="004668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К</w:t>
            </w:r>
            <w:r w:rsidR="004668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ількі</w:t>
            </w:r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сть дітей</w:t>
            </w:r>
          </w:p>
        </w:tc>
        <w:tc>
          <w:tcPr>
            <w:tcW w:w="2126" w:type="dxa"/>
          </w:tcPr>
          <w:p w:rsidR="00A740C4" w:rsidRDefault="00CB2FCB" w:rsidP="00D652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Кількість </w:t>
            </w:r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працівників</w:t>
            </w:r>
          </w:p>
          <w:p w:rsidR="00CB2FCB" w:rsidRPr="00CB2FCB" w:rsidRDefault="00CB2FCB" w:rsidP="00D6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Всього (пед.)</w:t>
            </w:r>
          </w:p>
        </w:tc>
      </w:tr>
      <w:tr w:rsidR="00CB2FCB" w:rsidRPr="00CB2FCB" w:rsidTr="00466836">
        <w:tc>
          <w:tcPr>
            <w:tcW w:w="9464" w:type="dxa"/>
            <w:gridSpan w:val="5"/>
          </w:tcPr>
          <w:p w:rsidR="00CB2FCB" w:rsidRPr="00CB2FCB" w:rsidRDefault="00CB2FCB" w:rsidP="00D652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2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Загальноосвітні навчальні заклади </w:t>
            </w:r>
            <w:r w:rsidRPr="00CB2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B2F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CB2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B2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ступенів</w:t>
            </w:r>
          </w:p>
        </w:tc>
      </w:tr>
      <w:tr w:rsidR="00CB2FCB" w:rsidRPr="00CB2FCB" w:rsidTr="00466836">
        <w:tc>
          <w:tcPr>
            <w:tcW w:w="717" w:type="dxa"/>
          </w:tcPr>
          <w:p w:rsidR="00CB2FCB" w:rsidRPr="00CB2FCB" w:rsidRDefault="00CB2FCB" w:rsidP="00D6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257" w:type="dxa"/>
          </w:tcPr>
          <w:p w:rsidR="00CB2FCB" w:rsidRPr="00CB2FCB" w:rsidRDefault="00CB2FCB" w:rsidP="00D6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«Комишуваська ЗОШ </w:t>
            </w:r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</w:t>
            </w:r>
            <w:proofErr w:type="spellEnd"/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542" w:type="dxa"/>
          </w:tcPr>
          <w:p w:rsidR="00CB2FCB" w:rsidRPr="00CB2FCB" w:rsidRDefault="00CB2FCB" w:rsidP="00D6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  <w:tc>
          <w:tcPr>
            <w:tcW w:w="1822" w:type="dxa"/>
          </w:tcPr>
          <w:p w:rsidR="00CB2FCB" w:rsidRPr="00CB2FCB" w:rsidRDefault="00CB2FCB" w:rsidP="00D6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634</w:t>
            </w:r>
          </w:p>
        </w:tc>
        <w:tc>
          <w:tcPr>
            <w:tcW w:w="2126" w:type="dxa"/>
          </w:tcPr>
          <w:p w:rsidR="00CB2FCB" w:rsidRPr="00CB2FCB" w:rsidRDefault="00CB2FCB" w:rsidP="00D6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65 (41)</w:t>
            </w:r>
          </w:p>
        </w:tc>
      </w:tr>
      <w:tr w:rsidR="00CB2FCB" w:rsidRPr="00CB2FCB" w:rsidTr="00466836">
        <w:tc>
          <w:tcPr>
            <w:tcW w:w="717" w:type="dxa"/>
          </w:tcPr>
          <w:p w:rsidR="00CB2FCB" w:rsidRPr="00CB2FCB" w:rsidRDefault="00CB2FCB" w:rsidP="00D6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257" w:type="dxa"/>
          </w:tcPr>
          <w:p w:rsidR="00CB2FCB" w:rsidRPr="00CB2FCB" w:rsidRDefault="00CB2FCB" w:rsidP="00D6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«Новотавричеська ЗОШ </w:t>
            </w:r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</w:t>
            </w:r>
            <w:proofErr w:type="spellEnd"/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542" w:type="dxa"/>
          </w:tcPr>
          <w:p w:rsidR="00CB2FCB" w:rsidRPr="00CB2FCB" w:rsidRDefault="00CB2FCB" w:rsidP="00D6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300</w:t>
            </w:r>
          </w:p>
        </w:tc>
        <w:tc>
          <w:tcPr>
            <w:tcW w:w="1822" w:type="dxa"/>
          </w:tcPr>
          <w:p w:rsidR="00CB2FCB" w:rsidRPr="00CB2FCB" w:rsidRDefault="00CB2FCB" w:rsidP="00D6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163</w:t>
            </w:r>
          </w:p>
        </w:tc>
        <w:tc>
          <w:tcPr>
            <w:tcW w:w="2126" w:type="dxa"/>
          </w:tcPr>
          <w:p w:rsidR="00CB2FCB" w:rsidRPr="00CB2FCB" w:rsidRDefault="00CB2FCB" w:rsidP="00D6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32 (18)</w:t>
            </w:r>
          </w:p>
        </w:tc>
      </w:tr>
      <w:tr w:rsidR="00CB2FCB" w:rsidRPr="00CB2FCB" w:rsidTr="00466836">
        <w:tc>
          <w:tcPr>
            <w:tcW w:w="717" w:type="dxa"/>
          </w:tcPr>
          <w:p w:rsidR="00CB2FCB" w:rsidRPr="00CB2FCB" w:rsidRDefault="00CB2FCB" w:rsidP="00D6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257" w:type="dxa"/>
          </w:tcPr>
          <w:p w:rsidR="00CB2FCB" w:rsidRPr="00CB2FCB" w:rsidRDefault="00CB2FCB" w:rsidP="00D6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«Новояковлівська ЗОШ</w:t>
            </w:r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proofErr w:type="spellStart"/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</w:t>
            </w:r>
            <w:proofErr w:type="spellEnd"/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542" w:type="dxa"/>
          </w:tcPr>
          <w:p w:rsidR="00CB2FCB" w:rsidRPr="00CB2FCB" w:rsidRDefault="00CB2FCB" w:rsidP="00D6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822" w:type="dxa"/>
          </w:tcPr>
          <w:p w:rsidR="00CB2FCB" w:rsidRPr="00CB2FCB" w:rsidRDefault="00CB2FCB" w:rsidP="00D6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2126" w:type="dxa"/>
          </w:tcPr>
          <w:p w:rsidR="00CB2FCB" w:rsidRPr="00CB2FCB" w:rsidRDefault="00CB2FCB" w:rsidP="00D6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 (12)</w:t>
            </w:r>
          </w:p>
        </w:tc>
      </w:tr>
      <w:tr w:rsidR="00CB2FCB" w:rsidRPr="00CB2FCB" w:rsidTr="00466836">
        <w:tc>
          <w:tcPr>
            <w:tcW w:w="717" w:type="dxa"/>
          </w:tcPr>
          <w:p w:rsidR="00CB2FCB" w:rsidRPr="00CB2FCB" w:rsidRDefault="00CB2FCB" w:rsidP="00D6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257" w:type="dxa"/>
          </w:tcPr>
          <w:p w:rsidR="00CB2FCB" w:rsidRPr="00CB2FCB" w:rsidRDefault="00CB2FCB" w:rsidP="00D6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«Яснополянська ЗОШ </w:t>
            </w:r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</w:t>
            </w:r>
            <w:proofErr w:type="spellEnd"/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542" w:type="dxa"/>
          </w:tcPr>
          <w:p w:rsidR="00CB2FCB" w:rsidRPr="00CB2FCB" w:rsidRDefault="00CB2FCB" w:rsidP="00D6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1822" w:type="dxa"/>
          </w:tcPr>
          <w:p w:rsidR="00CB2FCB" w:rsidRPr="00CB2FCB" w:rsidRDefault="00CB2FCB" w:rsidP="00D6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91</w:t>
            </w:r>
          </w:p>
        </w:tc>
        <w:tc>
          <w:tcPr>
            <w:tcW w:w="2126" w:type="dxa"/>
          </w:tcPr>
          <w:p w:rsidR="00CB2FCB" w:rsidRPr="00CB2FCB" w:rsidRDefault="00CB2FCB" w:rsidP="00D6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 (15)</w:t>
            </w:r>
          </w:p>
        </w:tc>
      </w:tr>
      <w:tr w:rsidR="00CB2FCB" w:rsidRPr="00CB2FCB" w:rsidTr="00466836">
        <w:tc>
          <w:tcPr>
            <w:tcW w:w="717" w:type="dxa"/>
          </w:tcPr>
          <w:p w:rsidR="00CB2FCB" w:rsidRPr="00CB2FCB" w:rsidRDefault="00CB2FCB" w:rsidP="00D6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257" w:type="dxa"/>
          </w:tcPr>
          <w:p w:rsidR="00CB2FCB" w:rsidRPr="00CB2FCB" w:rsidRDefault="00CB2FCB" w:rsidP="00D6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«Зарічненська ЗОШ </w:t>
            </w:r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</w:t>
            </w:r>
            <w:proofErr w:type="spellEnd"/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542" w:type="dxa"/>
          </w:tcPr>
          <w:p w:rsidR="00CB2FCB" w:rsidRPr="00CB2FCB" w:rsidRDefault="00CB2FCB" w:rsidP="00D6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300</w:t>
            </w:r>
          </w:p>
        </w:tc>
        <w:tc>
          <w:tcPr>
            <w:tcW w:w="1822" w:type="dxa"/>
          </w:tcPr>
          <w:p w:rsidR="00CB2FCB" w:rsidRPr="00CB2FCB" w:rsidRDefault="00CB2FCB" w:rsidP="00D6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140</w:t>
            </w:r>
          </w:p>
        </w:tc>
        <w:tc>
          <w:tcPr>
            <w:tcW w:w="2126" w:type="dxa"/>
          </w:tcPr>
          <w:p w:rsidR="00CB2FCB" w:rsidRPr="00CB2FCB" w:rsidRDefault="00CB2FCB" w:rsidP="00D6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 (17)</w:t>
            </w:r>
          </w:p>
        </w:tc>
      </w:tr>
      <w:tr w:rsidR="00CB2FCB" w:rsidRPr="00CB2FCB" w:rsidTr="00466836">
        <w:tc>
          <w:tcPr>
            <w:tcW w:w="9464" w:type="dxa"/>
            <w:gridSpan w:val="5"/>
          </w:tcPr>
          <w:p w:rsidR="00CB2FCB" w:rsidRPr="00CB2FCB" w:rsidRDefault="00CB2FCB" w:rsidP="00D652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2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Загальноосвітні навчальні заклади </w:t>
            </w:r>
            <w:r w:rsidRPr="00CB2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B2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CB2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B2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ступенів та дошкільні заклади</w:t>
            </w:r>
          </w:p>
        </w:tc>
      </w:tr>
      <w:tr w:rsidR="00CB2FCB" w:rsidRPr="00CB2FCB" w:rsidTr="00466836">
        <w:tc>
          <w:tcPr>
            <w:tcW w:w="717" w:type="dxa"/>
          </w:tcPr>
          <w:p w:rsidR="00CB2FCB" w:rsidRPr="00CB2FCB" w:rsidRDefault="00CB2FCB" w:rsidP="00D6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257" w:type="dxa"/>
          </w:tcPr>
          <w:p w:rsidR="00CB2FCB" w:rsidRPr="00CB2FCB" w:rsidRDefault="00CB2FCB" w:rsidP="00D6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«Новоіванівська ЗОШ  </w:t>
            </w:r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proofErr w:type="spellStart"/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</w:t>
            </w:r>
            <w:proofErr w:type="spellEnd"/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542" w:type="dxa"/>
          </w:tcPr>
          <w:p w:rsidR="00CB2FCB" w:rsidRPr="00CB2FCB" w:rsidRDefault="00CB2FCB" w:rsidP="00D6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300</w:t>
            </w:r>
          </w:p>
        </w:tc>
        <w:tc>
          <w:tcPr>
            <w:tcW w:w="1822" w:type="dxa"/>
          </w:tcPr>
          <w:p w:rsidR="00CB2FCB" w:rsidRPr="00CB2FCB" w:rsidRDefault="00CB2FCB" w:rsidP="00D6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2126" w:type="dxa"/>
          </w:tcPr>
          <w:p w:rsidR="00CB2FCB" w:rsidRPr="00CB2FCB" w:rsidRDefault="00CB2FCB" w:rsidP="00D6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 (11)</w:t>
            </w:r>
          </w:p>
        </w:tc>
      </w:tr>
      <w:tr w:rsidR="00CB2FCB" w:rsidRPr="00CB2FCB" w:rsidTr="00466836">
        <w:tc>
          <w:tcPr>
            <w:tcW w:w="717" w:type="dxa"/>
          </w:tcPr>
          <w:p w:rsidR="00CB2FCB" w:rsidRPr="00CB2FCB" w:rsidRDefault="00CB2FCB" w:rsidP="00D6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257" w:type="dxa"/>
          </w:tcPr>
          <w:p w:rsidR="00CB2FCB" w:rsidRPr="00CB2FCB" w:rsidRDefault="00CB2FCB" w:rsidP="00D6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Магдалинівський</w:t>
            </w:r>
            <w:proofErr w:type="spellEnd"/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НВК «Школа-дитсадок»</w:t>
            </w:r>
          </w:p>
        </w:tc>
        <w:tc>
          <w:tcPr>
            <w:tcW w:w="1542" w:type="dxa"/>
          </w:tcPr>
          <w:p w:rsidR="00CB2FCB" w:rsidRPr="00CB2FCB" w:rsidRDefault="00CB2FCB" w:rsidP="00D6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150 школа </w:t>
            </w:r>
          </w:p>
          <w:p w:rsidR="00CB2FCB" w:rsidRPr="00CB2FCB" w:rsidRDefault="00CB2FCB" w:rsidP="00D6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 д/с</w:t>
            </w:r>
          </w:p>
        </w:tc>
        <w:tc>
          <w:tcPr>
            <w:tcW w:w="1822" w:type="dxa"/>
          </w:tcPr>
          <w:p w:rsidR="00CB2FCB" w:rsidRPr="00CB2FCB" w:rsidRDefault="00CB2FCB" w:rsidP="00D6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2126" w:type="dxa"/>
          </w:tcPr>
          <w:p w:rsidR="00CB2FCB" w:rsidRPr="00CB2FCB" w:rsidRDefault="00CB2FCB" w:rsidP="00D6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 (9)</w:t>
            </w:r>
          </w:p>
        </w:tc>
      </w:tr>
      <w:tr w:rsidR="00CB2FCB" w:rsidRPr="00CB2FCB" w:rsidTr="00466836">
        <w:tc>
          <w:tcPr>
            <w:tcW w:w="717" w:type="dxa"/>
          </w:tcPr>
          <w:p w:rsidR="00CB2FCB" w:rsidRPr="00CB2FCB" w:rsidRDefault="00CB2FCB" w:rsidP="00D6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257" w:type="dxa"/>
          </w:tcPr>
          <w:p w:rsidR="00CB2FCB" w:rsidRPr="00CB2FCB" w:rsidRDefault="00CB2FCB" w:rsidP="00D6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«Щасливський НВК «Школа</w:t>
            </w:r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proofErr w:type="spellStart"/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</w:t>
            </w:r>
            <w:proofErr w:type="spellEnd"/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– дитсадок»</w:t>
            </w:r>
          </w:p>
        </w:tc>
        <w:tc>
          <w:tcPr>
            <w:tcW w:w="1542" w:type="dxa"/>
          </w:tcPr>
          <w:p w:rsidR="00CB2FCB" w:rsidRPr="00CB2FCB" w:rsidRDefault="00CB2FCB" w:rsidP="00D6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150 школа</w:t>
            </w:r>
          </w:p>
          <w:p w:rsidR="00CB2FCB" w:rsidRPr="00CB2FCB" w:rsidRDefault="00CB2FCB" w:rsidP="00D6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36 д/с</w:t>
            </w:r>
          </w:p>
        </w:tc>
        <w:tc>
          <w:tcPr>
            <w:tcW w:w="1822" w:type="dxa"/>
          </w:tcPr>
          <w:p w:rsidR="00CB2FCB" w:rsidRPr="00CB2FCB" w:rsidRDefault="00CB2FCB" w:rsidP="00D6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2126" w:type="dxa"/>
          </w:tcPr>
          <w:p w:rsidR="00CB2FCB" w:rsidRPr="00CB2FCB" w:rsidRDefault="00CB2FCB" w:rsidP="00D6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 (10)</w:t>
            </w:r>
          </w:p>
        </w:tc>
      </w:tr>
      <w:tr w:rsidR="00CB2FCB" w:rsidRPr="00CB2FCB" w:rsidTr="00466836">
        <w:tc>
          <w:tcPr>
            <w:tcW w:w="717" w:type="dxa"/>
          </w:tcPr>
          <w:p w:rsidR="00CB2FCB" w:rsidRPr="00CB2FCB" w:rsidRDefault="00CB2FCB" w:rsidP="00D6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257" w:type="dxa"/>
          </w:tcPr>
          <w:p w:rsidR="00CB2FCB" w:rsidRPr="00CB2FCB" w:rsidRDefault="00CB2FCB" w:rsidP="00D6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«Оленівський НВК «Школа</w:t>
            </w:r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</w:t>
            </w:r>
            <w:proofErr w:type="spellEnd"/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– дитсадок»</w:t>
            </w:r>
          </w:p>
        </w:tc>
        <w:tc>
          <w:tcPr>
            <w:tcW w:w="1542" w:type="dxa"/>
          </w:tcPr>
          <w:p w:rsidR="00CB2FCB" w:rsidRPr="00CB2FCB" w:rsidRDefault="00CB2FCB" w:rsidP="00D6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150 школа</w:t>
            </w:r>
          </w:p>
          <w:p w:rsidR="00CB2FCB" w:rsidRPr="00CB2FCB" w:rsidRDefault="00CB2FCB" w:rsidP="00D6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 д/с</w:t>
            </w:r>
          </w:p>
        </w:tc>
        <w:tc>
          <w:tcPr>
            <w:tcW w:w="1822" w:type="dxa"/>
          </w:tcPr>
          <w:p w:rsidR="00CB2FCB" w:rsidRPr="00CB2FCB" w:rsidRDefault="00CB2FCB" w:rsidP="00D6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2126" w:type="dxa"/>
          </w:tcPr>
          <w:p w:rsidR="00CB2FCB" w:rsidRPr="00CB2FCB" w:rsidRDefault="00CB2FCB" w:rsidP="00D6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B2FCB" w:rsidRPr="00CB2FCB" w:rsidTr="00466836">
        <w:tc>
          <w:tcPr>
            <w:tcW w:w="717" w:type="dxa"/>
          </w:tcPr>
          <w:p w:rsidR="00CB2FCB" w:rsidRPr="00CB2FCB" w:rsidRDefault="00CB2FCB" w:rsidP="00D6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257" w:type="dxa"/>
          </w:tcPr>
          <w:p w:rsidR="00CB2FCB" w:rsidRPr="00CB2FCB" w:rsidRDefault="00CB2FCB" w:rsidP="00D6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КДНЗ «Казка»</w:t>
            </w:r>
          </w:p>
        </w:tc>
        <w:tc>
          <w:tcPr>
            <w:tcW w:w="1542" w:type="dxa"/>
          </w:tcPr>
          <w:p w:rsidR="00CB2FCB" w:rsidRPr="00CB2FCB" w:rsidRDefault="00CB2FCB" w:rsidP="00D6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140</w:t>
            </w:r>
          </w:p>
        </w:tc>
        <w:tc>
          <w:tcPr>
            <w:tcW w:w="1822" w:type="dxa"/>
          </w:tcPr>
          <w:p w:rsidR="00CB2FCB" w:rsidRPr="00CB2FCB" w:rsidRDefault="00CB2FCB" w:rsidP="00D6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170</w:t>
            </w:r>
          </w:p>
        </w:tc>
        <w:tc>
          <w:tcPr>
            <w:tcW w:w="2126" w:type="dxa"/>
          </w:tcPr>
          <w:p w:rsidR="00CB2FCB" w:rsidRPr="00CB2FCB" w:rsidRDefault="00CB2FCB" w:rsidP="00D6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B2FCB" w:rsidRPr="00CB2FCB" w:rsidTr="00466836">
        <w:tc>
          <w:tcPr>
            <w:tcW w:w="717" w:type="dxa"/>
          </w:tcPr>
          <w:p w:rsidR="00CB2FCB" w:rsidRPr="00CB2FCB" w:rsidRDefault="00CB2FCB" w:rsidP="00D6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257" w:type="dxa"/>
          </w:tcPr>
          <w:p w:rsidR="00CB2FCB" w:rsidRPr="00CB2FCB" w:rsidRDefault="00CB2FCB" w:rsidP="00D6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КДНЗ «Червона шапочка»</w:t>
            </w:r>
          </w:p>
        </w:tc>
        <w:tc>
          <w:tcPr>
            <w:tcW w:w="1542" w:type="dxa"/>
          </w:tcPr>
          <w:p w:rsidR="00CB2FCB" w:rsidRPr="00CB2FCB" w:rsidRDefault="00CB2FCB" w:rsidP="00D6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1822" w:type="dxa"/>
          </w:tcPr>
          <w:p w:rsidR="00CB2FCB" w:rsidRPr="00CB2FCB" w:rsidRDefault="00CB2FCB" w:rsidP="00D6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2126" w:type="dxa"/>
          </w:tcPr>
          <w:p w:rsidR="00CB2FCB" w:rsidRPr="00CB2FCB" w:rsidRDefault="00CB2FCB" w:rsidP="00D6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B2FCB" w:rsidRPr="00CB2FCB" w:rsidTr="00466836">
        <w:tc>
          <w:tcPr>
            <w:tcW w:w="717" w:type="dxa"/>
          </w:tcPr>
          <w:p w:rsidR="00CB2FCB" w:rsidRPr="00CB2FCB" w:rsidRDefault="00CB2FCB" w:rsidP="00D6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257" w:type="dxa"/>
          </w:tcPr>
          <w:p w:rsidR="00CB2FCB" w:rsidRPr="00CB2FCB" w:rsidRDefault="00CB2FCB" w:rsidP="00D6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КДНЗ «Сонечко»</w:t>
            </w:r>
          </w:p>
        </w:tc>
        <w:tc>
          <w:tcPr>
            <w:tcW w:w="1542" w:type="dxa"/>
          </w:tcPr>
          <w:p w:rsidR="00CB2FCB" w:rsidRPr="00CB2FCB" w:rsidRDefault="00CB2FCB" w:rsidP="00D6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1822" w:type="dxa"/>
          </w:tcPr>
          <w:p w:rsidR="00CB2FCB" w:rsidRPr="00CB2FCB" w:rsidRDefault="00CB2FCB" w:rsidP="00D6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2126" w:type="dxa"/>
          </w:tcPr>
          <w:p w:rsidR="00CB2FCB" w:rsidRPr="00CB2FCB" w:rsidRDefault="00CB2FCB" w:rsidP="00D6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B2FCB" w:rsidRPr="00CB2FCB" w:rsidTr="00466836">
        <w:tc>
          <w:tcPr>
            <w:tcW w:w="717" w:type="dxa"/>
          </w:tcPr>
          <w:p w:rsidR="00CB2FCB" w:rsidRPr="00CB2FCB" w:rsidRDefault="00CB2FCB" w:rsidP="00D6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257" w:type="dxa"/>
          </w:tcPr>
          <w:p w:rsidR="00CB2FCB" w:rsidRPr="00CB2FCB" w:rsidRDefault="00CB2FCB" w:rsidP="00D6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КДНЗ «Калинка» сезонний</w:t>
            </w:r>
          </w:p>
        </w:tc>
        <w:tc>
          <w:tcPr>
            <w:tcW w:w="1542" w:type="dxa"/>
          </w:tcPr>
          <w:p w:rsidR="00CB2FCB" w:rsidRPr="00CB2FCB" w:rsidRDefault="00CB2FCB" w:rsidP="00D6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1822" w:type="dxa"/>
          </w:tcPr>
          <w:p w:rsidR="00CB2FCB" w:rsidRPr="00CB2FCB" w:rsidRDefault="00CB2FCB" w:rsidP="00D6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2126" w:type="dxa"/>
          </w:tcPr>
          <w:p w:rsidR="00CB2FCB" w:rsidRPr="00CB2FCB" w:rsidRDefault="00CB2FCB" w:rsidP="00D6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B2FCB" w:rsidRPr="00CB2FCB" w:rsidTr="00466836">
        <w:tc>
          <w:tcPr>
            <w:tcW w:w="9464" w:type="dxa"/>
            <w:gridSpan w:val="5"/>
          </w:tcPr>
          <w:p w:rsidR="00CB2FCB" w:rsidRPr="00CB2FCB" w:rsidRDefault="00CB2FCB" w:rsidP="00D652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2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Позашкільні заклади в освіті</w:t>
            </w:r>
          </w:p>
        </w:tc>
      </w:tr>
      <w:tr w:rsidR="00CB2FCB" w:rsidRPr="00CB2FCB" w:rsidTr="00466836">
        <w:tc>
          <w:tcPr>
            <w:tcW w:w="717" w:type="dxa"/>
          </w:tcPr>
          <w:p w:rsidR="00CB2FCB" w:rsidRPr="00CB2FCB" w:rsidRDefault="00CB2FCB" w:rsidP="00D6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257" w:type="dxa"/>
          </w:tcPr>
          <w:p w:rsidR="00CB2FCB" w:rsidRPr="00CB2FCB" w:rsidRDefault="00CB2FCB" w:rsidP="00D6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«Комишуваський БД</w:t>
            </w:r>
            <w:r w:rsidR="00C8189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Т»</w:t>
            </w:r>
          </w:p>
        </w:tc>
        <w:tc>
          <w:tcPr>
            <w:tcW w:w="1542" w:type="dxa"/>
          </w:tcPr>
          <w:p w:rsidR="00CB2FCB" w:rsidRPr="00CB2FCB" w:rsidRDefault="00CB2FCB" w:rsidP="00D6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22" w:type="dxa"/>
          </w:tcPr>
          <w:p w:rsidR="00CB2FCB" w:rsidRPr="00CB2FCB" w:rsidRDefault="00CB2FCB" w:rsidP="00D6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513</w:t>
            </w:r>
          </w:p>
        </w:tc>
        <w:tc>
          <w:tcPr>
            <w:tcW w:w="2126" w:type="dxa"/>
          </w:tcPr>
          <w:p w:rsidR="00CB2FCB" w:rsidRPr="00CB2FCB" w:rsidRDefault="00CB2FCB" w:rsidP="00D6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 (11)</w:t>
            </w:r>
          </w:p>
        </w:tc>
      </w:tr>
      <w:tr w:rsidR="00CB2FCB" w:rsidRPr="00CB2FCB" w:rsidTr="00466836">
        <w:tc>
          <w:tcPr>
            <w:tcW w:w="9464" w:type="dxa"/>
            <w:gridSpan w:val="5"/>
          </w:tcPr>
          <w:p w:rsidR="00CB2FCB" w:rsidRPr="00CB2FCB" w:rsidRDefault="00CB2FCB" w:rsidP="00D652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2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Позашкільні заклади в культурі</w:t>
            </w:r>
          </w:p>
        </w:tc>
      </w:tr>
      <w:tr w:rsidR="00CB2FCB" w:rsidRPr="00CB2FCB" w:rsidTr="00466836">
        <w:tc>
          <w:tcPr>
            <w:tcW w:w="717" w:type="dxa"/>
          </w:tcPr>
          <w:p w:rsidR="00CB2FCB" w:rsidRPr="00CB2FCB" w:rsidRDefault="00CB2FCB" w:rsidP="00D6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1.</w:t>
            </w:r>
          </w:p>
        </w:tc>
        <w:tc>
          <w:tcPr>
            <w:tcW w:w="3257" w:type="dxa"/>
          </w:tcPr>
          <w:p w:rsidR="00CB2FCB" w:rsidRPr="00CB2FCB" w:rsidRDefault="00CB2FCB" w:rsidP="00C818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КЗ</w:t>
            </w:r>
            <w:proofErr w:type="spellEnd"/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«Комишуваська  дитяча музична школа»</w:t>
            </w:r>
          </w:p>
        </w:tc>
        <w:tc>
          <w:tcPr>
            <w:tcW w:w="1542" w:type="dxa"/>
          </w:tcPr>
          <w:p w:rsidR="00CB2FCB" w:rsidRPr="00CB2FCB" w:rsidRDefault="00CB2FCB" w:rsidP="00D6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822" w:type="dxa"/>
          </w:tcPr>
          <w:p w:rsidR="00CB2FCB" w:rsidRPr="00CB2FCB" w:rsidRDefault="00CB2FCB" w:rsidP="00D6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2126" w:type="dxa"/>
          </w:tcPr>
          <w:p w:rsidR="00CB2FCB" w:rsidRPr="00CB2FCB" w:rsidRDefault="00CB2FCB" w:rsidP="00D65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2F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</w:tbl>
    <w:p w:rsidR="00972754" w:rsidRPr="005742F9" w:rsidRDefault="00BA017D" w:rsidP="007C4B7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72754">
        <w:rPr>
          <w:rFonts w:ascii="Times New Roman" w:hAnsi="Times New Roman" w:cs="Times New Roman"/>
          <w:b/>
          <w:sz w:val="28"/>
          <w:szCs w:val="28"/>
        </w:rPr>
        <w:t>Основні</w:t>
      </w:r>
      <w:proofErr w:type="spellEnd"/>
      <w:r w:rsidRPr="009727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2754">
        <w:rPr>
          <w:rFonts w:ascii="Times New Roman" w:hAnsi="Times New Roman" w:cs="Times New Roman"/>
          <w:b/>
          <w:sz w:val="28"/>
          <w:szCs w:val="28"/>
        </w:rPr>
        <w:t>проблеми</w:t>
      </w:r>
      <w:proofErr w:type="spellEnd"/>
      <w:r w:rsidRPr="00972754">
        <w:rPr>
          <w:rFonts w:ascii="Times New Roman" w:hAnsi="Times New Roman" w:cs="Times New Roman"/>
          <w:b/>
          <w:sz w:val="28"/>
          <w:szCs w:val="28"/>
        </w:rPr>
        <w:t>:</w:t>
      </w:r>
    </w:p>
    <w:p w:rsidR="00CB2FCB" w:rsidRPr="0090564E" w:rsidRDefault="003B424B" w:rsidP="0090564E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564E">
        <w:rPr>
          <w:rFonts w:ascii="Times New Roman" w:hAnsi="Times New Roman" w:cs="Times New Roman"/>
          <w:sz w:val="28"/>
          <w:szCs w:val="28"/>
          <w:lang w:val="uk-UA"/>
        </w:rPr>
        <w:t>відсутність належного фінансування для функціонування та розвитку освітньої галузі;</w:t>
      </w:r>
    </w:p>
    <w:p w:rsidR="00CB2FCB" w:rsidRPr="00CB2FCB" w:rsidRDefault="00CB2FCB" w:rsidP="0040733D">
      <w:pPr>
        <w:pStyle w:val="a6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2FCB">
        <w:rPr>
          <w:rFonts w:ascii="Times New Roman" w:hAnsi="Times New Roman" w:cs="Times New Roman"/>
          <w:sz w:val="28"/>
          <w:szCs w:val="28"/>
          <w:lang w:val="uk-UA"/>
        </w:rPr>
        <w:t>застарілість матеріально-технічної бази освітніх установ, у тому числі комп’ютерної техніки для впровадження нових державних стандартів освіти;</w:t>
      </w:r>
    </w:p>
    <w:p w:rsidR="00A27B5E" w:rsidRPr="00A27B5E" w:rsidRDefault="00A27B5E" w:rsidP="0040733D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rFonts w:ascii="Arial" w:hAnsi="Arial" w:cs="Arial"/>
          <w:color w:val="303030"/>
          <w:sz w:val="21"/>
          <w:szCs w:val="21"/>
          <w:lang w:val="uk-UA"/>
        </w:rPr>
      </w:pPr>
      <w:r>
        <w:rPr>
          <w:color w:val="303030"/>
          <w:sz w:val="28"/>
          <w:szCs w:val="28"/>
          <w:lang w:val="uk-UA"/>
        </w:rPr>
        <w:t>відсутність сприятливих умов для отримання обов’язкової дошкільної та загальної середньої підготовки дітьми з особливими освітніми потребами;</w:t>
      </w:r>
    </w:p>
    <w:p w:rsidR="007B1B24" w:rsidRPr="0090564E" w:rsidRDefault="00A27B5E" w:rsidP="00136FD4">
      <w:pPr>
        <w:pStyle w:val="a6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1B24"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proofErr w:type="spellStart"/>
      <w:r w:rsidRPr="007B1B24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7B1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B24">
        <w:rPr>
          <w:rFonts w:ascii="Times New Roman" w:hAnsi="Times New Roman" w:cs="Times New Roman"/>
          <w:sz w:val="28"/>
          <w:szCs w:val="28"/>
        </w:rPr>
        <w:t>спортивні</w:t>
      </w:r>
      <w:proofErr w:type="spellEnd"/>
      <w:r w:rsidRPr="007B1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B24">
        <w:rPr>
          <w:rFonts w:ascii="Times New Roman" w:hAnsi="Times New Roman" w:cs="Times New Roman"/>
          <w:sz w:val="28"/>
          <w:szCs w:val="28"/>
        </w:rPr>
        <w:t>зали</w:t>
      </w:r>
      <w:proofErr w:type="spellEnd"/>
      <w:r w:rsidRPr="007B1B2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B1B24">
        <w:rPr>
          <w:rFonts w:ascii="Times New Roman" w:hAnsi="Times New Roman" w:cs="Times New Roman"/>
          <w:sz w:val="28"/>
          <w:szCs w:val="28"/>
        </w:rPr>
        <w:t>майданчики</w:t>
      </w:r>
      <w:proofErr w:type="spellEnd"/>
      <w:r w:rsidRPr="007B1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B24">
        <w:rPr>
          <w:rFonts w:ascii="Times New Roman" w:hAnsi="Times New Roman" w:cs="Times New Roman"/>
          <w:sz w:val="28"/>
          <w:szCs w:val="28"/>
        </w:rPr>
        <w:t>придатні</w:t>
      </w:r>
      <w:proofErr w:type="spellEnd"/>
      <w:r w:rsidRPr="007B1B2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B1B24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7B1B24">
        <w:rPr>
          <w:rFonts w:ascii="Times New Roman" w:hAnsi="Times New Roman" w:cs="Times New Roman"/>
          <w:sz w:val="28"/>
          <w:szCs w:val="28"/>
        </w:rPr>
        <w:t xml:space="preserve"> занять </w:t>
      </w:r>
      <w:proofErr w:type="spellStart"/>
      <w:r w:rsidRPr="007B1B2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B1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B24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7B1B24">
        <w:rPr>
          <w:rFonts w:ascii="Times New Roman" w:hAnsi="Times New Roman" w:cs="Times New Roman"/>
          <w:sz w:val="28"/>
          <w:szCs w:val="28"/>
        </w:rPr>
        <w:t xml:space="preserve"> культури</w:t>
      </w:r>
      <w:r w:rsidRPr="007B1B2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0564E" w:rsidRPr="007B1B24" w:rsidRDefault="0090564E" w:rsidP="0090564E">
      <w:pPr>
        <w:pStyle w:val="a6"/>
        <w:spacing w:after="0" w:line="240" w:lineRule="auto"/>
        <w:ind w:left="71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564E" w:rsidRDefault="00D102A1" w:rsidP="0090564E">
      <w:pPr>
        <w:pStyle w:val="a6"/>
        <w:spacing w:after="0" w:line="240" w:lineRule="auto"/>
        <w:ind w:left="71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7B1B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Основні завдання </w:t>
      </w:r>
      <w:r w:rsidR="00BA017D" w:rsidRPr="007B1B24">
        <w:rPr>
          <w:rFonts w:ascii="Times New Roman" w:hAnsi="Times New Roman" w:cs="Times New Roman"/>
          <w:b/>
          <w:sz w:val="28"/>
          <w:szCs w:val="28"/>
          <w:lang w:val="uk-UA"/>
        </w:rPr>
        <w:t>і шляхи вирішення проблемних питань:</w:t>
      </w:r>
      <w:r w:rsidR="0090564E" w:rsidRPr="0090564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</w:p>
    <w:p w:rsidR="0090564E" w:rsidRPr="004C651F" w:rsidRDefault="004C651F" w:rsidP="004C651F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виконання </w:t>
      </w:r>
      <w:r>
        <w:rPr>
          <w:rFonts w:ascii="Times New Roman" w:hAnsi="Times New Roman" w:cs="Times New Roman"/>
          <w:sz w:val="28"/>
          <w:szCs w:val="28"/>
          <w:lang w:val="uk-UA"/>
        </w:rPr>
        <w:t>«Програми</w:t>
      </w:r>
      <w:r w:rsidRPr="004C651F">
        <w:rPr>
          <w:rFonts w:ascii="Times New Roman" w:hAnsi="Times New Roman" w:cs="Times New Roman"/>
          <w:sz w:val="28"/>
          <w:szCs w:val="28"/>
          <w:lang w:val="uk-UA"/>
        </w:rPr>
        <w:t xml:space="preserve"> розвитку освіти Комишуваської селищної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651F">
        <w:rPr>
          <w:rFonts w:ascii="Times New Roman" w:hAnsi="Times New Roman" w:cs="Times New Roman"/>
          <w:sz w:val="28"/>
          <w:szCs w:val="28"/>
          <w:lang w:val="uk-UA"/>
        </w:rPr>
        <w:t>на 2017-2021 роки</w:t>
      </w:r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4C651F" w:rsidRPr="004C651F" w:rsidRDefault="004C651F" w:rsidP="004C651F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оновлення </w:t>
      </w:r>
      <w:r w:rsidRPr="00CB2FCB">
        <w:rPr>
          <w:rFonts w:ascii="Times New Roman" w:hAnsi="Times New Roman" w:cs="Times New Roman"/>
          <w:sz w:val="28"/>
          <w:szCs w:val="28"/>
          <w:lang w:val="uk-UA"/>
        </w:rPr>
        <w:t>матеріально-технічної бази освітніх установ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формування профільних класів, поповнення </w:t>
      </w:r>
      <w:r w:rsidR="007E5497">
        <w:rPr>
          <w:rFonts w:ascii="Times New Roman" w:hAnsi="Times New Roman" w:cs="Times New Roman"/>
          <w:sz w:val="28"/>
          <w:szCs w:val="28"/>
          <w:lang w:val="uk-UA"/>
        </w:rPr>
        <w:t>шкільного бібліотечного фонду, придбання автотранспортних засобів;</w:t>
      </w:r>
    </w:p>
    <w:p w:rsidR="00136FD4" w:rsidRPr="0090564E" w:rsidRDefault="00012151" w:rsidP="0090564E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564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забезпечення подальшого розвитку дошкільної освіти шляхом </w:t>
      </w:r>
      <w:r w:rsidR="0090564E" w:rsidRPr="0090564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   </w:t>
      </w:r>
      <w:r w:rsidRPr="0090564E">
        <w:rPr>
          <w:rFonts w:ascii="Times New Roman" w:hAnsi="Times New Roman" w:cs="Times New Roman"/>
          <w:sz w:val="28"/>
          <w:szCs w:val="28"/>
          <w:lang w:val="uk-UA"/>
        </w:rPr>
        <w:t>задоволення потреби населення у дошкільній освіті через розширення мережі дошкільних навчальних закладів та груп, відновлення роботи призупинених дошкільних закладів;</w:t>
      </w:r>
    </w:p>
    <w:p w:rsidR="001A0EF8" w:rsidRPr="001A0EF8" w:rsidRDefault="00012151" w:rsidP="0090564E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564E">
        <w:rPr>
          <w:rFonts w:ascii="Times New Roman" w:hAnsi="Times New Roman" w:cs="Times New Roman"/>
          <w:sz w:val="28"/>
          <w:szCs w:val="28"/>
          <w:lang w:val="uk-UA"/>
        </w:rPr>
        <w:t>модернізації матеріально-технічної бази дошкільних навчальних закладів;</w:t>
      </w:r>
    </w:p>
    <w:p w:rsidR="00012151" w:rsidRPr="001A0EF8" w:rsidRDefault="001A0EF8" w:rsidP="00334A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34AC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1A0E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4AC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12151" w:rsidRPr="001A0EF8">
        <w:rPr>
          <w:rFonts w:ascii="Times New Roman" w:hAnsi="Times New Roman" w:cs="Times New Roman"/>
          <w:sz w:val="28"/>
          <w:szCs w:val="28"/>
          <w:lang w:val="uk-UA"/>
        </w:rPr>
        <w:t xml:space="preserve">впровадження енергозберігаючих технологій при </w:t>
      </w:r>
      <w:r w:rsidR="00334ACC">
        <w:rPr>
          <w:rFonts w:ascii="Times New Roman" w:hAnsi="Times New Roman" w:cs="Times New Roman"/>
          <w:sz w:val="28"/>
          <w:szCs w:val="28"/>
          <w:lang w:val="uk-UA"/>
        </w:rPr>
        <w:t>зак</w:t>
      </w:r>
      <w:r w:rsidR="00012151" w:rsidRPr="001A0EF8">
        <w:rPr>
          <w:rFonts w:ascii="Times New Roman" w:hAnsi="Times New Roman" w:cs="Times New Roman"/>
          <w:sz w:val="28"/>
          <w:szCs w:val="28"/>
          <w:lang w:val="uk-UA"/>
        </w:rPr>
        <w:t xml:space="preserve">ладів освіти </w:t>
      </w:r>
      <w:r w:rsidR="00334AC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гро</w:t>
      </w:r>
      <w:r w:rsidR="00012151" w:rsidRPr="001A0EF8">
        <w:rPr>
          <w:rFonts w:ascii="Times New Roman" w:hAnsi="Times New Roman" w:cs="Times New Roman"/>
          <w:sz w:val="28"/>
          <w:szCs w:val="28"/>
          <w:lang w:val="uk-UA"/>
        </w:rPr>
        <w:t>мади;</w:t>
      </w:r>
    </w:p>
    <w:p w:rsidR="000D01AA" w:rsidRDefault="001F5579" w:rsidP="007B1B24">
      <w:pPr>
        <w:pStyle w:val="a6"/>
        <w:numPr>
          <w:ilvl w:val="0"/>
          <w:numId w:val="2"/>
        </w:numPr>
        <w:spacing w:after="0" w:line="240" w:lineRule="auto"/>
        <w:ind w:left="419" w:hanging="357"/>
        <w:jc w:val="both"/>
        <w:rPr>
          <w:rFonts w:ascii="Times New Roman" w:hAnsi="Times New Roman"/>
          <w:sz w:val="28"/>
          <w:szCs w:val="28"/>
          <w:lang w:val="uk-UA"/>
        </w:rPr>
      </w:pPr>
      <w:r w:rsidRPr="001F5579">
        <w:rPr>
          <w:rFonts w:ascii="Times New Roman" w:hAnsi="Times New Roman" w:cs="Times New Roman"/>
          <w:sz w:val="28"/>
          <w:szCs w:val="28"/>
          <w:lang w:val="uk-UA"/>
        </w:rPr>
        <w:t>облаштування</w:t>
      </w:r>
      <w:r w:rsidR="00C67715" w:rsidRPr="001F5579">
        <w:rPr>
          <w:rFonts w:ascii="Times New Roman" w:hAnsi="Times New Roman" w:cs="Times New Roman"/>
          <w:sz w:val="28"/>
          <w:szCs w:val="28"/>
        </w:rPr>
        <w:t xml:space="preserve"> </w:t>
      </w:r>
      <w:r w:rsidR="00C67715" w:rsidRPr="000D01AA">
        <w:rPr>
          <w:rFonts w:ascii="Times New Roman" w:hAnsi="Times New Roman" w:cs="Times New Roman"/>
          <w:sz w:val="28"/>
          <w:szCs w:val="28"/>
        </w:rPr>
        <w:t xml:space="preserve">поля </w:t>
      </w:r>
      <w:r w:rsidR="00C67715" w:rsidRPr="000D01AA">
        <w:rPr>
          <w:rFonts w:ascii="Times New Roman" w:hAnsi="Times New Roman"/>
          <w:sz w:val="28"/>
          <w:szCs w:val="28"/>
          <w:lang w:val="uk-UA"/>
        </w:rPr>
        <w:t>для міні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="00C67715" w:rsidRPr="000D01AA">
        <w:rPr>
          <w:rFonts w:ascii="Times New Roman" w:hAnsi="Times New Roman"/>
          <w:sz w:val="28"/>
          <w:szCs w:val="28"/>
          <w:lang w:val="uk-UA"/>
        </w:rPr>
        <w:t xml:space="preserve">футболу </w:t>
      </w:r>
      <w:proofErr w:type="spellStart"/>
      <w:r w:rsidR="00C67715" w:rsidRPr="000D01AA">
        <w:rPr>
          <w:rFonts w:ascii="Times New Roman" w:hAnsi="Times New Roman"/>
          <w:sz w:val="28"/>
          <w:szCs w:val="28"/>
        </w:rPr>
        <w:t>зі</w:t>
      </w:r>
      <w:proofErr w:type="spellEnd"/>
      <w:r w:rsidR="00C67715" w:rsidRPr="000D01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7715" w:rsidRPr="000D01AA">
        <w:rPr>
          <w:rFonts w:ascii="Times New Roman" w:hAnsi="Times New Roman"/>
          <w:sz w:val="28"/>
          <w:szCs w:val="28"/>
        </w:rPr>
        <w:t>штучним</w:t>
      </w:r>
      <w:proofErr w:type="spellEnd"/>
      <w:r w:rsidR="00C67715" w:rsidRPr="000D01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7715" w:rsidRPr="000D01AA">
        <w:rPr>
          <w:rFonts w:ascii="Times New Roman" w:hAnsi="Times New Roman"/>
          <w:sz w:val="28"/>
          <w:szCs w:val="28"/>
        </w:rPr>
        <w:t>покриттям</w:t>
      </w:r>
      <w:proofErr w:type="spellEnd"/>
      <w:r w:rsidR="00C67715" w:rsidRPr="000D01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01AA" w:rsidRPr="000D01AA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0D01AA" w:rsidRPr="000D01AA">
        <w:rPr>
          <w:rFonts w:ascii="Times New Roman" w:hAnsi="Times New Roman" w:cs="Times New Roman"/>
          <w:sz w:val="28"/>
          <w:szCs w:val="28"/>
        </w:rPr>
        <w:t xml:space="preserve"> </w:t>
      </w:r>
      <w:r w:rsidR="000D01AA" w:rsidRPr="000D01AA">
        <w:rPr>
          <w:rFonts w:ascii="Times New Roman" w:hAnsi="Times New Roman"/>
          <w:sz w:val="28"/>
          <w:szCs w:val="28"/>
        </w:rPr>
        <w:t>Комишуваськ</w:t>
      </w:r>
      <w:proofErr w:type="spellStart"/>
      <w:r w:rsidR="000D01AA" w:rsidRPr="000D01AA">
        <w:rPr>
          <w:rFonts w:ascii="Times New Roman" w:hAnsi="Times New Roman"/>
          <w:sz w:val="28"/>
          <w:szCs w:val="28"/>
          <w:lang w:val="uk-UA"/>
        </w:rPr>
        <w:t>ій</w:t>
      </w:r>
      <w:proofErr w:type="spellEnd"/>
      <w:r w:rsidR="000D01AA" w:rsidRPr="000D01AA">
        <w:rPr>
          <w:rFonts w:ascii="Times New Roman" w:hAnsi="Times New Roman"/>
          <w:sz w:val="28"/>
          <w:szCs w:val="28"/>
        </w:rPr>
        <w:t xml:space="preserve"> ЗОШ I-III </w:t>
      </w:r>
      <w:proofErr w:type="spellStart"/>
      <w:r w:rsidR="000D01AA" w:rsidRPr="000D01AA">
        <w:rPr>
          <w:rFonts w:ascii="Times New Roman" w:hAnsi="Times New Roman"/>
          <w:sz w:val="28"/>
          <w:szCs w:val="28"/>
        </w:rPr>
        <w:t>ст</w:t>
      </w:r>
      <w:proofErr w:type="spellEnd"/>
      <w:r w:rsidR="000D01AA" w:rsidRPr="000D01AA">
        <w:rPr>
          <w:rFonts w:ascii="Times New Roman" w:hAnsi="Times New Roman"/>
          <w:sz w:val="28"/>
          <w:szCs w:val="28"/>
          <w:lang w:val="uk-UA"/>
        </w:rPr>
        <w:t>.</w:t>
      </w:r>
      <w:r w:rsidR="000D01AA">
        <w:rPr>
          <w:rFonts w:ascii="Times New Roman" w:hAnsi="Times New Roman"/>
          <w:sz w:val="28"/>
          <w:szCs w:val="28"/>
          <w:lang w:val="uk-UA"/>
        </w:rPr>
        <w:t>;</w:t>
      </w:r>
    </w:p>
    <w:p w:rsidR="000D01AA" w:rsidRPr="000D01AA" w:rsidRDefault="000D01AA" w:rsidP="00136FD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2754">
        <w:rPr>
          <w:rFonts w:ascii="Times New Roman" w:hAnsi="Times New Roman" w:cs="Times New Roman"/>
          <w:sz w:val="28"/>
          <w:szCs w:val="28"/>
          <w:lang w:val="uk-UA"/>
        </w:rPr>
        <w:t>капітальний ремонт приміщення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ДНЗ «Сонечко»;</w:t>
      </w:r>
    </w:p>
    <w:p w:rsidR="00715990" w:rsidRDefault="00715990" w:rsidP="00136FD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реконструкція даху будівлі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ДНЗ «Червона шапочка»;</w:t>
      </w:r>
    </w:p>
    <w:p w:rsidR="00D102A1" w:rsidRDefault="00715990" w:rsidP="00136FD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реконструкція даху допоміжного корпусу Комишуваської  ЗОШ I-III </w:t>
      </w:r>
      <w:r w:rsidR="002E75BA">
        <w:rPr>
          <w:rFonts w:ascii="Times New Roman" w:hAnsi="Times New Roman"/>
          <w:sz w:val="28"/>
          <w:szCs w:val="28"/>
          <w:lang w:val="uk-UA"/>
        </w:rPr>
        <w:t>ст.;</w:t>
      </w:r>
    </w:p>
    <w:p w:rsidR="002E75BA" w:rsidRPr="005A556C" w:rsidRDefault="002E75BA" w:rsidP="00136FD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реконструкція нерухомого майна майнового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коплексу</w:t>
      </w:r>
      <w:proofErr w:type="spellEnd"/>
      <w:r w:rsidR="005A556C" w:rsidRPr="005A556C">
        <w:rPr>
          <w:rFonts w:ascii="Arial" w:hAnsi="Arial" w:cs="Arial"/>
          <w:spacing w:val="-3"/>
          <w:sz w:val="20"/>
          <w:szCs w:val="20"/>
          <w:lang w:val="uk-UA"/>
        </w:rPr>
        <w:t xml:space="preserve"> </w:t>
      </w:r>
      <w:r w:rsidR="005A556C">
        <w:rPr>
          <w:rFonts w:ascii="Arial" w:hAnsi="Arial" w:cs="Arial"/>
          <w:spacing w:val="-3"/>
          <w:sz w:val="20"/>
          <w:szCs w:val="20"/>
          <w:lang w:val="uk-UA"/>
        </w:rPr>
        <w:t xml:space="preserve"> </w:t>
      </w:r>
      <w:r w:rsidR="005A556C" w:rsidRPr="005A556C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за адресою: Запорізька обл. Оріхівський район </w:t>
      </w:r>
      <w:proofErr w:type="spellStart"/>
      <w:r w:rsidR="005A556C" w:rsidRPr="005A556C">
        <w:rPr>
          <w:rFonts w:ascii="Times New Roman" w:hAnsi="Times New Roman" w:cs="Times New Roman"/>
          <w:spacing w:val="-3"/>
          <w:sz w:val="28"/>
          <w:szCs w:val="28"/>
          <w:lang w:val="uk-UA"/>
        </w:rPr>
        <w:t>смт.Комишуваха</w:t>
      </w:r>
      <w:proofErr w:type="spellEnd"/>
      <w:r w:rsidR="005A556C" w:rsidRPr="005A556C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, вул. Смирнова, буд.1</w:t>
      </w:r>
      <w:r w:rsidR="005A556C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(під дошкільний заклад)</w:t>
      </w:r>
    </w:p>
    <w:p w:rsidR="0004673F" w:rsidRDefault="0004673F" w:rsidP="00B97932">
      <w:pPr>
        <w:jc w:val="both"/>
        <w:rPr>
          <w:rFonts w:ascii="Arial" w:hAnsi="Arial" w:cs="Arial"/>
          <w:color w:val="303030"/>
          <w:sz w:val="21"/>
          <w:szCs w:val="21"/>
          <w:lang w:val="uk-UA"/>
        </w:rPr>
      </w:pPr>
    </w:p>
    <w:p w:rsidR="00B97932" w:rsidRDefault="00B97932" w:rsidP="007C4B7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="009F3D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Pr="007C7A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7C7A6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C7A6E">
        <w:rPr>
          <w:rFonts w:ascii="Times New Roman" w:hAnsi="Times New Roman" w:cs="Times New Roman"/>
          <w:b/>
          <w:sz w:val="28"/>
          <w:szCs w:val="28"/>
        </w:rPr>
        <w:t>ідтримка</w:t>
      </w:r>
      <w:proofErr w:type="spellEnd"/>
      <w:r w:rsidRPr="007C7A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7A6E">
        <w:rPr>
          <w:rFonts w:ascii="Times New Roman" w:hAnsi="Times New Roman" w:cs="Times New Roman"/>
          <w:b/>
          <w:sz w:val="28"/>
          <w:szCs w:val="28"/>
        </w:rPr>
        <w:t>сім’ї</w:t>
      </w:r>
      <w:proofErr w:type="spellEnd"/>
      <w:r w:rsidRPr="007C7A6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C7A6E">
        <w:rPr>
          <w:rFonts w:ascii="Times New Roman" w:hAnsi="Times New Roman" w:cs="Times New Roman"/>
          <w:b/>
          <w:sz w:val="28"/>
          <w:szCs w:val="28"/>
        </w:rPr>
        <w:t>дітей</w:t>
      </w:r>
      <w:proofErr w:type="spellEnd"/>
      <w:r w:rsidRPr="007C7A6E">
        <w:rPr>
          <w:rFonts w:ascii="Times New Roman" w:hAnsi="Times New Roman" w:cs="Times New Roman"/>
          <w:b/>
          <w:sz w:val="28"/>
          <w:szCs w:val="28"/>
        </w:rPr>
        <w:t xml:space="preserve"> та молоді</w:t>
      </w:r>
    </w:p>
    <w:p w:rsidR="00B97932" w:rsidRPr="00ED0C02" w:rsidRDefault="00B97932" w:rsidP="004D44C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C02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ED0C02">
        <w:rPr>
          <w:rFonts w:ascii="Times New Roman" w:hAnsi="Times New Roman" w:cs="Times New Roman"/>
          <w:sz w:val="28"/>
          <w:szCs w:val="28"/>
        </w:rPr>
        <w:t>ході</w:t>
      </w:r>
      <w:proofErr w:type="spellEnd"/>
      <w:r w:rsidRPr="00ED0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C02">
        <w:rPr>
          <w:rFonts w:ascii="Times New Roman" w:hAnsi="Times New Roman" w:cs="Times New Roman"/>
          <w:sz w:val="28"/>
          <w:szCs w:val="28"/>
        </w:rPr>
        <w:t>економічного</w:t>
      </w:r>
      <w:proofErr w:type="spellEnd"/>
      <w:r w:rsidRPr="00ED0C02">
        <w:rPr>
          <w:rFonts w:ascii="Times New Roman" w:hAnsi="Times New Roman" w:cs="Times New Roman"/>
          <w:sz w:val="28"/>
          <w:szCs w:val="28"/>
        </w:rPr>
        <w:t xml:space="preserve">  та </w:t>
      </w:r>
      <w:proofErr w:type="spellStart"/>
      <w:proofErr w:type="gramStart"/>
      <w:r w:rsidRPr="00ED0C02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ED0C02">
        <w:rPr>
          <w:rFonts w:ascii="Times New Roman" w:hAnsi="Times New Roman" w:cs="Times New Roman"/>
          <w:sz w:val="28"/>
          <w:szCs w:val="28"/>
        </w:rPr>
        <w:t>іального</w:t>
      </w:r>
      <w:proofErr w:type="spellEnd"/>
      <w:r w:rsidRPr="00ED0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C02">
        <w:rPr>
          <w:rFonts w:ascii="Times New Roman" w:hAnsi="Times New Roman" w:cs="Times New Roman"/>
          <w:sz w:val="28"/>
          <w:szCs w:val="28"/>
        </w:rPr>
        <w:t>реформування</w:t>
      </w:r>
      <w:proofErr w:type="spellEnd"/>
      <w:r w:rsidRPr="00ED0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C02">
        <w:rPr>
          <w:rFonts w:ascii="Times New Roman" w:hAnsi="Times New Roman" w:cs="Times New Roman"/>
          <w:sz w:val="28"/>
          <w:szCs w:val="28"/>
        </w:rPr>
        <w:t>з’явився</w:t>
      </w:r>
      <w:proofErr w:type="spellEnd"/>
      <w:r w:rsidRPr="00ED0C02">
        <w:rPr>
          <w:rFonts w:ascii="Times New Roman" w:hAnsi="Times New Roman" w:cs="Times New Roman"/>
          <w:sz w:val="28"/>
          <w:szCs w:val="28"/>
        </w:rPr>
        <w:t xml:space="preserve"> ряд </w:t>
      </w:r>
      <w:proofErr w:type="spellStart"/>
      <w:r w:rsidRPr="00ED0C02">
        <w:rPr>
          <w:rFonts w:ascii="Times New Roman" w:hAnsi="Times New Roman" w:cs="Times New Roman"/>
          <w:sz w:val="28"/>
          <w:szCs w:val="28"/>
        </w:rPr>
        <w:t>несприятливих</w:t>
      </w:r>
      <w:proofErr w:type="spellEnd"/>
      <w:r w:rsidRPr="00ED0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C02"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  <w:r w:rsidRPr="00ED0C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C0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D0C02">
        <w:rPr>
          <w:rFonts w:ascii="Times New Roman" w:hAnsi="Times New Roman" w:cs="Times New Roman"/>
          <w:sz w:val="28"/>
          <w:szCs w:val="28"/>
        </w:rPr>
        <w:t xml:space="preserve"> негативно </w:t>
      </w:r>
      <w:proofErr w:type="spellStart"/>
      <w:r w:rsidRPr="00ED0C02"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 w:rsidRPr="00ED0C02">
        <w:rPr>
          <w:rFonts w:ascii="Times New Roman" w:hAnsi="Times New Roman" w:cs="Times New Roman"/>
          <w:sz w:val="28"/>
          <w:szCs w:val="28"/>
        </w:rPr>
        <w:t xml:space="preserve"> на стан </w:t>
      </w:r>
      <w:proofErr w:type="spellStart"/>
      <w:r w:rsidRPr="00ED0C02">
        <w:rPr>
          <w:rFonts w:ascii="Times New Roman" w:hAnsi="Times New Roman" w:cs="Times New Roman"/>
          <w:sz w:val="28"/>
          <w:szCs w:val="28"/>
        </w:rPr>
        <w:t>сімей</w:t>
      </w:r>
      <w:proofErr w:type="spellEnd"/>
      <w:r w:rsidRPr="00ED0C0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0C02">
        <w:rPr>
          <w:rFonts w:ascii="Times New Roman" w:hAnsi="Times New Roman" w:cs="Times New Roman"/>
          <w:sz w:val="28"/>
          <w:szCs w:val="28"/>
        </w:rPr>
        <w:t>Передусім</w:t>
      </w:r>
      <w:proofErr w:type="spellEnd"/>
      <w:r w:rsidRPr="00ED0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C0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D0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C02">
        <w:rPr>
          <w:rFonts w:ascii="Times New Roman" w:hAnsi="Times New Roman" w:cs="Times New Roman"/>
          <w:sz w:val="28"/>
          <w:szCs w:val="28"/>
        </w:rPr>
        <w:t>стосується</w:t>
      </w:r>
      <w:proofErr w:type="spellEnd"/>
      <w:r w:rsidRPr="00ED0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C02">
        <w:rPr>
          <w:rFonts w:ascii="Times New Roman" w:hAnsi="Times New Roman" w:cs="Times New Roman"/>
          <w:sz w:val="28"/>
          <w:szCs w:val="28"/>
        </w:rPr>
        <w:t>демографічної</w:t>
      </w:r>
      <w:proofErr w:type="spellEnd"/>
      <w:r w:rsidRPr="00ED0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C02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ED0C02">
        <w:rPr>
          <w:rFonts w:ascii="Times New Roman" w:hAnsi="Times New Roman" w:cs="Times New Roman"/>
          <w:sz w:val="28"/>
          <w:szCs w:val="28"/>
        </w:rPr>
        <w:t xml:space="preserve">, репродуктивного </w:t>
      </w:r>
      <w:proofErr w:type="spellStart"/>
      <w:r w:rsidRPr="00ED0C02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ED0C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C02">
        <w:rPr>
          <w:rFonts w:ascii="Times New Roman" w:hAnsi="Times New Roman" w:cs="Times New Roman"/>
          <w:sz w:val="28"/>
          <w:szCs w:val="28"/>
        </w:rPr>
        <w:lastRenderedPageBreak/>
        <w:t>економічного</w:t>
      </w:r>
      <w:proofErr w:type="spellEnd"/>
      <w:r w:rsidRPr="00ED0C02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proofErr w:type="gramStart"/>
      <w:r w:rsidRPr="00ED0C02">
        <w:rPr>
          <w:rFonts w:ascii="Times New Roman" w:hAnsi="Times New Roman" w:cs="Times New Roman"/>
          <w:sz w:val="28"/>
          <w:szCs w:val="28"/>
        </w:rPr>
        <w:t>сімей</w:t>
      </w:r>
      <w:proofErr w:type="spellEnd"/>
      <w:proofErr w:type="gramEnd"/>
      <w:r w:rsidRPr="00ED0C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C02">
        <w:rPr>
          <w:rFonts w:ascii="Times New Roman" w:hAnsi="Times New Roman" w:cs="Times New Roman"/>
          <w:sz w:val="28"/>
          <w:szCs w:val="28"/>
        </w:rPr>
        <w:t>сімейного</w:t>
      </w:r>
      <w:proofErr w:type="spellEnd"/>
      <w:r w:rsidRPr="00ED0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C02">
        <w:rPr>
          <w:rFonts w:ascii="Times New Roman" w:hAnsi="Times New Roman" w:cs="Times New Roman"/>
          <w:sz w:val="28"/>
          <w:szCs w:val="28"/>
        </w:rPr>
        <w:t>безробіття</w:t>
      </w:r>
      <w:proofErr w:type="spellEnd"/>
      <w:r w:rsidRPr="00ED0C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C02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ED0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C02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ED0C0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D0C02">
        <w:rPr>
          <w:rFonts w:ascii="Times New Roman" w:hAnsi="Times New Roman" w:cs="Times New Roman"/>
          <w:sz w:val="28"/>
          <w:szCs w:val="28"/>
        </w:rPr>
        <w:t>сім`ї</w:t>
      </w:r>
      <w:proofErr w:type="spellEnd"/>
      <w:r w:rsidRPr="00ED0C0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D0C02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D0C02">
        <w:rPr>
          <w:rFonts w:ascii="Times New Roman" w:hAnsi="Times New Roman" w:cs="Times New Roman"/>
          <w:sz w:val="28"/>
          <w:szCs w:val="28"/>
        </w:rPr>
        <w:t xml:space="preserve"> навчання. </w:t>
      </w:r>
      <w:proofErr w:type="spellStart"/>
      <w:r w:rsidRPr="00ED0C02">
        <w:rPr>
          <w:rFonts w:ascii="Times New Roman" w:hAnsi="Times New Roman" w:cs="Times New Roman"/>
          <w:sz w:val="28"/>
          <w:szCs w:val="28"/>
        </w:rPr>
        <w:t>Потребують</w:t>
      </w:r>
      <w:proofErr w:type="spellEnd"/>
      <w:r w:rsidRPr="00ED0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C02">
        <w:rPr>
          <w:rFonts w:ascii="Times New Roman" w:hAnsi="Times New Roman" w:cs="Times New Roman"/>
          <w:sz w:val="28"/>
          <w:szCs w:val="28"/>
        </w:rPr>
        <w:t>розв’язання</w:t>
      </w:r>
      <w:proofErr w:type="spellEnd"/>
      <w:r w:rsidRPr="00ED0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C02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ED0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C02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ED0C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0C0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D0C02">
        <w:rPr>
          <w:rFonts w:ascii="Times New Roman" w:hAnsi="Times New Roman" w:cs="Times New Roman"/>
          <w:sz w:val="28"/>
          <w:szCs w:val="28"/>
        </w:rPr>
        <w:t xml:space="preserve">ідготовки, </w:t>
      </w:r>
      <w:proofErr w:type="spellStart"/>
      <w:r w:rsidRPr="00ED0C02">
        <w:rPr>
          <w:rFonts w:ascii="Times New Roman" w:hAnsi="Times New Roman" w:cs="Times New Roman"/>
          <w:sz w:val="28"/>
          <w:szCs w:val="28"/>
        </w:rPr>
        <w:t>продуктивної</w:t>
      </w:r>
      <w:proofErr w:type="spellEnd"/>
      <w:r w:rsidRPr="00ED0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C02">
        <w:rPr>
          <w:rFonts w:ascii="Times New Roman" w:hAnsi="Times New Roman" w:cs="Times New Roman"/>
          <w:sz w:val="28"/>
          <w:szCs w:val="28"/>
        </w:rPr>
        <w:t>зайнятості</w:t>
      </w:r>
      <w:proofErr w:type="spellEnd"/>
      <w:r w:rsidRPr="00ED0C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C02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ED0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C02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ED0C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C02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ED0C02">
        <w:rPr>
          <w:rFonts w:ascii="Times New Roman" w:hAnsi="Times New Roman" w:cs="Times New Roman"/>
          <w:sz w:val="28"/>
          <w:szCs w:val="28"/>
        </w:rPr>
        <w:t xml:space="preserve"> забезпечення.</w:t>
      </w:r>
    </w:p>
    <w:p w:rsidR="00B97932" w:rsidRDefault="00B97932" w:rsidP="006963B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D0C02">
        <w:rPr>
          <w:rFonts w:ascii="Times New Roman" w:hAnsi="Times New Roman" w:cs="Times New Roman"/>
          <w:sz w:val="28"/>
          <w:szCs w:val="28"/>
        </w:rPr>
        <w:t>Останніми</w:t>
      </w:r>
      <w:proofErr w:type="spellEnd"/>
      <w:r w:rsidRPr="00ED0C02">
        <w:rPr>
          <w:rFonts w:ascii="Times New Roman" w:hAnsi="Times New Roman" w:cs="Times New Roman"/>
          <w:sz w:val="28"/>
          <w:szCs w:val="28"/>
        </w:rPr>
        <w:t xml:space="preserve"> роками </w:t>
      </w:r>
      <w:proofErr w:type="spellStart"/>
      <w:r w:rsidRPr="00ED0C02">
        <w:rPr>
          <w:rFonts w:ascii="Times New Roman" w:hAnsi="Times New Roman" w:cs="Times New Roman"/>
          <w:sz w:val="28"/>
          <w:szCs w:val="28"/>
        </w:rPr>
        <w:t>спостерігається</w:t>
      </w:r>
      <w:proofErr w:type="spellEnd"/>
      <w:r w:rsidRPr="00ED0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C02">
        <w:rPr>
          <w:rFonts w:ascii="Times New Roman" w:hAnsi="Times New Roman" w:cs="Times New Roman"/>
          <w:sz w:val="28"/>
          <w:szCs w:val="28"/>
        </w:rPr>
        <w:t>нестабільність</w:t>
      </w:r>
      <w:proofErr w:type="spellEnd"/>
      <w:r w:rsidRPr="00ED0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D0C0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D0C02">
        <w:rPr>
          <w:rFonts w:ascii="Times New Roman" w:hAnsi="Times New Roman" w:cs="Times New Roman"/>
          <w:sz w:val="28"/>
          <w:szCs w:val="28"/>
        </w:rPr>
        <w:t>івня</w:t>
      </w:r>
      <w:proofErr w:type="spellEnd"/>
      <w:r w:rsidRPr="00ED0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C02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ED0C02">
        <w:rPr>
          <w:rFonts w:ascii="Times New Roman" w:hAnsi="Times New Roman" w:cs="Times New Roman"/>
          <w:sz w:val="28"/>
          <w:szCs w:val="28"/>
        </w:rPr>
        <w:t xml:space="preserve"> </w:t>
      </w:r>
      <w:r w:rsidR="001F5579">
        <w:rPr>
          <w:rFonts w:ascii="Times New Roman" w:hAnsi="Times New Roman" w:cs="Times New Roman"/>
          <w:sz w:val="28"/>
          <w:szCs w:val="28"/>
          <w:lang w:val="uk-UA"/>
        </w:rPr>
        <w:t xml:space="preserve">великої кількості </w:t>
      </w:r>
      <w:proofErr w:type="spellStart"/>
      <w:r w:rsidRPr="00ED0C02">
        <w:rPr>
          <w:rFonts w:ascii="Times New Roman" w:hAnsi="Times New Roman" w:cs="Times New Roman"/>
          <w:sz w:val="28"/>
          <w:szCs w:val="28"/>
        </w:rPr>
        <w:t>сімей</w:t>
      </w:r>
      <w:proofErr w:type="spellEnd"/>
      <w:r w:rsidRPr="00ED0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Комишуваської громади.</w:t>
      </w:r>
    </w:p>
    <w:p w:rsidR="00B97932" w:rsidRPr="00ED0C02" w:rsidRDefault="00B97932" w:rsidP="007C4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2D3E">
        <w:rPr>
          <w:rFonts w:ascii="Times New Roman" w:hAnsi="Times New Roman" w:cs="Times New Roman"/>
          <w:sz w:val="28"/>
          <w:szCs w:val="28"/>
          <w:lang w:val="uk-UA"/>
        </w:rPr>
        <w:t>Потрібно відмітити статистику:</w:t>
      </w:r>
    </w:p>
    <w:p w:rsidR="00B97932" w:rsidRPr="00042D3E" w:rsidRDefault="00B97932" w:rsidP="007C4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2D3E">
        <w:rPr>
          <w:rFonts w:ascii="Times New Roman" w:hAnsi="Times New Roman" w:cs="Times New Roman"/>
          <w:sz w:val="28"/>
          <w:szCs w:val="28"/>
          <w:lang w:val="uk-UA"/>
        </w:rPr>
        <w:t>- багатодітні сім'ї  –</w:t>
      </w:r>
      <w:r w:rsidR="009F3DDC">
        <w:rPr>
          <w:rFonts w:ascii="Times New Roman" w:hAnsi="Times New Roman" w:cs="Times New Roman"/>
          <w:sz w:val="28"/>
          <w:szCs w:val="28"/>
          <w:lang w:val="uk-UA"/>
        </w:rPr>
        <w:t xml:space="preserve"> 111</w:t>
      </w:r>
      <w:r w:rsidRPr="00042D3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97932" w:rsidRPr="00042D3E" w:rsidRDefault="00B97932" w:rsidP="007C4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2D3E">
        <w:rPr>
          <w:rFonts w:ascii="Times New Roman" w:hAnsi="Times New Roman" w:cs="Times New Roman"/>
          <w:sz w:val="28"/>
          <w:szCs w:val="28"/>
          <w:lang w:val="uk-UA"/>
        </w:rPr>
        <w:t>- діти-інваліди –</w:t>
      </w:r>
      <w:r w:rsidR="009F3DDC">
        <w:rPr>
          <w:rFonts w:ascii="Times New Roman" w:hAnsi="Times New Roman" w:cs="Times New Roman"/>
          <w:sz w:val="28"/>
          <w:szCs w:val="28"/>
          <w:lang w:val="uk-UA"/>
        </w:rPr>
        <w:t xml:space="preserve"> 47</w:t>
      </w:r>
      <w:r w:rsidRPr="00042D3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97932" w:rsidRPr="00042D3E" w:rsidRDefault="00B97932" w:rsidP="007C4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2D3E">
        <w:rPr>
          <w:rFonts w:ascii="Times New Roman" w:hAnsi="Times New Roman" w:cs="Times New Roman"/>
          <w:sz w:val="28"/>
          <w:szCs w:val="28"/>
          <w:lang w:val="uk-UA"/>
        </w:rPr>
        <w:t xml:space="preserve">- діти сироти </w:t>
      </w:r>
      <w:r w:rsidR="009F3DD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042D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3DDC">
        <w:rPr>
          <w:rFonts w:ascii="Times New Roman" w:hAnsi="Times New Roman" w:cs="Times New Roman"/>
          <w:sz w:val="28"/>
          <w:szCs w:val="28"/>
          <w:lang w:val="uk-UA"/>
        </w:rPr>
        <w:t>6;</w:t>
      </w:r>
    </w:p>
    <w:p w:rsidR="00B97932" w:rsidRPr="00B97932" w:rsidRDefault="00B97932" w:rsidP="007C4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7932">
        <w:rPr>
          <w:rFonts w:ascii="Times New Roman" w:hAnsi="Times New Roman" w:cs="Times New Roman"/>
          <w:sz w:val="28"/>
          <w:szCs w:val="28"/>
          <w:lang w:val="uk-UA"/>
        </w:rPr>
        <w:t>- діти, позбавлені батьківського піклування –</w:t>
      </w:r>
      <w:r w:rsidR="009F3DDC">
        <w:rPr>
          <w:rFonts w:ascii="Times New Roman" w:hAnsi="Times New Roman" w:cs="Times New Roman"/>
          <w:sz w:val="28"/>
          <w:szCs w:val="28"/>
          <w:lang w:val="uk-UA"/>
        </w:rPr>
        <w:t xml:space="preserve"> 15</w:t>
      </w:r>
      <w:r w:rsidRPr="00B9793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97932" w:rsidRPr="00ED0C02" w:rsidRDefault="00B97932" w:rsidP="007C4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C0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D0C02">
        <w:rPr>
          <w:rFonts w:ascii="Times New Roman" w:hAnsi="Times New Roman" w:cs="Times New Roman"/>
          <w:sz w:val="28"/>
          <w:szCs w:val="28"/>
        </w:rPr>
        <w:t>неблагополучні</w:t>
      </w:r>
      <w:proofErr w:type="spellEnd"/>
      <w:r w:rsidRPr="00ED0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C02">
        <w:rPr>
          <w:rFonts w:ascii="Times New Roman" w:hAnsi="Times New Roman" w:cs="Times New Roman"/>
          <w:sz w:val="28"/>
          <w:szCs w:val="28"/>
        </w:rPr>
        <w:t>сі</w:t>
      </w:r>
      <w:proofErr w:type="gramStart"/>
      <w:r w:rsidRPr="00ED0C0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D0C02">
        <w:rPr>
          <w:rFonts w:ascii="Times New Roman" w:hAnsi="Times New Roman" w:cs="Times New Roman"/>
          <w:sz w:val="28"/>
          <w:szCs w:val="28"/>
        </w:rPr>
        <w:t>’ї</w:t>
      </w:r>
      <w:proofErr w:type="spellEnd"/>
      <w:r w:rsidRPr="00ED0C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C0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D0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C02">
        <w:rPr>
          <w:rFonts w:ascii="Times New Roman" w:hAnsi="Times New Roman" w:cs="Times New Roman"/>
          <w:sz w:val="28"/>
          <w:szCs w:val="28"/>
        </w:rPr>
        <w:t>знаходяться</w:t>
      </w:r>
      <w:proofErr w:type="spellEnd"/>
      <w:r w:rsidRPr="00ED0C0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D0C02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ED0C02">
        <w:rPr>
          <w:rFonts w:ascii="Times New Roman" w:hAnsi="Times New Roman" w:cs="Times New Roman"/>
          <w:sz w:val="28"/>
          <w:szCs w:val="28"/>
        </w:rPr>
        <w:t xml:space="preserve"> –</w:t>
      </w:r>
      <w:r w:rsidR="009F3DDC">
        <w:rPr>
          <w:rFonts w:ascii="Times New Roman" w:hAnsi="Times New Roman" w:cs="Times New Roman"/>
          <w:sz w:val="28"/>
          <w:szCs w:val="28"/>
          <w:lang w:val="uk-UA"/>
        </w:rPr>
        <w:t xml:space="preserve"> 31</w:t>
      </w:r>
      <w:r w:rsidRPr="00ED0C02">
        <w:rPr>
          <w:rFonts w:ascii="Times New Roman" w:hAnsi="Times New Roman" w:cs="Times New Roman"/>
          <w:sz w:val="28"/>
          <w:szCs w:val="28"/>
        </w:rPr>
        <w:t>;</w:t>
      </w:r>
    </w:p>
    <w:p w:rsidR="00CA07A2" w:rsidRDefault="00B97932" w:rsidP="00CA0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Відділом у справах дітей,  соціального захисту та соціальної допомоги Комишуваської селищної ради забезпечуються умови </w:t>
      </w:r>
      <w:r w:rsidRPr="00FA53A4">
        <w:rPr>
          <w:rFonts w:ascii="Times New Roman" w:hAnsi="Times New Roman" w:cs="Times New Roman"/>
          <w:sz w:val="28"/>
          <w:szCs w:val="28"/>
          <w:lang w:val="uk-UA"/>
        </w:rPr>
        <w:t xml:space="preserve"> надання безкоштовних соціальних послуг</w:t>
      </w:r>
      <w:r w:rsidR="00CA07A2">
        <w:rPr>
          <w:rFonts w:ascii="Times New Roman" w:hAnsi="Times New Roman" w:cs="Times New Roman"/>
          <w:sz w:val="28"/>
          <w:szCs w:val="28"/>
          <w:lang w:val="uk-UA"/>
        </w:rPr>
        <w:t xml:space="preserve"> населенню  територіальної громади</w:t>
      </w:r>
      <w:r w:rsidRPr="00FA53A4">
        <w:rPr>
          <w:rFonts w:ascii="Times New Roman" w:hAnsi="Times New Roman" w:cs="Times New Roman"/>
          <w:sz w:val="28"/>
          <w:szCs w:val="28"/>
          <w:lang w:val="uk-UA"/>
        </w:rPr>
        <w:t>, в першу чергу, категоріям дітей, молоді, сімей, які опинилися у складних, проблемних або кризових ситуаціях.</w:t>
      </w:r>
      <w:r w:rsidRPr="00FA53A4"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FA53A4">
        <w:rPr>
          <w:rFonts w:ascii="Times New Roman" w:hAnsi="Times New Roman" w:cs="Times New Roman"/>
          <w:sz w:val="28"/>
          <w:szCs w:val="28"/>
          <w:lang w:val="uk-UA"/>
        </w:rPr>
        <w:t>ім’ям під соціальним супроводом  надаються психологічні, інформаційні, соціально-педагогічні, соціально-медичні, юридичні та соціально-економічні послуги.</w:t>
      </w:r>
    </w:p>
    <w:p w:rsidR="00087403" w:rsidRDefault="00087403" w:rsidP="00CA0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забезпечення захисту житлових прав дітей-сиріт та дітей, позбавлених батьківського піклування створена «Програма забезпечення житлом дітей-сиріт та дітей, позбавлених батьківського піклування, а також осіб з їх числа на 2016-2018 роки». Також діє «Програма з оздоровлення та відпочинку дітей», яка забезпечує повноцінне оздоровлення та відпочинок дітей </w:t>
      </w:r>
      <w:r w:rsidR="00CA07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Комишуваської  селищної ради.</w:t>
      </w:r>
    </w:p>
    <w:p w:rsidR="00CA07A2" w:rsidRDefault="00CA07A2" w:rsidP="00B01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Велика увага у 2017 - 2020 роках</w:t>
      </w:r>
      <w:r w:rsidRPr="00F77F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приділяється та</w:t>
      </w:r>
      <w:r w:rsidRPr="00F77FB1">
        <w:rPr>
          <w:rFonts w:ascii="Times New Roman" w:hAnsi="Times New Roman" w:cs="Times New Roman"/>
          <w:sz w:val="28"/>
          <w:szCs w:val="28"/>
          <w:lang w:val="uk-UA"/>
        </w:rPr>
        <w:t xml:space="preserve"> буде приділятися збереженню мережі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7FB1">
        <w:rPr>
          <w:rFonts w:ascii="Times New Roman" w:hAnsi="Times New Roman" w:cs="Times New Roman"/>
          <w:sz w:val="28"/>
          <w:szCs w:val="28"/>
          <w:lang w:val="uk-UA"/>
        </w:rPr>
        <w:t>закладів позашкільної освіти та організації творчого і змістовного дозвілля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7FB1">
        <w:rPr>
          <w:rFonts w:ascii="Times New Roman" w:hAnsi="Times New Roman" w:cs="Times New Roman"/>
          <w:sz w:val="28"/>
          <w:szCs w:val="28"/>
          <w:lang w:val="uk-UA"/>
        </w:rPr>
        <w:t>дітей та молоді, які створюють багате розмаїття напрямків розвитку творчих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7FB1">
        <w:rPr>
          <w:rFonts w:ascii="Times New Roman" w:hAnsi="Times New Roman" w:cs="Times New Roman"/>
          <w:sz w:val="28"/>
          <w:szCs w:val="28"/>
          <w:lang w:val="uk-UA"/>
        </w:rPr>
        <w:t>здібностей, поліпшення психологічного здоров’я, середовища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7FB1">
        <w:rPr>
          <w:rFonts w:ascii="Times New Roman" w:hAnsi="Times New Roman" w:cs="Times New Roman"/>
          <w:sz w:val="28"/>
          <w:szCs w:val="28"/>
          <w:lang w:val="uk-UA"/>
        </w:rPr>
        <w:t>повноцінного відпочинку. Часто вони являються місцем порятунку дітей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7FB1">
        <w:rPr>
          <w:rFonts w:ascii="Times New Roman" w:hAnsi="Times New Roman" w:cs="Times New Roman"/>
          <w:sz w:val="28"/>
          <w:szCs w:val="28"/>
          <w:lang w:val="uk-UA"/>
        </w:rPr>
        <w:t>самотності, занедбаності і байдужості дорослих, місцем вибору життєвого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7FB1">
        <w:rPr>
          <w:rFonts w:ascii="Times New Roman" w:hAnsi="Times New Roman" w:cs="Times New Roman"/>
          <w:sz w:val="28"/>
          <w:szCs w:val="28"/>
          <w:lang w:val="uk-UA"/>
        </w:rPr>
        <w:t xml:space="preserve">шляху. </w:t>
      </w:r>
    </w:p>
    <w:p w:rsidR="00B01E42" w:rsidRDefault="00B01E42" w:rsidP="00B01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7FB1" w:rsidRPr="00F77FB1" w:rsidRDefault="00F77FB1" w:rsidP="007C4B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7FB1">
        <w:rPr>
          <w:rFonts w:ascii="Times New Roman" w:hAnsi="Times New Roman" w:cs="Times New Roman"/>
          <w:b/>
          <w:sz w:val="28"/>
          <w:szCs w:val="28"/>
          <w:lang w:val="uk-UA"/>
        </w:rPr>
        <w:t>Основні проблеми:</w:t>
      </w:r>
    </w:p>
    <w:p w:rsidR="00F77FB1" w:rsidRPr="00F77FB1" w:rsidRDefault="00F77FB1" w:rsidP="00733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FB1">
        <w:rPr>
          <w:rFonts w:ascii="Times New Roman" w:hAnsi="Times New Roman" w:cs="Times New Roman"/>
          <w:sz w:val="28"/>
          <w:szCs w:val="28"/>
          <w:lang w:val="uk-UA"/>
        </w:rPr>
        <w:t>- отримання першого робочого місця для молодих спеціалістів;</w:t>
      </w:r>
    </w:p>
    <w:p w:rsidR="00F77FB1" w:rsidRPr="00F77FB1" w:rsidRDefault="00F77FB1" w:rsidP="00733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FB1">
        <w:rPr>
          <w:rFonts w:ascii="Times New Roman" w:hAnsi="Times New Roman" w:cs="Times New Roman"/>
          <w:sz w:val="28"/>
          <w:szCs w:val="28"/>
          <w:lang w:val="uk-UA"/>
        </w:rPr>
        <w:t>- низький рівень доходів у неблагополучних сім’ях;</w:t>
      </w:r>
    </w:p>
    <w:p w:rsidR="00F77FB1" w:rsidRPr="00F77FB1" w:rsidRDefault="00F77FB1" w:rsidP="00733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FB1">
        <w:rPr>
          <w:rFonts w:ascii="Times New Roman" w:hAnsi="Times New Roman" w:cs="Times New Roman"/>
          <w:sz w:val="28"/>
          <w:szCs w:val="28"/>
          <w:lang w:val="uk-UA"/>
        </w:rPr>
        <w:t>- недостатній рівень працевлаштування молоді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громаді</w:t>
      </w:r>
      <w:r w:rsidRPr="00F77FB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77FB1" w:rsidRPr="00F77FB1" w:rsidRDefault="00F77FB1" w:rsidP="00733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FB1">
        <w:rPr>
          <w:rFonts w:ascii="Times New Roman" w:hAnsi="Times New Roman" w:cs="Times New Roman"/>
          <w:sz w:val="28"/>
          <w:szCs w:val="28"/>
          <w:lang w:val="uk-UA"/>
        </w:rPr>
        <w:t>- загальна пасивність молодих громадян;</w:t>
      </w:r>
    </w:p>
    <w:p w:rsidR="00F77FB1" w:rsidRDefault="00F77FB1" w:rsidP="00733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FB1">
        <w:rPr>
          <w:rFonts w:ascii="Times New Roman" w:hAnsi="Times New Roman" w:cs="Times New Roman"/>
          <w:sz w:val="28"/>
          <w:szCs w:val="28"/>
          <w:lang w:val="uk-UA"/>
        </w:rPr>
        <w:t>- високий рівень безробіття серед молоді;</w:t>
      </w:r>
    </w:p>
    <w:p w:rsidR="00F77FB1" w:rsidRDefault="00F77FB1" w:rsidP="007C4B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4CDF">
        <w:rPr>
          <w:rFonts w:ascii="Times New Roman" w:hAnsi="Times New Roman" w:cs="Times New Roman"/>
          <w:b/>
          <w:sz w:val="28"/>
          <w:szCs w:val="28"/>
          <w:lang w:val="uk-UA"/>
        </w:rPr>
        <w:t>Осно</w:t>
      </w:r>
      <w:r w:rsidRPr="00F77FB1">
        <w:rPr>
          <w:rFonts w:ascii="Times New Roman" w:hAnsi="Times New Roman" w:cs="Times New Roman"/>
          <w:b/>
          <w:sz w:val="28"/>
          <w:szCs w:val="28"/>
          <w:lang w:val="uk-UA"/>
        </w:rPr>
        <w:t>вні завдання:</w:t>
      </w:r>
    </w:p>
    <w:p w:rsidR="00B01E42" w:rsidRDefault="00B01E42" w:rsidP="00B01E42">
      <w:pPr>
        <w:pStyle w:val="a6"/>
        <w:numPr>
          <w:ilvl w:val="0"/>
          <w:numId w:val="2"/>
        </w:numPr>
        <w:spacing w:after="0" w:line="240" w:lineRule="auto"/>
        <w:ind w:left="419" w:hanging="357"/>
        <w:rPr>
          <w:rFonts w:ascii="Times New Roman" w:hAnsi="Times New Roman" w:cs="Times New Roman"/>
          <w:sz w:val="28"/>
          <w:szCs w:val="28"/>
          <w:lang w:val="uk-UA"/>
        </w:rPr>
      </w:pPr>
      <w:r w:rsidRPr="00B01E42">
        <w:rPr>
          <w:rFonts w:ascii="Times New Roman" w:hAnsi="Times New Roman" w:cs="Times New Roman"/>
          <w:sz w:val="28"/>
          <w:szCs w:val="28"/>
          <w:lang w:val="uk-UA"/>
        </w:rPr>
        <w:t>розвиток малого та середнь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B01E42">
        <w:rPr>
          <w:rFonts w:ascii="Times New Roman" w:hAnsi="Times New Roman" w:cs="Times New Roman"/>
          <w:sz w:val="28"/>
          <w:szCs w:val="28"/>
          <w:lang w:val="uk-UA"/>
        </w:rPr>
        <w:t>го бізнесу для забезпечення робочих місць для молодих спеціалістів;</w:t>
      </w:r>
    </w:p>
    <w:p w:rsidR="00B01E42" w:rsidRPr="00B01E42" w:rsidRDefault="003E690B" w:rsidP="00B01E42">
      <w:pPr>
        <w:pStyle w:val="a6"/>
        <w:numPr>
          <w:ilvl w:val="0"/>
          <w:numId w:val="2"/>
        </w:numPr>
        <w:spacing w:after="0" w:line="240" w:lineRule="auto"/>
        <w:ind w:left="419" w:hanging="35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залучення молоді до участі у громадському житті.</w:t>
      </w:r>
    </w:p>
    <w:p w:rsidR="00F77FB1" w:rsidRPr="00F77FB1" w:rsidRDefault="00F77FB1" w:rsidP="00F77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7932" w:rsidRPr="00DC77BD" w:rsidRDefault="00FE6407" w:rsidP="007C4B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2.5. </w:t>
      </w:r>
      <w:r w:rsidR="00B97932" w:rsidRPr="00DC77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Культура та туризм</w:t>
      </w:r>
    </w:p>
    <w:p w:rsidR="00932B02" w:rsidRDefault="00B90715" w:rsidP="00733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5757">
        <w:rPr>
          <w:rFonts w:ascii="Times New Roman" w:hAnsi="Times New Roman" w:cs="Times New Roman"/>
          <w:sz w:val="28"/>
          <w:szCs w:val="28"/>
          <w:lang w:val="uk-UA"/>
        </w:rPr>
        <w:t>Відділ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>, культури, молоді та спорту</w:t>
      </w:r>
      <w:r w:rsidRPr="00DA57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Комишуваської селищної ради забезпечує </w:t>
      </w:r>
      <w:r w:rsidRPr="00DA5757">
        <w:rPr>
          <w:rFonts w:ascii="Times New Roman" w:hAnsi="Times New Roman" w:cs="Times New Roman"/>
          <w:sz w:val="28"/>
          <w:szCs w:val="28"/>
          <w:lang w:val="uk-UA"/>
        </w:rPr>
        <w:t xml:space="preserve"> реалізацію єдиної державної політики в галузі </w:t>
      </w:r>
      <w:r w:rsidR="00A6519C">
        <w:rPr>
          <w:rFonts w:ascii="Times New Roman" w:hAnsi="Times New Roman" w:cs="Times New Roman"/>
          <w:sz w:val="28"/>
          <w:szCs w:val="28"/>
          <w:lang w:val="uk-UA"/>
        </w:rPr>
        <w:t>культури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A575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C6A68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4C6A68" w:rsidRPr="004C6A68">
        <w:rPr>
          <w:rFonts w:ascii="Times New Roman" w:eastAsia="Times New Roman" w:hAnsi="Times New Roman" w:cs="Times New Roman"/>
          <w:sz w:val="28"/>
          <w:szCs w:val="28"/>
          <w:lang w:val="uk-UA"/>
        </w:rPr>
        <w:t>ункціонування соціально-орієнтовної доступної культурно-освітньої сфери на рівні державних стандартів, забезпеч</w:t>
      </w:r>
      <w:r w:rsidR="004C6A68">
        <w:rPr>
          <w:rFonts w:ascii="Times New Roman" w:hAnsi="Times New Roman" w:cs="Times New Roman"/>
          <w:sz w:val="28"/>
          <w:szCs w:val="28"/>
          <w:lang w:val="uk-UA"/>
        </w:rPr>
        <w:t>ує</w:t>
      </w:r>
      <w:r w:rsidR="004C6A68" w:rsidRPr="004C6A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зростання культурно-освітнього та духовного потенціалу мешканців</w:t>
      </w:r>
      <w:r w:rsidR="004C6A68">
        <w:rPr>
          <w:rFonts w:ascii="Times New Roman" w:hAnsi="Times New Roman" w:cs="Times New Roman"/>
          <w:sz w:val="28"/>
          <w:szCs w:val="28"/>
          <w:lang w:val="uk-UA"/>
        </w:rPr>
        <w:t xml:space="preserve"> громади. </w:t>
      </w:r>
      <w:r w:rsidR="004C6A68" w:rsidRPr="00432BCD">
        <w:rPr>
          <w:rFonts w:ascii="Calibri" w:eastAsia="Times New Roman" w:hAnsi="Calibri" w:cs="Times New Roman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надання якісних послуг у сфері культури, організації закладів культури,  з метою залучення найбільшої кількості населення територіальної громади до участі в культурних та просвітницьких заходах на рівні територіальної громади, </w:t>
      </w:r>
      <w:r w:rsidR="00A6519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6963B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6519C">
        <w:rPr>
          <w:rFonts w:ascii="Times New Roman" w:hAnsi="Times New Roman" w:cs="Times New Roman"/>
          <w:sz w:val="28"/>
          <w:szCs w:val="28"/>
          <w:lang w:val="uk-UA"/>
        </w:rPr>
        <w:t xml:space="preserve"> ініціативою відділу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Комишуваська селищна рада створила Комунальний заклад «Комишуваський територіальний будинок культури» та </w:t>
      </w:r>
      <w:r w:rsidR="00A6519C">
        <w:rPr>
          <w:rFonts w:ascii="Times New Roman" w:hAnsi="Times New Roman" w:cs="Times New Roman"/>
          <w:sz w:val="28"/>
          <w:szCs w:val="28"/>
          <w:lang w:val="uk-UA"/>
        </w:rPr>
        <w:t>Комунальний заклад «Комишуваська центральна територіальна бібліотека</w:t>
      </w:r>
      <w:r w:rsidR="006132C4">
        <w:rPr>
          <w:rFonts w:ascii="Times New Roman" w:hAnsi="Times New Roman" w:cs="Times New Roman"/>
          <w:sz w:val="28"/>
          <w:szCs w:val="28"/>
          <w:lang w:val="uk-UA"/>
        </w:rPr>
        <w:t>». Загальна чисельність закладів культури</w:t>
      </w:r>
      <w:r w:rsidR="004C6A68">
        <w:rPr>
          <w:rFonts w:ascii="Times New Roman" w:hAnsi="Times New Roman" w:cs="Times New Roman"/>
          <w:sz w:val="28"/>
          <w:szCs w:val="28"/>
          <w:lang w:val="uk-UA"/>
        </w:rPr>
        <w:t xml:space="preserve"> становить</w:t>
      </w:r>
      <w:r w:rsidR="00932B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31FD">
        <w:rPr>
          <w:rFonts w:ascii="Times New Roman" w:hAnsi="Times New Roman" w:cs="Times New Roman"/>
          <w:sz w:val="28"/>
          <w:szCs w:val="28"/>
          <w:lang w:val="uk-UA"/>
        </w:rPr>
        <w:t>17 одиниць</w:t>
      </w:r>
      <w:r w:rsidR="00932B02">
        <w:rPr>
          <w:rFonts w:ascii="Times New Roman" w:hAnsi="Times New Roman" w:cs="Times New Roman"/>
          <w:sz w:val="28"/>
          <w:szCs w:val="28"/>
          <w:lang w:val="uk-UA"/>
        </w:rPr>
        <w:t>, мережа закладів культури представлена в таблиці  №</w:t>
      </w:r>
      <w:r w:rsidR="007331FD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="00932B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690B" w:rsidRDefault="00B90715" w:rsidP="003E6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97932" w:rsidRPr="004F72FB">
        <w:rPr>
          <w:rFonts w:ascii="Times New Roman" w:hAnsi="Times New Roman" w:cs="Times New Roman"/>
          <w:sz w:val="28"/>
          <w:szCs w:val="28"/>
          <w:lang w:val="uk-UA"/>
        </w:rPr>
        <w:t>Робота закладів культури спрямована на збереження і розвиток української національної культури, активізації діяльності закладів культури, шляхів збереження існуючої мережі і посилення їх ролі в розгортанні процесів національно-культурного відродження, поліпшення матеріально-технічної бази.</w:t>
      </w:r>
      <w:r w:rsidR="003E690B" w:rsidRPr="004F72FB">
        <w:rPr>
          <w:rFonts w:ascii="Times New Roman" w:hAnsi="Times New Roman" w:cs="Times New Roman"/>
          <w:sz w:val="28"/>
          <w:szCs w:val="28"/>
          <w:lang w:val="uk-UA"/>
        </w:rPr>
        <w:t xml:space="preserve"> Проводяться свята, фестивалі, конкурси, інші культурно-мистецькі заходи, пов'язані з відзначенням календа</w:t>
      </w:r>
      <w:r w:rsidR="003E690B">
        <w:rPr>
          <w:rFonts w:ascii="Times New Roman" w:hAnsi="Times New Roman" w:cs="Times New Roman"/>
          <w:sz w:val="28"/>
          <w:szCs w:val="28"/>
          <w:lang w:val="uk-UA"/>
        </w:rPr>
        <w:t>рних та пам'ятних дат в Україні</w:t>
      </w:r>
      <w:r w:rsidR="003E690B" w:rsidRPr="004F72F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E69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E690B" w:rsidRDefault="003E690B" w:rsidP="00733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забезпечення</w:t>
      </w:r>
      <w:r w:rsidR="004D4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471A" w:rsidRPr="00A34BFA">
        <w:rPr>
          <w:rFonts w:ascii="Times New Roman" w:hAnsi="Times New Roman" w:cs="Times New Roman"/>
          <w:sz w:val="28"/>
          <w:szCs w:val="28"/>
          <w:lang w:val="uk-UA"/>
        </w:rPr>
        <w:t>заходів щодо реалізації державної політики у галузі культури, формування і розвитк</w:t>
      </w:r>
      <w:r w:rsidR="004D471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D471A" w:rsidRPr="00A34BFA">
        <w:rPr>
          <w:rFonts w:ascii="Times New Roman" w:hAnsi="Times New Roman" w:cs="Times New Roman"/>
          <w:sz w:val="28"/>
          <w:szCs w:val="28"/>
          <w:lang w:val="uk-UA"/>
        </w:rPr>
        <w:t xml:space="preserve"> сучасної інфраструктури галузі, впровадження в діяльність установ культури новітніх інформаційних технологій, збереження та популяризація національної культурної спадщини, всебічного задоволення культурно - мистецьких та інформаційних потреб на</w:t>
      </w:r>
      <w:r w:rsidR="004D471A">
        <w:rPr>
          <w:rFonts w:ascii="Times New Roman" w:hAnsi="Times New Roman" w:cs="Times New Roman"/>
          <w:sz w:val="28"/>
          <w:szCs w:val="28"/>
          <w:lang w:val="uk-UA"/>
        </w:rPr>
        <w:t>селення, підтримки</w:t>
      </w:r>
      <w:r w:rsidR="004D471A" w:rsidRPr="00A34BFA">
        <w:rPr>
          <w:rFonts w:ascii="Times New Roman" w:hAnsi="Times New Roman" w:cs="Times New Roman"/>
          <w:sz w:val="28"/>
          <w:szCs w:val="28"/>
          <w:lang w:val="uk-UA"/>
        </w:rPr>
        <w:t xml:space="preserve"> талановитої молоді і обдарованих дітей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заплановано прийняття «Програми розвитку культури Комишуваської селищної ради на 2017-2021 роки».</w:t>
      </w:r>
    </w:p>
    <w:p w:rsidR="00932B02" w:rsidRDefault="00932B02" w:rsidP="00CB2F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FE640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Таблиця №</w:t>
      </w:r>
      <w:r w:rsidR="007331FD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</w:p>
    <w:p w:rsidR="001F5579" w:rsidRPr="001F5579" w:rsidRDefault="006132C4" w:rsidP="007C4B7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Мережа</w:t>
      </w:r>
      <w:r w:rsidR="001F5579" w:rsidRPr="001F5579">
        <w:rPr>
          <w:rFonts w:ascii="Times New Roman" w:eastAsia="Times New Roman" w:hAnsi="Times New Roman" w:cs="Times New Roman"/>
          <w:b/>
          <w:sz w:val="28"/>
          <w:szCs w:val="28"/>
        </w:rPr>
        <w:t xml:space="preserve"> заклад</w:t>
      </w:r>
      <w:r w:rsidR="001F5579" w:rsidRPr="001F557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</w:t>
      </w:r>
      <w:r w:rsidR="001F5579" w:rsidRPr="001F5579">
        <w:rPr>
          <w:rFonts w:ascii="Times New Roman" w:eastAsia="Times New Roman" w:hAnsi="Times New Roman" w:cs="Times New Roman"/>
          <w:b/>
          <w:sz w:val="28"/>
          <w:szCs w:val="28"/>
        </w:rPr>
        <w:t>в культури:</w:t>
      </w:r>
    </w:p>
    <w:p w:rsidR="001F5579" w:rsidRPr="001F5579" w:rsidRDefault="001F5579" w:rsidP="007C4B7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F557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Будинки культури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3420"/>
        <w:gridCol w:w="1980"/>
        <w:gridCol w:w="2140"/>
        <w:gridCol w:w="1383"/>
      </w:tblGrid>
      <w:tr w:rsidR="001F5579" w:rsidRPr="001F5579" w:rsidTr="006132C4">
        <w:tc>
          <w:tcPr>
            <w:tcW w:w="648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F5579">
              <w:rPr>
                <w:rFonts w:ascii="Times New Roman" w:eastAsia="Times New Roman" w:hAnsi="Times New Roman" w:cs="Times New Roman"/>
                <w:lang w:val="uk-UA"/>
              </w:rPr>
              <w:t>№ з/п</w:t>
            </w:r>
          </w:p>
        </w:tc>
        <w:tc>
          <w:tcPr>
            <w:tcW w:w="3420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F5579">
              <w:rPr>
                <w:rFonts w:ascii="Times New Roman" w:eastAsia="Times New Roman" w:hAnsi="Times New Roman" w:cs="Times New Roman"/>
                <w:lang w:val="uk-UA"/>
              </w:rPr>
              <w:t>Назва закладу</w:t>
            </w:r>
          </w:p>
        </w:tc>
        <w:tc>
          <w:tcPr>
            <w:tcW w:w="1980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F5579">
              <w:rPr>
                <w:rFonts w:ascii="Times New Roman" w:eastAsia="Times New Roman" w:hAnsi="Times New Roman" w:cs="Times New Roman"/>
                <w:lang w:val="uk-UA"/>
              </w:rPr>
              <w:t>Кількість працюючих</w:t>
            </w:r>
          </w:p>
        </w:tc>
        <w:tc>
          <w:tcPr>
            <w:tcW w:w="2140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F5579">
              <w:rPr>
                <w:rFonts w:ascii="Times New Roman" w:eastAsia="Times New Roman" w:hAnsi="Times New Roman" w:cs="Times New Roman"/>
                <w:lang w:val="uk-UA"/>
              </w:rPr>
              <w:t>Кількість місць</w:t>
            </w:r>
          </w:p>
        </w:tc>
        <w:tc>
          <w:tcPr>
            <w:tcW w:w="1383" w:type="dxa"/>
          </w:tcPr>
          <w:p w:rsidR="001F5579" w:rsidRPr="001F5579" w:rsidRDefault="006132C4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Примітка</w:t>
            </w:r>
          </w:p>
        </w:tc>
      </w:tr>
      <w:tr w:rsidR="001F5579" w:rsidRPr="001F5579" w:rsidTr="006132C4">
        <w:tc>
          <w:tcPr>
            <w:tcW w:w="648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F5579">
              <w:rPr>
                <w:rFonts w:ascii="Times New Roman" w:eastAsia="Times New Roman" w:hAnsi="Times New Roman" w:cs="Times New Roman"/>
                <w:lang w:val="uk-UA"/>
              </w:rPr>
              <w:t>1.</w:t>
            </w:r>
          </w:p>
        </w:tc>
        <w:tc>
          <w:tcPr>
            <w:tcW w:w="3420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1F5579">
              <w:rPr>
                <w:rFonts w:ascii="Times New Roman" w:eastAsia="Times New Roman" w:hAnsi="Times New Roman" w:cs="Times New Roman"/>
                <w:lang w:val="uk-UA"/>
              </w:rPr>
              <w:t>КЗ</w:t>
            </w:r>
            <w:proofErr w:type="spellEnd"/>
            <w:r w:rsidRPr="001F5579">
              <w:rPr>
                <w:rFonts w:ascii="Times New Roman" w:eastAsia="Times New Roman" w:hAnsi="Times New Roman" w:cs="Times New Roman"/>
                <w:lang w:val="uk-UA"/>
              </w:rPr>
              <w:t xml:space="preserve"> «Комишуваський територіальний будинок культури»</w:t>
            </w:r>
          </w:p>
        </w:tc>
        <w:tc>
          <w:tcPr>
            <w:tcW w:w="1980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140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383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F5579" w:rsidRPr="001F5579" w:rsidTr="00D6529F">
        <w:tc>
          <w:tcPr>
            <w:tcW w:w="9571" w:type="dxa"/>
            <w:gridSpan w:val="5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F5579">
              <w:rPr>
                <w:rFonts w:ascii="Times New Roman" w:eastAsia="Times New Roman" w:hAnsi="Times New Roman" w:cs="Times New Roman"/>
                <w:b/>
                <w:lang w:val="uk-UA"/>
              </w:rPr>
              <w:t>Філії:</w:t>
            </w:r>
          </w:p>
        </w:tc>
      </w:tr>
      <w:tr w:rsidR="001F5579" w:rsidRPr="001F5579" w:rsidTr="006132C4">
        <w:tc>
          <w:tcPr>
            <w:tcW w:w="648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F5579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2.</w:t>
            </w:r>
          </w:p>
        </w:tc>
        <w:tc>
          <w:tcPr>
            <w:tcW w:w="3420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F5579">
              <w:rPr>
                <w:rFonts w:ascii="Times New Roman" w:eastAsia="Times New Roman" w:hAnsi="Times New Roman" w:cs="Times New Roman"/>
                <w:lang w:val="uk-UA"/>
              </w:rPr>
              <w:t>Зарічненський сільський будинок культури</w:t>
            </w:r>
          </w:p>
        </w:tc>
        <w:tc>
          <w:tcPr>
            <w:tcW w:w="1980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F5579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2140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F5579">
              <w:rPr>
                <w:rFonts w:ascii="Times New Roman" w:eastAsia="Times New Roman" w:hAnsi="Times New Roman" w:cs="Times New Roman"/>
                <w:lang w:val="uk-UA"/>
              </w:rPr>
              <w:t>190</w:t>
            </w:r>
          </w:p>
        </w:tc>
        <w:tc>
          <w:tcPr>
            <w:tcW w:w="1383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7331FD" w:rsidRPr="001F5579" w:rsidTr="006132C4">
        <w:tc>
          <w:tcPr>
            <w:tcW w:w="648" w:type="dxa"/>
          </w:tcPr>
          <w:p w:rsidR="007331FD" w:rsidRPr="001F5579" w:rsidRDefault="007331FD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3420" w:type="dxa"/>
          </w:tcPr>
          <w:p w:rsidR="007331FD" w:rsidRPr="001F5579" w:rsidRDefault="007331FD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Комишуваський будинок культури</w:t>
            </w:r>
          </w:p>
        </w:tc>
        <w:tc>
          <w:tcPr>
            <w:tcW w:w="1980" w:type="dxa"/>
          </w:tcPr>
          <w:p w:rsidR="007331FD" w:rsidRPr="001F5579" w:rsidRDefault="007331FD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140" w:type="dxa"/>
          </w:tcPr>
          <w:p w:rsidR="007331FD" w:rsidRPr="001F5579" w:rsidRDefault="007331FD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383" w:type="dxa"/>
          </w:tcPr>
          <w:p w:rsidR="007331FD" w:rsidRPr="001F5579" w:rsidRDefault="007331FD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F5579" w:rsidRPr="001F5579" w:rsidTr="006132C4">
        <w:tc>
          <w:tcPr>
            <w:tcW w:w="648" w:type="dxa"/>
          </w:tcPr>
          <w:p w:rsidR="001F5579" w:rsidRPr="001F5579" w:rsidRDefault="007331FD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="001F5579" w:rsidRPr="001F5579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  <w:tc>
          <w:tcPr>
            <w:tcW w:w="3420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1F5579">
              <w:rPr>
                <w:rFonts w:ascii="Times New Roman" w:eastAsia="Times New Roman" w:hAnsi="Times New Roman" w:cs="Times New Roman"/>
                <w:lang w:val="uk-UA"/>
              </w:rPr>
              <w:t>Жовтокручанський</w:t>
            </w:r>
            <w:proofErr w:type="spellEnd"/>
            <w:r w:rsidRPr="001F5579">
              <w:rPr>
                <w:rFonts w:ascii="Times New Roman" w:eastAsia="Times New Roman" w:hAnsi="Times New Roman" w:cs="Times New Roman"/>
                <w:lang w:val="uk-UA"/>
              </w:rPr>
              <w:t xml:space="preserve"> сільський будинок культури</w:t>
            </w:r>
          </w:p>
        </w:tc>
        <w:tc>
          <w:tcPr>
            <w:tcW w:w="1980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F5579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2140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F5579">
              <w:rPr>
                <w:rFonts w:ascii="Times New Roman" w:eastAsia="Times New Roman" w:hAnsi="Times New Roman" w:cs="Times New Roman"/>
                <w:lang w:val="uk-UA"/>
              </w:rPr>
              <w:t>80</w:t>
            </w:r>
          </w:p>
        </w:tc>
        <w:tc>
          <w:tcPr>
            <w:tcW w:w="1383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F5579" w:rsidRPr="001F5579" w:rsidTr="006132C4">
        <w:tc>
          <w:tcPr>
            <w:tcW w:w="648" w:type="dxa"/>
          </w:tcPr>
          <w:p w:rsidR="001F5579" w:rsidRPr="001F5579" w:rsidRDefault="007331FD" w:rsidP="007331FD">
            <w:pPr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3420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F5579">
              <w:rPr>
                <w:rFonts w:ascii="Times New Roman" w:eastAsia="Times New Roman" w:hAnsi="Times New Roman" w:cs="Times New Roman"/>
                <w:lang w:val="uk-UA"/>
              </w:rPr>
              <w:t>Новоіванівський сільський  клуб</w:t>
            </w:r>
          </w:p>
        </w:tc>
        <w:tc>
          <w:tcPr>
            <w:tcW w:w="1980" w:type="dxa"/>
          </w:tcPr>
          <w:p w:rsidR="001F5579" w:rsidRPr="001F5579" w:rsidRDefault="001F5579" w:rsidP="007331FD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F557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140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F5579">
              <w:rPr>
                <w:rFonts w:ascii="Times New Roman" w:eastAsia="Times New Roman" w:hAnsi="Times New Roman" w:cs="Times New Roman"/>
                <w:lang w:val="uk-UA"/>
              </w:rPr>
              <w:t>88</w:t>
            </w:r>
          </w:p>
        </w:tc>
        <w:tc>
          <w:tcPr>
            <w:tcW w:w="1383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F5579" w:rsidRPr="001F5579" w:rsidTr="006132C4">
        <w:tc>
          <w:tcPr>
            <w:tcW w:w="648" w:type="dxa"/>
          </w:tcPr>
          <w:p w:rsidR="001F5579" w:rsidRPr="001F5579" w:rsidRDefault="007331FD" w:rsidP="007331FD">
            <w:pPr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3420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F5579">
              <w:rPr>
                <w:rFonts w:ascii="Times New Roman" w:eastAsia="Times New Roman" w:hAnsi="Times New Roman" w:cs="Times New Roman"/>
                <w:lang w:val="uk-UA"/>
              </w:rPr>
              <w:t>Новояковлівський сільський будинок культури</w:t>
            </w:r>
          </w:p>
        </w:tc>
        <w:tc>
          <w:tcPr>
            <w:tcW w:w="1980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F5579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2140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F5579">
              <w:rPr>
                <w:rFonts w:ascii="Times New Roman" w:eastAsia="Times New Roman" w:hAnsi="Times New Roman" w:cs="Times New Roman"/>
                <w:lang w:val="uk-UA"/>
              </w:rPr>
              <w:t>250</w:t>
            </w:r>
          </w:p>
        </w:tc>
        <w:tc>
          <w:tcPr>
            <w:tcW w:w="1383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F5579" w:rsidRPr="001F5579" w:rsidTr="006132C4">
        <w:tc>
          <w:tcPr>
            <w:tcW w:w="648" w:type="dxa"/>
          </w:tcPr>
          <w:p w:rsidR="001F5579" w:rsidRPr="001F5579" w:rsidRDefault="007331FD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="001F5579" w:rsidRPr="001F5579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  <w:tc>
          <w:tcPr>
            <w:tcW w:w="3420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F5579">
              <w:rPr>
                <w:rFonts w:ascii="Times New Roman" w:eastAsia="Times New Roman" w:hAnsi="Times New Roman" w:cs="Times New Roman"/>
                <w:lang w:val="uk-UA"/>
              </w:rPr>
              <w:t xml:space="preserve"> Яснополянський сільський будинок культури</w:t>
            </w:r>
          </w:p>
        </w:tc>
        <w:tc>
          <w:tcPr>
            <w:tcW w:w="1980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F557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140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F5579">
              <w:rPr>
                <w:rFonts w:ascii="Times New Roman" w:eastAsia="Times New Roman" w:hAnsi="Times New Roman" w:cs="Times New Roman"/>
                <w:lang w:val="uk-UA"/>
              </w:rPr>
              <w:t>250</w:t>
            </w:r>
          </w:p>
        </w:tc>
        <w:tc>
          <w:tcPr>
            <w:tcW w:w="1383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F5579" w:rsidRPr="001F5579" w:rsidTr="006132C4">
        <w:tc>
          <w:tcPr>
            <w:tcW w:w="648" w:type="dxa"/>
          </w:tcPr>
          <w:p w:rsidR="001F5579" w:rsidRPr="001F5579" w:rsidRDefault="007331FD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="001F5579" w:rsidRPr="001F5579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  <w:tc>
          <w:tcPr>
            <w:tcW w:w="3420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F5579">
              <w:rPr>
                <w:rFonts w:ascii="Times New Roman" w:eastAsia="Times New Roman" w:hAnsi="Times New Roman" w:cs="Times New Roman"/>
                <w:lang w:val="uk-UA"/>
              </w:rPr>
              <w:t>Новотроїцький сільський клуб</w:t>
            </w:r>
          </w:p>
        </w:tc>
        <w:tc>
          <w:tcPr>
            <w:tcW w:w="1980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F557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140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F5579">
              <w:rPr>
                <w:rFonts w:ascii="Times New Roman" w:eastAsia="Times New Roman" w:hAnsi="Times New Roman" w:cs="Times New Roman"/>
                <w:lang w:val="uk-UA"/>
              </w:rPr>
              <w:t>80</w:t>
            </w:r>
          </w:p>
        </w:tc>
        <w:tc>
          <w:tcPr>
            <w:tcW w:w="1383" w:type="dxa"/>
          </w:tcPr>
          <w:p w:rsidR="001F5579" w:rsidRPr="001F5579" w:rsidRDefault="00932B02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Будівля в аварійному стані</w:t>
            </w:r>
          </w:p>
        </w:tc>
      </w:tr>
    </w:tbl>
    <w:p w:rsidR="001F5579" w:rsidRPr="00932B02" w:rsidRDefault="001F5579" w:rsidP="001F5579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32B0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Бібліотеки</w:t>
      </w: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7"/>
        <w:gridCol w:w="3181"/>
        <w:gridCol w:w="1440"/>
        <w:gridCol w:w="1316"/>
        <w:gridCol w:w="1666"/>
        <w:gridCol w:w="1754"/>
      </w:tblGrid>
      <w:tr w:rsidR="001F5579" w:rsidRPr="001F5579" w:rsidTr="00D6529F">
        <w:tc>
          <w:tcPr>
            <w:tcW w:w="527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F5579">
              <w:rPr>
                <w:rFonts w:ascii="Times New Roman" w:eastAsia="Times New Roman" w:hAnsi="Times New Roman" w:cs="Times New Roman"/>
                <w:lang w:val="uk-UA"/>
              </w:rPr>
              <w:t>№ з/п</w:t>
            </w:r>
          </w:p>
        </w:tc>
        <w:tc>
          <w:tcPr>
            <w:tcW w:w="3181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F5579">
              <w:rPr>
                <w:rFonts w:ascii="Times New Roman" w:eastAsia="Times New Roman" w:hAnsi="Times New Roman" w:cs="Times New Roman"/>
                <w:lang w:val="uk-UA"/>
              </w:rPr>
              <w:t>Назва закладу</w:t>
            </w:r>
          </w:p>
        </w:tc>
        <w:tc>
          <w:tcPr>
            <w:tcW w:w="1440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F5579">
              <w:rPr>
                <w:rFonts w:ascii="Times New Roman" w:eastAsia="Times New Roman" w:hAnsi="Times New Roman" w:cs="Times New Roman"/>
                <w:lang w:val="uk-UA"/>
              </w:rPr>
              <w:t>Кількість працюючих</w:t>
            </w:r>
          </w:p>
        </w:tc>
        <w:tc>
          <w:tcPr>
            <w:tcW w:w="1316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F5579">
              <w:rPr>
                <w:rFonts w:ascii="Times New Roman" w:eastAsia="Times New Roman" w:hAnsi="Times New Roman" w:cs="Times New Roman"/>
                <w:lang w:val="uk-UA"/>
              </w:rPr>
              <w:t>Кількість читачів (осіб)</w:t>
            </w:r>
          </w:p>
        </w:tc>
        <w:tc>
          <w:tcPr>
            <w:tcW w:w="1666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F5579">
              <w:rPr>
                <w:rFonts w:ascii="Times New Roman" w:eastAsia="Times New Roman" w:hAnsi="Times New Roman" w:cs="Times New Roman"/>
                <w:lang w:val="uk-UA"/>
              </w:rPr>
              <w:t>Кількість місць читального залу</w:t>
            </w:r>
          </w:p>
        </w:tc>
        <w:tc>
          <w:tcPr>
            <w:tcW w:w="1754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F5579">
              <w:rPr>
                <w:rFonts w:ascii="Times New Roman" w:eastAsia="Times New Roman" w:hAnsi="Times New Roman" w:cs="Times New Roman"/>
                <w:lang w:val="uk-UA"/>
              </w:rPr>
              <w:t>Книжковий, музейний фонд</w:t>
            </w:r>
          </w:p>
        </w:tc>
      </w:tr>
      <w:tr w:rsidR="001F5579" w:rsidRPr="001F5579" w:rsidTr="00D6529F">
        <w:tc>
          <w:tcPr>
            <w:tcW w:w="527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F5579">
              <w:rPr>
                <w:rFonts w:ascii="Times New Roman" w:eastAsia="Times New Roman" w:hAnsi="Times New Roman" w:cs="Times New Roman"/>
                <w:lang w:val="uk-UA"/>
              </w:rPr>
              <w:t>1.</w:t>
            </w:r>
          </w:p>
        </w:tc>
        <w:tc>
          <w:tcPr>
            <w:tcW w:w="3181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1F5579">
              <w:rPr>
                <w:rFonts w:ascii="Times New Roman" w:eastAsia="Times New Roman" w:hAnsi="Times New Roman" w:cs="Times New Roman"/>
                <w:lang w:val="uk-UA"/>
              </w:rPr>
              <w:t>КЗ</w:t>
            </w:r>
            <w:proofErr w:type="spellEnd"/>
            <w:r w:rsidRPr="001F5579">
              <w:rPr>
                <w:rFonts w:ascii="Times New Roman" w:eastAsia="Times New Roman" w:hAnsi="Times New Roman" w:cs="Times New Roman"/>
                <w:lang w:val="uk-UA"/>
              </w:rPr>
              <w:t xml:space="preserve"> «Комишуваська центральна територіальна бібліотека»</w:t>
            </w:r>
          </w:p>
        </w:tc>
        <w:tc>
          <w:tcPr>
            <w:tcW w:w="1440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316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666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754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F5579" w:rsidRPr="001F5579" w:rsidTr="00D6529F">
        <w:tc>
          <w:tcPr>
            <w:tcW w:w="9884" w:type="dxa"/>
            <w:gridSpan w:val="6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F5579">
              <w:rPr>
                <w:rFonts w:ascii="Times New Roman" w:eastAsia="Times New Roman" w:hAnsi="Times New Roman" w:cs="Times New Roman"/>
                <w:b/>
                <w:lang w:val="uk-UA"/>
              </w:rPr>
              <w:t>Філії:</w:t>
            </w:r>
          </w:p>
        </w:tc>
      </w:tr>
      <w:tr w:rsidR="001F5579" w:rsidRPr="001F5579" w:rsidTr="00D6529F">
        <w:tc>
          <w:tcPr>
            <w:tcW w:w="527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F5579">
              <w:rPr>
                <w:rFonts w:ascii="Times New Roman" w:eastAsia="Times New Roman" w:hAnsi="Times New Roman" w:cs="Times New Roman"/>
                <w:lang w:val="uk-UA"/>
              </w:rPr>
              <w:t>2.</w:t>
            </w:r>
          </w:p>
        </w:tc>
        <w:tc>
          <w:tcPr>
            <w:tcW w:w="3181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F5579">
              <w:rPr>
                <w:rFonts w:ascii="Times New Roman" w:eastAsia="Times New Roman" w:hAnsi="Times New Roman" w:cs="Times New Roman"/>
                <w:lang w:val="uk-UA"/>
              </w:rPr>
              <w:t>Комишуваська селищна бібліотека для дітей І</w:t>
            </w:r>
            <w:r w:rsidRPr="001F5579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1F5579">
              <w:rPr>
                <w:rFonts w:ascii="Times New Roman" w:eastAsia="Times New Roman" w:hAnsi="Times New Roman" w:cs="Times New Roman"/>
                <w:lang w:val="uk-UA"/>
              </w:rPr>
              <w:t xml:space="preserve"> групи</w:t>
            </w:r>
          </w:p>
        </w:tc>
        <w:tc>
          <w:tcPr>
            <w:tcW w:w="1440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316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666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754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F5579" w:rsidRPr="001F5579" w:rsidTr="00D6529F">
        <w:tc>
          <w:tcPr>
            <w:tcW w:w="527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F5579">
              <w:rPr>
                <w:rFonts w:ascii="Times New Roman" w:eastAsia="Times New Roman" w:hAnsi="Times New Roman" w:cs="Times New Roman"/>
                <w:lang w:val="uk-UA"/>
              </w:rPr>
              <w:t>3.</w:t>
            </w:r>
          </w:p>
        </w:tc>
        <w:tc>
          <w:tcPr>
            <w:tcW w:w="3181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F5579">
              <w:rPr>
                <w:rFonts w:ascii="Times New Roman" w:eastAsia="Times New Roman" w:hAnsi="Times New Roman" w:cs="Times New Roman"/>
                <w:lang w:val="uk-UA"/>
              </w:rPr>
              <w:t>Новояковлівська сільська бібліотека</w:t>
            </w:r>
          </w:p>
        </w:tc>
        <w:tc>
          <w:tcPr>
            <w:tcW w:w="1440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F557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316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F5579">
              <w:rPr>
                <w:rFonts w:ascii="Times New Roman" w:eastAsia="Times New Roman" w:hAnsi="Times New Roman" w:cs="Times New Roman"/>
                <w:lang w:val="uk-UA"/>
              </w:rPr>
              <w:t>400</w:t>
            </w:r>
          </w:p>
        </w:tc>
        <w:tc>
          <w:tcPr>
            <w:tcW w:w="1666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754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F5579">
              <w:rPr>
                <w:rFonts w:ascii="Times New Roman" w:eastAsia="Times New Roman" w:hAnsi="Times New Roman" w:cs="Times New Roman"/>
                <w:lang w:val="uk-UA"/>
              </w:rPr>
              <w:t>1400</w:t>
            </w:r>
          </w:p>
        </w:tc>
      </w:tr>
      <w:tr w:rsidR="001F5579" w:rsidRPr="001F5579" w:rsidTr="00D6529F">
        <w:tc>
          <w:tcPr>
            <w:tcW w:w="527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F5579">
              <w:rPr>
                <w:rFonts w:ascii="Times New Roman" w:eastAsia="Times New Roman" w:hAnsi="Times New Roman" w:cs="Times New Roman"/>
                <w:lang w:val="uk-UA"/>
              </w:rPr>
              <w:t>4.</w:t>
            </w:r>
          </w:p>
        </w:tc>
        <w:tc>
          <w:tcPr>
            <w:tcW w:w="3181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F5579">
              <w:rPr>
                <w:rFonts w:ascii="Times New Roman" w:eastAsia="Times New Roman" w:hAnsi="Times New Roman" w:cs="Times New Roman"/>
                <w:lang w:val="uk-UA"/>
              </w:rPr>
              <w:t>Зарічненська сільська бібліотека</w:t>
            </w:r>
          </w:p>
        </w:tc>
        <w:tc>
          <w:tcPr>
            <w:tcW w:w="1440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F5579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316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F5579">
              <w:rPr>
                <w:rFonts w:ascii="Times New Roman" w:eastAsia="Times New Roman" w:hAnsi="Times New Roman" w:cs="Times New Roman"/>
                <w:lang w:val="uk-UA"/>
              </w:rPr>
              <w:t>850</w:t>
            </w:r>
          </w:p>
        </w:tc>
        <w:tc>
          <w:tcPr>
            <w:tcW w:w="1666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754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F5579">
              <w:rPr>
                <w:rFonts w:ascii="Times New Roman" w:eastAsia="Times New Roman" w:hAnsi="Times New Roman" w:cs="Times New Roman"/>
                <w:lang w:val="uk-UA"/>
              </w:rPr>
              <w:t>14000</w:t>
            </w:r>
          </w:p>
        </w:tc>
      </w:tr>
      <w:tr w:rsidR="001F5579" w:rsidRPr="001F5579" w:rsidTr="00D6529F">
        <w:tc>
          <w:tcPr>
            <w:tcW w:w="527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F5579">
              <w:rPr>
                <w:rFonts w:ascii="Times New Roman" w:eastAsia="Times New Roman" w:hAnsi="Times New Roman" w:cs="Times New Roman"/>
                <w:lang w:val="uk-UA"/>
              </w:rPr>
              <w:t>5.</w:t>
            </w:r>
          </w:p>
        </w:tc>
        <w:tc>
          <w:tcPr>
            <w:tcW w:w="3181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F5579">
              <w:rPr>
                <w:rFonts w:ascii="Times New Roman" w:eastAsia="Times New Roman" w:hAnsi="Times New Roman" w:cs="Times New Roman"/>
                <w:lang w:val="uk-UA"/>
              </w:rPr>
              <w:t>Новотавричеська сільська бібліотека</w:t>
            </w:r>
          </w:p>
        </w:tc>
        <w:tc>
          <w:tcPr>
            <w:tcW w:w="1440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F557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316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F5579">
              <w:rPr>
                <w:rFonts w:ascii="Times New Roman" w:eastAsia="Times New Roman" w:hAnsi="Times New Roman" w:cs="Times New Roman"/>
                <w:lang w:val="uk-UA"/>
              </w:rPr>
              <w:t>470</w:t>
            </w:r>
          </w:p>
        </w:tc>
        <w:tc>
          <w:tcPr>
            <w:tcW w:w="1666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F5579">
              <w:rPr>
                <w:rFonts w:ascii="Times New Roman" w:eastAsia="Times New Roman" w:hAnsi="Times New Roman" w:cs="Times New Roman"/>
                <w:lang w:val="uk-UA"/>
              </w:rPr>
              <w:t>20</w:t>
            </w:r>
          </w:p>
        </w:tc>
        <w:tc>
          <w:tcPr>
            <w:tcW w:w="1754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F5579">
              <w:rPr>
                <w:rFonts w:ascii="Times New Roman" w:eastAsia="Times New Roman" w:hAnsi="Times New Roman" w:cs="Times New Roman"/>
                <w:lang w:val="uk-UA"/>
              </w:rPr>
              <w:t>7000</w:t>
            </w:r>
          </w:p>
        </w:tc>
      </w:tr>
      <w:tr w:rsidR="001F5579" w:rsidRPr="001F5579" w:rsidTr="00D6529F">
        <w:tc>
          <w:tcPr>
            <w:tcW w:w="527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F5579">
              <w:rPr>
                <w:rFonts w:ascii="Times New Roman" w:eastAsia="Times New Roman" w:hAnsi="Times New Roman" w:cs="Times New Roman"/>
                <w:lang w:val="uk-UA"/>
              </w:rPr>
              <w:t>6.</w:t>
            </w:r>
          </w:p>
        </w:tc>
        <w:tc>
          <w:tcPr>
            <w:tcW w:w="3181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F5579">
              <w:rPr>
                <w:rFonts w:ascii="Times New Roman" w:eastAsia="Times New Roman" w:hAnsi="Times New Roman" w:cs="Times New Roman"/>
                <w:lang w:val="uk-UA"/>
              </w:rPr>
              <w:t>Новоіванівська сільська бібліотека</w:t>
            </w:r>
          </w:p>
        </w:tc>
        <w:tc>
          <w:tcPr>
            <w:tcW w:w="1440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F557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316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F5579">
              <w:rPr>
                <w:rFonts w:ascii="Times New Roman" w:eastAsia="Times New Roman" w:hAnsi="Times New Roman" w:cs="Times New Roman"/>
                <w:lang w:val="uk-UA"/>
              </w:rPr>
              <w:t>480</w:t>
            </w:r>
          </w:p>
        </w:tc>
        <w:tc>
          <w:tcPr>
            <w:tcW w:w="1666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F5579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1754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F5579">
              <w:rPr>
                <w:rFonts w:ascii="Times New Roman" w:eastAsia="Times New Roman" w:hAnsi="Times New Roman" w:cs="Times New Roman"/>
                <w:lang w:val="uk-UA"/>
              </w:rPr>
              <w:t>5923</w:t>
            </w:r>
          </w:p>
        </w:tc>
      </w:tr>
      <w:tr w:rsidR="001F5579" w:rsidRPr="001F5579" w:rsidTr="00D6529F">
        <w:tc>
          <w:tcPr>
            <w:tcW w:w="527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F5579">
              <w:rPr>
                <w:rFonts w:ascii="Times New Roman" w:eastAsia="Times New Roman" w:hAnsi="Times New Roman" w:cs="Times New Roman"/>
                <w:lang w:val="uk-UA"/>
              </w:rPr>
              <w:t xml:space="preserve">7. </w:t>
            </w:r>
          </w:p>
        </w:tc>
        <w:tc>
          <w:tcPr>
            <w:tcW w:w="3181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F5579">
              <w:rPr>
                <w:rFonts w:ascii="Times New Roman" w:eastAsia="Times New Roman" w:hAnsi="Times New Roman" w:cs="Times New Roman"/>
                <w:lang w:val="uk-UA"/>
              </w:rPr>
              <w:t>Новотроїцька сільська бібліотека</w:t>
            </w:r>
          </w:p>
        </w:tc>
        <w:tc>
          <w:tcPr>
            <w:tcW w:w="1440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F557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316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F5579">
              <w:rPr>
                <w:rFonts w:ascii="Times New Roman" w:eastAsia="Times New Roman" w:hAnsi="Times New Roman" w:cs="Times New Roman"/>
                <w:lang w:val="uk-UA"/>
              </w:rPr>
              <w:t>335</w:t>
            </w:r>
          </w:p>
        </w:tc>
        <w:tc>
          <w:tcPr>
            <w:tcW w:w="1666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F5579">
              <w:rPr>
                <w:rFonts w:ascii="Times New Roman" w:eastAsia="Times New Roman" w:hAnsi="Times New Roman" w:cs="Times New Roman"/>
                <w:lang w:val="uk-UA"/>
              </w:rPr>
              <w:t>12</w:t>
            </w:r>
          </w:p>
        </w:tc>
        <w:tc>
          <w:tcPr>
            <w:tcW w:w="1754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F5579">
              <w:rPr>
                <w:rFonts w:ascii="Times New Roman" w:eastAsia="Times New Roman" w:hAnsi="Times New Roman" w:cs="Times New Roman"/>
                <w:lang w:val="uk-UA"/>
              </w:rPr>
              <w:t>3912</w:t>
            </w:r>
          </w:p>
        </w:tc>
      </w:tr>
      <w:tr w:rsidR="001F5579" w:rsidRPr="001F5579" w:rsidTr="00D6529F">
        <w:tc>
          <w:tcPr>
            <w:tcW w:w="527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F5579">
              <w:rPr>
                <w:rFonts w:ascii="Times New Roman" w:eastAsia="Times New Roman" w:hAnsi="Times New Roman" w:cs="Times New Roman"/>
                <w:lang w:val="uk-UA"/>
              </w:rPr>
              <w:t>8.</w:t>
            </w:r>
          </w:p>
        </w:tc>
        <w:tc>
          <w:tcPr>
            <w:tcW w:w="3181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F5579">
              <w:rPr>
                <w:rFonts w:ascii="Times New Roman" w:eastAsia="Times New Roman" w:hAnsi="Times New Roman" w:cs="Times New Roman"/>
                <w:lang w:val="uk-UA"/>
              </w:rPr>
              <w:t>Яснополянська сільська бібліотека</w:t>
            </w:r>
          </w:p>
        </w:tc>
        <w:tc>
          <w:tcPr>
            <w:tcW w:w="1440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F557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316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F5579">
              <w:rPr>
                <w:rFonts w:ascii="Times New Roman" w:eastAsia="Times New Roman" w:hAnsi="Times New Roman" w:cs="Times New Roman"/>
                <w:lang w:val="uk-UA"/>
              </w:rPr>
              <w:t>300</w:t>
            </w:r>
          </w:p>
        </w:tc>
        <w:tc>
          <w:tcPr>
            <w:tcW w:w="1666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F5579">
              <w:rPr>
                <w:rFonts w:ascii="Times New Roman" w:eastAsia="Times New Roman" w:hAnsi="Times New Roman" w:cs="Times New Roman"/>
                <w:lang w:val="uk-UA"/>
              </w:rPr>
              <w:t>10</w:t>
            </w:r>
          </w:p>
        </w:tc>
        <w:tc>
          <w:tcPr>
            <w:tcW w:w="1754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F5579" w:rsidRPr="001F5579" w:rsidTr="00D6529F">
        <w:tc>
          <w:tcPr>
            <w:tcW w:w="527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F5579">
              <w:rPr>
                <w:rFonts w:ascii="Times New Roman" w:eastAsia="Times New Roman" w:hAnsi="Times New Roman" w:cs="Times New Roman"/>
                <w:lang w:val="uk-UA"/>
              </w:rPr>
              <w:lastRenderedPageBreak/>
              <w:t xml:space="preserve">9. </w:t>
            </w:r>
          </w:p>
        </w:tc>
        <w:tc>
          <w:tcPr>
            <w:tcW w:w="3181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F5579">
              <w:rPr>
                <w:rFonts w:ascii="Times New Roman" w:eastAsia="Times New Roman" w:hAnsi="Times New Roman" w:cs="Times New Roman"/>
                <w:lang w:val="uk-UA"/>
              </w:rPr>
              <w:t>Щасливська сільська бібліотека</w:t>
            </w:r>
          </w:p>
        </w:tc>
        <w:tc>
          <w:tcPr>
            <w:tcW w:w="1440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F557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316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F5579">
              <w:rPr>
                <w:rFonts w:ascii="Times New Roman" w:eastAsia="Times New Roman" w:hAnsi="Times New Roman" w:cs="Times New Roman"/>
                <w:lang w:val="uk-UA"/>
              </w:rPr>
              <w:t>440</w:t>
            </w:r>
          </w:p>
        </w:tc>
        <w:tc>
          <w:tcPr>
            <w:tcW w:w="1666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F5579">
              <w:rPr>
                <w:rFonts w:ascii="Times New Roman" w:eastAsia="Times New Roman" w:hAnsi="Times New Roman" w:cs="Times New Roman"/>
                <w:lang w:val="uk-UA"/>
              </w:rPr>
              <w:t>12</w:t>
            </w:r>
          </w:p>
        </w:tc>
        <w:tc>
          <w:tcPr>
            <w:tcW w:w="1754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F5579">
              <w:rPr>
                <w:rFonts w:ascii="Times New Roman" w:eastAsia="Times New Roman" w:hAnsi="Times New Roman" w:cs="Times New Roman"/>
                <w:lang w:val="uk-UA"/>
              </w:rPr>
              <w:t>7000</w:t>
            </w:r>
          </w:p>
        </w:tc>
      </w:tr>
      <w:tr w:rsidR="001F5579" w:rsidRPr="001F5579" w:rsidTr="00D6529F">
        <w:tc>
          <w:tcPr>
            <w:tcW w:w="527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F5579">
              <w:rPr>
                <w:rFonts w:ascii="Times New Roman" w:eastAsia="Times New Roman" w:hAnsi="Times New Roman" w:cs="Times New Roman"/>
                <w:lang w:val="uk-UA"/>
              </w:rPr>
              <w:t>10.</w:t>
            </w:r>
          </w:p>
        </w:tc>
        <w:tc>
          <w:tcPr>
            <w:tcW w:w="3181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F5579">
              <w:rPr>
                <w:rFonts w:ascii="Times New Roman" w:eastAsia="Times New Roman" w:hAnsi="Times New Roman" w:cs="Times New Roman"/>
                <w:lang w:val="uk-UA"/>
              </w:rPr>
              <w:t>Оленівська сільська бібліотека</w:t>
            </w:r>
          </w:p>
        </w:tc>
        <w:tc>
          <w:tcPr>
            <w:tcW w:w="1440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F557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316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F5579">
              <w:rPr>
                <w:rFonts w:ascii="Times New Roman" w:eastAsia="Times New Roman" w:hAnsi="Times New Roman" w:cs="Times New Roman"/>
                <w:lang w:val="uk-UA"/>
              </w:rPr>
              <w:t>450</w:t>
            </w:r>
          </w:p>
        </w:tc>
        <w:tc>
          <w:tcPr>
            <w:tcW w:w="1666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F5579">
              <w:rPr>
                <w:rFonts w:ascii="Times New Roman" w:eastAsia="Times New Roman" w:hAnsi="Times New Roman" w:cs="Times New Roman"/>
                <w:lang w:val="uk-UA"/>
              </w:rPr>
              <w:t>23</w:t>
            </w:r>
          </w:p>
        </w:tc>
        <w:tc>
          <w:tcPr>
            <w:tcW w:w="1754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F5579">
              <w:rPr>
                <w:rFonts w:ascii="Times New Roman" w:eastAsia="Times New Roman" w:hAnsi="Times New Roman" w:cs="Times New Roman"/>
                <w:lang w:val="uk-UA"/>
              </w:rPr>
              <w:t>4338</w:t>
            </w:r>
          </w:p>
        </w:tc>
      </w:tr>
      <w:tr w:rsidR="001F5579" w:rsidRPr="001F5579" w:rsidTr="00D6529F">
        <w:tc>
          <w:tcPr>
            <w:tcW w:w="527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F5579">
              <w:rPr>
                <w:rFonts w:ascii="Times New Roman" w:eastAsia="Times New Roman" w:hAnsi="Times New Roman" w:cs="Times New Roman"/>
                <w:lang w:val="uk-UA"/>
              </w:rPr>
              <w:t>11.</w:t>
            </w:r>
          </w:p>
        </w:tc>
        <w:tc>
          <w:tcPr>
            <w:tcW w:w="3181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F5579">
              <w:rPr>
                <w:rFonts w:ascii="Times New Roman" w:eastAsia="Times New Roman" w:hAnsi="Times New Roman" w:cs="Times New Roman"/>
                <w:lang w:val="uk-UA"/>
              </w:rPr>
              <w:t>Жовтокручанська сільська бібліотека</w:t>
            </w:r>
          </w:p>
        </w:tc>
        <w:tc>
          <w:tcPr>
            <w:tcW w:w="1440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F557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316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F5579">
              <w:rPr>
                <w:rFonts w:ascii="Times New Roman" w:eastAsia="Times New Roman" w:hAnsi="Times New Roman" w:cs="Times New Roman"/>
                <w:lang w:val="uk-UA"/>
              </w:rPr>
              <w:t>316</w:t>
            </w:r>
          </w:p>
        </w:tc>
        <w:tc>
          <w:tcPr>
            <w:tcW w:w="1666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F5579">
              <w:rPr>
                <w:rFonts w:ascii="Times New Roman" w:eastAsia="Times New Roman" w:hAnsi="Times New Roman" w:cs="Times New Roman"/>
                <w:lang w:val="uk-UA"/>
              </w:rPr>
              <w:t>12</w:t>
            </w:r>
          </w:p>
        </w:tc>
        <w:tc>
          <w:tcPr>
            <w:tcW w:w="1754" w:type="dxa"/>
          </w:tcPr>
          <w:p w:rsidR="001F5579" w:rsidRPr="001F5579" w:rsidRDefault="001F5579" w:rsidP="00D6529F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F5579">
              <w:rPr>
                <w:rFonts w:ascii="Times New Roman" w:eastAsia="Times New Roman" w:hAnsi="Times New Roman" w:cs="Times New Roman"/>
                <w:lang w:val="uk-UA"/>
              </w:rPr>
              <w:t>3960</w:t>
            </w:r>
          </w:p>
        </w:tc>
      </w:tr>
    </w:tbl>
    <w:p w:rsidR="001F5579" w:rsidRPr="001F5579" w:rsidRDefault="001F5579" w:rsidP="001F5579">
      <w:pPr>
        <w:rPr>
          <w:rFonts w:ascii="Times New Roman" w:eastAsia="Times New Roman" w:hAnsi="Times New Roman" w:cs="Times New Roman"/>
          <w:lang w:val="uk-UA"/>
        </w:rPr>
      </w:pPr>
    </w:p>
    <w:p w:rsidR="001F5579" w:rsidRDefault="001F5579" w:rsidP="00CB2F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7932" w:rsidRPr="00FA13E7" w:rsidRDefault="00B97932" w:rsidP="007C4B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A13E7">
        <w:rPr>
          <w:rFonts w:ascii="Times New Roman" w:hAnsi="Times New Roman" w:cs="Times New Roman"/>
          <w:b/>
          <w:sz w:val="28"/>
          <w:szCs w:val="28"/>
        </w:rPr>
        <w:t>Проблемні</w:t>
      </w:r>
      <w:proofErr w:type="spellEnd"/>
      <w:r w:rsidRPr="00FA13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13E7">
        <w:rPr>
          <w:rFonts w:ascii="Times New Roman" w:hAnsi="Times New Roman" w:cs="Times New Roman"/>
          <w:b/>
          <w:sz w:val="28"/>
          <w:szCs w:val="28"/>
        </w:rPr>
        <w:t>питання</w:t>
      </w:r>
      <w:proofErr w:type="spellEnd"/>
      <w:r w:rsidRPr="00FA13E7">
        <w:rPr>
          <w:rFonts w:ascii="Times New Roman" w:hAnsi="Times New Roman" w:cs="Times New Roman"/>
          <w:b/>
          <w:sz w:val="28"/>
          <w:szCs w:val="28"/>
        </w:rPr>
        <w:t>:</w:t>
      </w:r>
    </w:p>
    <w:p w:rsidR="00B97932" w:rsidRPr="00A34BFA" w:rsidRDefault="00F4419C" w:rsidP="00F44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97932" w:rsidRPr="00A34BFA">
        <w:rPr>
          <w:rFonts w:ascii="Times New Roman" w:hAnsi="Times New Roman" w:cs="Times New Roman"/>
          <w:sz w:val="28"/>
          <w:szCs w:val="28"/>
        </w:rPr>
        <w:t xml:space="preserve"> </w:t>
      </w:r>
      <w:r w:rsidR="004D471A">
        <w:rPr>
          <w:rFonts w:ascii="Times New Roman" w:hAnsi="Times New Roman" w:cs="Times New Roman"/>
          <w:sz w:val="28"/>
          <w:szCs w:val="28"/>
          <w:lang w:val="uk-UA"/>
        </w:rPr>
        <w:t xml:space="preserve"> недостатнє </w:t>
      </w:r>
      <w:r w:rsidR="00B97932" w:rsidRPr="00A34BFA">
        <w:rPr>
          <w:rFonts w:ascii="Times New Roman" w:hAnsi="Times New Roman" w:cs="Times New Roman"/>
          <w:sz w:val="28"/>
          <w:szCs w:val="28"/>
        </w:rPr>
        <w:t xml:space="preserve">забезпечення </w:t>
      </w:r>
      <w:proofErr w:type="spellStart"/>
      <w:r w:rsidR="00B97932" w:rsidRPr="00A34BFA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="00B97932" w:rsidRPr="00A34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7932" w:rsidRPr="00A34BFA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="00B97932" w:rsidRPr="00A34BFA">
        <w:rPr>
          <w:rFonts w:ascii="Times New Roman" w:hAnsi="Times New Roman" w:cs="Times New Roman"/>
          <w:sz w:val="28"/>
          <w:szCs w:val="28"/>
        </w:rPr>
        <w:t xml:space="preserve"> культури </w:t>
      </w:r>
      <w:proofErr w:type="spellStart"/>
      <w:r w:rsidR="00B97932" w:rsidRPr="00A34BFA">
        <w:rPr>
          <w:rFonts w:ascii="Times New Roman" w:hAnsi="Times New Roman" w:cs="Times New Roman"/>
          <w:sz w:val="28"/>
          <w:szCs w:val="28"/>
        </w:rPr>
        <w:t>сучасною</w:t>
      </w:r>
      <w:proofErr w:type="spellEnd"/>
      <w:r w:rsidR="00B97932" w:rsidRPr="00A34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7932" w:rsidRPr="00A34BFA">
        <w:rPr>
          <w:rFonts w:ascii="Times New Roman" w:hAnsi="Times New Roman" w:cs="Times New Roman"/>
          <w:sz w:val="28"/>
          <w:szCs w:val="28"/>
        </w:rPr>
        <w:t>матеріально</w:t>
      </w:r>
      <w:proofErr w:type="spellEnd"/>
      <w:r w:rsidR="00B97932" w:rsidRPr="00A34BF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B97932" w:rsidRPr="00A34BFA">
        <w:rPr>
          <w:rFonts w:ascii="Times New Roman" w:hAnsi="Times New Roman" w:cs="Times New Roman"/>
          <w:sz w:val="28"/>
          <w:szCs w:val="28"/>
        </w:rPr>
        <w:t>технічною</w:t>
      </w:r>
      <w:proofErr w:type="spellEnd"/>
      <w:r w:rsidR="00B97932" w:rsidRPr="00A34BFA">
        <w:rPr>
          <w:rFonts w:ascii="Times New Roman" w:hAnsi="Times New Roman" w:cs="Times New Roman"/>
          <w:sz w:val="28"/>
          <w:szCs w:val="28"/>
        </w:rPr>
        <w:t xml:space="preserve"> базою;</w:t>
      </w:r>
    </w:p>
    <w:p w:rsidR="00327E89" w:rsidRPr="004D471A" w:rsidRDefault="00F4419C" w:rsidP="00327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D471A">
        <w:rPr>
          <w:rFonts w:ascii="Times New Roman" w:hAnsi="Times New Roman" w:cs="Times New Roman"/>
          <w:sz w:val="28"/>
          <w:szCs w:val="28"/>
          <w:lang w:val="uk-UA"/>
        </w:rPr>
        <w:t xml:space="preserve"> відсутнє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97932" w:rsidRPr="00A34BFA">
        <w:rPr>
          <w:rFonts w:ascii="Times New Roman" w:hAnsi="Times New Roman" w:cs="Times New Roman"/>
          <w:sz w:val="28"/>
          <w:szCs w:val="28"/>
        </w:rPr>
        <w:t>систематичне</w:t>
      </w:r>
      <w:proofErr w:type="spellEnd"/>
      <w:r w:rsidR="00B97932" w:rsidRPr="00A34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7932" w:rsidRPr="00A34BFA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="00B97932" w:rsidRPr="00A34BF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B97932" w:rsidRPr="00A34BFA">
        <w:rPr>
          <w:rFonts w:ascii="Times New Roman" w:hAnsi="Times New Roman" w:cs="Times New Roman"/>
          <w:sz w:val="28"/>
          <w:szCs w:val="28"/>
        </w:rPr>
        <w:t>поповнення</w:t>
      </w:r>
      <w:proofErr w:type="spellEnd"/>
      <w:r w:rsidR="00B97932" w:rsidRPr="00A34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7932" w:rsidRPr="00A34BFA">
        <w:rPr>
          <w:rFonts w:ascii="Times New Roman" w:hAnsi="Times New Roman" w:cs="Times New Roman"/>
          <w:sz w:val="28"/>
          <w:szCs w:val="28"/>
        </w:rPr>
        <w:t>бібліотечних</w:t>
      </w:r>
      <w:proofErr w:type="spellEnd"/>
      <w:r w:rsidR="00B97932" w:rsidRPr="00A34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7932" w:rsidRPr="00A34BFA">
        <w:rPr>
          <w:rFonts w:ascii="Times New Roman" w:hAnsi="Times New Roman" w:cs="Times New Roman"/>
          <w:sz w:val="28"/>
          <w:szCs w:val="28"/>
        </w:rPr>
        <w:t>фондів</w:t>
      </w:r>
      <w:proofErr w:type="spellEnd"/>
      <w:r w:rsidR="00B97932" w:rsidRPr="00A34B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97932" w:rsidRPr="00A34BFA">
        <w:rPr>
          <w:rFonts w:ascii="Times New Roman" w:hAnsi="Times New Roman" w:cs="Times New Roman"/>
          <w:sz w:val="28"/>
          <w:szCs w:val="28"/>
        </w:rPr>
        <w:t>передплата</w:t>
      </w:r>
      <w:proofErr w:type="spellEnd"/>
      <w:r w:rsidR="004D4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97932" w:rsidRPr="00A34BFA">
        <w:rPr>
          <w:rFonts w:ascii="Times New Roman" w:hAnsi="Times New Roman" w:cs="Times New Roman"/>
          <w:sz w:val="28"/>
          <w:szCs w:val="28"/>
        </w:rPr>
        <w:t>періодичних</w:t>
      </w:r>
      <w:proofErr w:type="spellEnd"/>
      <w:r w:rsidR="00B97932" w:rsidRPr="00A34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7932" w:rsidRPr="00A34BFA">
        <w:rPr>
          <w:rFonts w:ascii="Times New Roman" w:hAnsi="Times New Roman" w:cs="Times New Roman"/>
          <w:sz w:val="28"/>
          <w:szCs w:val="28"/>
        </w:rPr>
        <w:t>видань</w:t>
      </w:r>
      <w:proofErr w:type="spellEnd"/>
      <w:r w:rsidR="00B97932" w:rsidRPr="00A34BFA">
        <w:rPr>
          <w:rFonts w:ascii="Times New Roman" w:hAnsi="Times New Roman" w:cs="Times New Roman"/>
          <w:sz w:val="28"/>
          <w:szCs w:val="28"/>
        </w:rPr>
        <w:t>.</w:t>
      </w:r>
    </w:p>
    <w:p w:rsidR="00327E89" w:rsidRPr="00327E89" w:rsidRDefault="00327E89" w:rsidP="00327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7932" w:rsidRDefault="001F5579" w:rsidP="00DA2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</w:pPr>
      <w:proofErr w:type="spellStart"/>
      <w:r w:rsidRPr="00DA296C">
        <w:rPr>
          <w:rFonts w:ascii="Times New Roman" w:hAnsi="Times New Roman" w:cs="Times New Roman"/>
          <w:b/>
          <w:sz w:val="28"/>
          <w:szCs w:val="28"/>
          <w:highlight w:val="yellow"/>
        </w:rPr>
        <w:t>Основні</w:t>
      </w:r>
      <w:proofErr w:type="spellEnd"/>
      <w:r w:rsidRPr="00DA296C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proofErr w:type="spellStart"/>
      <w:r w:rsidRPr="00DA296C">
        <w:rPr>
          <w:rFonts w:ascii="Times New Roman" w:hAnsi="Times New Roman" w:cs="Times New Roman"/>
          <w:b/>
          <w:sz w:val="28"/>
          <w:szCs w:val="28"/>
          <w:highlight w:val="yellow"/>
        </w:rPr>
        <w:t>завдання</w:t>
      </w:r>
      <w:proofErr w:type="spellEnd"/>
      <w:r w:rsidRPr="00DA296C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на 2017</w:t>
      </w:r>
      <w:r w:rsidR="00DA296C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- 2020</w:t>
      </w:r>
      <w:r w:rsidRPr="00DA296C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="00327E89" w:rsidRPr="00DA296C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р</w:t>
      </w:r>
      <w:r w:rsidR="00DA296C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о</w:t>
      </w:r>
      <w:r w:rsidR="00327E89" w:rsidRPr="00DA296C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к</w:t>
      </w:r>
      <w:r w:rsidR="00DA296C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и</w:t>
      </w:r>
      <w:r w:rsidR="00B97932" w:rsidRPr="00DA296C">
        <w:rPr>
          <w:rFonts w:ascii="Times New Roman" w:hAnsi="Times New Roman" w:cs="Times New Roman"/>
          <w:b/>
          <w:sz w:val="28"/>
          <w:szCs w:val="28"/>
          <w:highlight w:val="yellow"/>
        </w:rPr>
        <w:t>:</w:t>
      </w:r>
    </w:p>
    <w:p w:rsidR="00DA296C" w:rsidRPr="00DA296C" w:rsidRDefault="00DA296C" w:rsidP="00DA2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</w:pPr>
    </w:p>
    <w:p w:rsidR="00B97932" w:rsidRDefault="00F4419C" w:rsidP="00F44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96C">
        <w:rPr>
          <w:rFonts w:ascii="Times New Roman" w:hAnsi="Times New Roman" w:cs="Times New Roman"/>
          <w:sz w:val="28"/>
          <w:szCs w:val="28"/>
          <w:highlight w:val="yellow"/>
        </w:rPr>
        <w:t xml:space="preserve">      </w:t>
      </w:r>
      <w:r w:rsidRPr="00DA296C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-</w:t>
      </w:r>
      <w:r w:rsidR="00CB2FCB" w:rsidRPr="00DA296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B97932" w:rsidRPr="00DA296C">
        <w:rPr>
          <w:rFonts w:ascii="Times New Roman" w:hAnsi="Times New Roman" w:cs="Times New Roman"/>
          <w:sz w:val="28"/>
          <w:szCs w:val="28"/>
          <w:highlight w:val="yellow"/>
        </w:rPr>
        <w:t>зміцнення</w:t>
      </w:r>
      <w:proofErr w:type="spellEnd"/>
      <w:r w:rsidR="00B97932" w:rsidRPr="00DA296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B97932" w:rsidRPr="00DA296C">
        <w:rPr>
          <w:rFonts w:ascii="Times New Roman" w:hAnsi="Times New Roman" w:cs="Times New Roman"/>
          <w:sz w:val="28"/>
          <w:szCs w:val="28"/>
          <w:highlight w:val="yellow"/>
        </w:rPr>
        <w:t>матеріально</w:t>
      </w:r>
      <w:proofErr w:type="spellEnd"/>
      <w:r w:rsidR="00B97932" w:rsidRPr="00DA296C">
        <w:rPr>
          <w:rFonts w:ascii="Times New Roman" w:hAnsi="Times New Roman" w:cs="Times New Roman"/>
          <w:sz w:val="28"/>
          <w:szCs w:val="28"/>
          <w:highlight w:val="yellow"/>
        </w:rPr>
        <w:t xml:space="preserve"> -</w:t>
      </w:r>
      <w:r w:rsidR="00B97932" w:rsidRPr="00A34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7932" w:rsidRPr="00A34BFA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="00B97932" w:rsidRPr="00A34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7932" w:rsidRPr="00A34BFA">
        <w:rPr>
          <w:rFonts w:ascii="Times New Roman" w:hAnsi="Times New Roman" w:cs="Times New Roman"/>
          <w:sz w:val="28"/>
          <w:szCs w:val="28"/>
        </w:rPr>
        <w:t>бази</w:t>
      </w:r>
      <w:proofErr w:type="spellEnd"/>
      <w:r w:rsidR="00B97932" w:rsidRPr="00A34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7932" w:rsidRPr="00A34BFA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="00B97932" w:rsidRPr="00A34BFA">
        <w:rPr>
          <w:rFonts w:ascii="Times New Roman" w:hAnsi="Times New Roman" w:cs="Times New Roman"/>
          <w:sz w:val="28"/>
          <w:szCs w:val="28"/>
        </w:rPr>
        <w:t xml:space="preserve"> культури територіальної громади;</w:t>
      </w:r>
    </w:p>
    <w:p w:rsidR="001F5579" w:rsidRPr="00F4419C" w:rsidRDefault="00460BB8" w:rsidP="00F44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- </w:t>
      </w:r>
      <w:r w:rsidR="00F4419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74269D" w:rsidRPr="00F4419C">
        <w:rPr>
          <w:rFonts w:ascii="Times New Roman" w:hAnsi="Times New Roman" w:cs="Times New Roman"/>
          <w:sz w:val="28"/>
          <w:szCs w:val="28"/>
          <w:lang w:val="uk-UA"/>
        </w:rPr>
        <w:t>роведення ремонту приміщення Новотроїцької сільської бібліотеки;</w:t>
      </w:r>
    </w:p>
    <w:p w:rsidR="0074269D" w:rsidRPr="00460BB8" w:rsidRDefault="00460BB8" w:rsidP="00460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- р</w:t>
      </w:r>
      <w:r w:rsidR="00B55FFD" w:rsidRPr="00460BB8">
        <w:rPr>
          <w:rFonts w:ascii="Times New Roman" w:hAnsi="Times New Roman" w:cs="Times New Roman"/>
          <w:sz w:val="28"/>
          <w:szCs w:val="28"/>
          <w:lang w:val="uk-UA"/>
        </w:rPr>
        <w:t>еконструкція   даху будівлі</w:t>
      </w:r>
      <w:r w:rsidR="0074269D" w:rsidRPr="00460BB8">
        <w:rPr>
          <w:rFonts w:ascii="Times New Roman" w:hAnsi="Times New Roman" w:cs="Times New Roman"/>
          <w:sz w:val="28"/>
          <w:szCs w:val="28"/>
          <w:lang w:val="uk-UA"/>
        </w:rPr>
        <w:t xml:space="preserve">  Жовтокручанського сільського клубу;</w:t>
      </w:r>
    </w:p>
    <w:p w:rsidR="0074269D" w:rsidRPr="00460BB8" w:rsidRDefault="00460BB8" w:rsidP="00460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- </w:t>
      </w:r>
      <w:r w:rsidR="0074269D" w:rsidRPr="00460BB8">
        <w:rPr>
          <w:rFonts w:ascii="Times New Roman" w:hAnsi="Times New Roman" w:cs="Times New Roman"/>
          <w:sz w:val="28"/>
          <w:szCs w:val="28"/>
          <w:lang w:val="uk-UA"/>
        </w:rPr>
        <w:t xml:space="preserve">реконструкція даху та фасаду будівлі </w:t>
      </w:r>
      <w:proofErr w:type="spellStart"/>
      <w:r w:rsidR="0074269D" w:rsidRPr="00460BB8">
        <w:rPr>
          <w:rFonts w:ascii="Times New Roman" w:hAnsi="Times New Roman" w:cs="Times New Roman"/>
          <w:sz w:val="28"/>
          <w:szCs w:val="28"/>
          <w:lang w:val="uk-UA"/>
        </w:rPr>
        <w:t>Одарівського</w:t>
      </w:r>
      <w:proofErr w:type="spellEnd"/>
      <w:r w:rsidR="0074269D" w:rsidRPr="00460BB8">
        <w:rPr>
          <w:rFonts w:ascii="Times New Roman" w:hAnsi="Times New Roman" w:cs="Times New Roman"/>
          <w:sz w:val="28"/>
          <w:szCs w:val="28"/>
          <w:lang w:val="uk-UA"/>
        </w:rPr>
        <w:t xml:space="preserve"> сільського клубу;</w:t>
      </w:r>
    </w:p>
    <w:p w:rsidR="0074269D" w:rsidRPr="00460BB8" w:rsidRDefault="00460BB8" w:rsidP="00460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- </w:t>
      </w:r>
      <w:r w:rsidR="0074269D" w:rsidRPr="00460BB8">
        <w:rPr>
          <w:rFonts w:ascii="Times New Roman" w:hAnsi="Times New Roman" w:cs="Times New Roman"/>
          <w:sz w:val="28"/>
          <w:szCs w:val="28"/>
          <w:lang w:val="uk-UA"/>
        </w:rPr>
        <w:t xml:space="preserve">капітальний ремонт покрівлі </w:t>
      </w:r>
      <w:proofErr w:type="spellStart"/>
      <w:r w:rsidR="0074269D" w:rsidRPr="00460BB8">
        <w:rPr>
          <w:rFonts w:ascii="Times New Roman" w:hAnsi="Times New Roman" w:cs="Times New Roman"/>
          <w:sz w:val="28"/>
          <w:szCs w:val="28"/>
          <w:lang w:val="uk-UA"/>
        </w:rPr>
        <w:t>Зарічнянського</w:t>
      </w:r>
      <w:proofErr w:type="spellEnd"/>
      <w:r w:rsidR="0074269D" w:rsidRPr="00460BB8">
        <w:rPr>
          <w:rFonts w:ascii="Times New Roman" w:hAnsi="Times New Roman" w:cs="Times New Roman"/>
          <w:sz w:val="28"/>
          <w:szCs w:val="28"/>
          <w:lang w:val="uk-UA"/>
        </w:rPr>
        <w:t xml:space="preserve"> будинку культури;</w:t>
      </w:r>
    </w:p>
    <w:p w:rsidR="00B97932" w:rsidRPr="00A34BFA" w:rsidRDefault="00CB2FCB" w:rsidP="00F44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60BB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B97932" w:rsidRPr="00A34BFA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="00B97932" w:rsidRPr="00A34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7932" w:rsidRPr="00A34BFA">
        <w:rPr>
          <w:rFonts w:ascii="Times New Roman" w:hAnsi="Times New Roman" w:cs="Times New Roman"/>
          <w:sz w:val="28"/>
          <w:szCs w:val="28"/>
        </w:rPr>
        <w:t>існуючої</w:t>
      </w:r>
      <w:proofErr w:type="spellEnd"/>
      <w:r w:rsidR="00B97932" w:rsidRPr="00A34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7932" w:rsidRPr="00A34BFA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="00B97932" w:rsidRPr="00A34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7932" w:rsidRPr="00A34BFA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="00B97932" w:rsidRPr="00A34BFA">
        <w:rPr>
          <w:rFonts w:ascii="Times New Roman" w:hAnsi="Times New Roman" w:cs="Times New Roman"/>
          <w:sz w:val="28"/>
          <w:szCs w:val="28"/>
        </w:rPr>
        <w:t xml:space="preserve"> культури громади та </w:t>
      </w:r>
      <w:proofErr w:type="spellStart"/>
      <w:r w:rsidR="00B97932" w:rsidRPr="00A34BFA">
        <w:rPr>
          <w:rFonts w:ascii="Times New Roman" w:hAnsi="Times New Roman" w:cs="Times New Roman"/>
          <w:sz w:val="28"/>
          <w:szCs w:val="28"/>
        </w:rPr>
        <w:t>утримання</w:t>
      </w:r>
      <w:proofErr w:type="spellEnd"/>
      <w:r w:rsidR="00B97932" w:rsidRPr="00A34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7932" w:rsidRPr="00A34BF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B97932" w:rsidRPr="00A34BF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B97932" w:rsidRPr="00A34BFA">
        <w:rPr>
          <w:rFonts w:ascii="Times New Roman" w:hAnsi="Times New Roman" w:cs="Times New Roman"/>
          <w:sz w:val="28"/>
          <w:szCs w:val="28"/>
        </w:rPr>
        <w:t>належному</w:t>
      </w:r>
      <w:proofErr w:type="spellEnd"/>
      <w:r w:rsidR="00B97932" w:rsidRPr="00A34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7932" w:rsidRPr="00A34BFA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="00B97932" w:rsidRPr="00A34BFA">
        <w:rPr>
          <w:rFonts w:ascii="Times New Roman" w:hAnsi="Times New Roman" w:cs="Times New Roman"/>
          <w:sz w:val="28"/>
          <w:szCs w:val="28"/>
        </w:rPr>
        <w:t>;</w:t>
      </w:r>
    </w:p>
    <w:p w:rsidR="00B97932" w:rsidRPr="0074269D" w:rsidRDefault="00CB2FCB" w:rsidP="00F44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60BB8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7932" w:rsidRPr="0074269D">
        <w:rPr>
          <w:rFonts w:ascii="Times New Roman" w:hAnsi="Times New Roman" w:cs="Times New Roman"/>
          <w:sz w:val="28"/>
          <w:szCs w:val="28"/>
          <w:lang w:val="uk-UA"/>
        </w:rPr>
        <w:t>відродження, збереження національної культурної спадщини та розвиток традиційної української культури, створення умов для відродження і розвитку культур національних меншин, які проживають на території громади;</w:t>
      </w:r>
    </w:p>
    <w:p w:rsidR="00B97932" w:rsidRPr="0074269D" w:rsidRDefault="00CB2FCB" w:rsidP="00F44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60BB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97932" w:rsidRPr="0074269D">
        <w:rPr>
          <w:rFonts w:ascii="Times New Roman" w:hAnsi="Times New Roman" w:cs="Times New Roman"/>
          <w:sz w:val="28"/>
          <w:szCs w:val="28"/>
          <w:lang w:val="uk-UA"/>
        </w:rPr>
        <w:t>підтримка професійної та самодіяльної творчої діяльності, а також збереження національної культурної спадщини;</w:t>
      </w:r>
    </w:p>
    <w:p w:rsidR="00B97932" w:rsidRPr="00A34BFA" w:rsidRDefault="00CB2FCB" w:rsidP="00F44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60BB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91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97932" w:rsidRPr="00A34BFA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="00B97932" w:rsidRPr="00A34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7932" w:rsidRPr="00A34BFA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="00B97932" w:rsidRPr="00A34BFA">
        <w:rPr>
          <w:rFonts w:ascii="Times New Roman" w:hAnsi="Times New Roman" w:cs="Times New Roman"/>
          <w:sz w:val="28"/>
          <w:szCs w:val="28"/>
        </w:rPr>
        <w:t xml:space="preserve"> зв’язків </w:t>
      </w:r>
      <w:proofErr w:type="spellStart"/>
      <w:r w:rsidR="00B97932" w:rsidRPr="00A34BF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B97932" w:rsidRPr="00A34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7932" w:rsidRPr="00A34BFA">
        <w:rPr>
          <w:rFonts w:ascii="Times New Roman" w:hAnsi="Times New Roman" w:cs="Times New Roman"/>
          <w:sz w:val="28"/>
          <w:szCs w:val="28"/>
        </w:rPr>
        <w:t>містами</w:t>
      </w:r>
      <w:proofErr w:type="spellEnd"/>
      <w:r w:rsidR="00B97932" w:rsidRPr="00A34BFA">
        <w:rPr>
          <w:rFonts w:ascii="Times New Roman" w:hAnsi="Times New Roman" w:cs="Times New Roman"/>
          <w:sz w:val="28"/>
          <w:szCs w:val="28"/>
        </w:rPr>
        <w:t xml:space="preserve"> України та </w:t>
      </w:r>
      <w:proofErr w:type="spellStart"/>
      <w:r w:rsidR="00B97932" w:rsidRPr="00A34BFA">
        <w:rPr>
          <w:rFonts w:ascii="Times New Roman" w:hAnsi="Times New Roman" w:cs="Times New Roman"/>
          <w:sz w:val="28"/>
          <w:szCs w:val="28"/>
        </w:rPr>
        <w:t>зарубіжжя</w:t>
      </w:r>
      <w:proofErr w:type="spellEnd"/>
      <w:r w:rsidR="00B97932" w:rsidRPr="00A34BFA">
        <w:rPr>
          <w:rFonts w:ascii="Times New Roman" w:hAnsi="Times New Roman" w:cs="Times New Roman"/>
          <w:sz w:val="28"/>
          <w:szCs w:val="28"/>
        </w:rPr>
        <w:t>;</w:t>
      </w:r>
    </w:p>
    <w:p w:rsidR="001F5579" w:rsidRDefault="00CB2FCB" w:rsidP="00F44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60BB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B97932" w:rsidRPr="00A34BFA">
        <w:rPr>
          <w:rFonts w:ascii="Times New Roman" w:hAnsi="Times New Roman" w:cs="Times New Roman"/>
          <w:sz w:val="28"/>
          <w:szCs w:val="28"/>
        </w:rPr>
        <w:t>увічнення</w:t>
      </w:r>
      <w:proofErr w:type="spellEnd"/>
      <w:r w:rsidR="00B97932" w:rsidRPr="00A34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7932" w:rsidRPr="00A34BFA">
        <w:rPr>
          <w:rFonts w:ascii="Times New Roman" w:hAnsi="Times New Roman" w:cs="Times New Roman"/>
          <w:sz w:val="28"/>
          <w:szCs w:val="28"/>
        </w:rPr>
        <w:t>визначних</w:t>
      </w:r>
      <w:proofErr w:type="spellEnd"/>
      <w:r w:rsidR="00B97932" w:rsidRPr="00A34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7932" w:rsidRPr="00A34BFA">
        <w:rPr>
          <w:rFonts w:ascii="Times New Roman" w:hAnsi="Times New Roman" w:cs="Times New Roman"/>
          <w:sz w:val="28"/>
          <w:szCs w:val="28"/>
        </w:rPr>
        <w:t>історичних</w:t>
      </w:r>
      <w:proofErr w:type="spellEnd"/>
      <w:r w:rsidR="00B97932" w:rsidRPr="00A34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7932" w:rsidRPr="00A34BFA">
        <w:rPr>
          <w:rFonts w:ascii="Times New Roman" w:hAnsi="Times New Roman" w:cs="Times New Roman"/>
          <w:sz w:val="28"/>
          <w:szCs w:val="28"/>
        </w:rPr>
        <w:t>подій</w:t>
      </w:r>
      <w:proofErr w:type="spellEnd"/>
      <w:r w:rsidR="00B97932" w:rsidRPr="00A34B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97932" w:rsidRPr="00A34BFA">
        <w:rPr>
          <w:rFonts w:ascii="Times New Roman" w:hAnsi="Times New Roman" w:cs="Times New Roman"/>
          <w:sz w:val="28"/>
          <w:szCs w:val="28"/>
        </w:rPr>
        <w:t>видатних</w:t>
      </w:r>
      <w:proofErr w:type="spellEnd"/>
      <w:r w:rsidR="00B97932" w:rsidRPr="00A34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7932" w:rsidRPr="00A34BFA">
        <w:rPr>
          <w:rFonts w:ascii="Times New Roman" w:hAnsi="Times New Roman" w:cs="Times New Roman"/>
          <w:sz w:val="28"/>
          <w:szCs w:val="28"/>
        </w:rPr>
        <w:t>постатей</w:t>
      </w:r>
      <w:proofErr w:type="spellEnd"/>
      <w:r w:rsidR="00B97932" w:rsidRPr="00A34BF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97932" w:rsidRPr="00A34BFA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="00B97932" w:rsidRPr="00A34BFA">
        <w:rPr>
          <w:rFonts w:ascii="Times New Roman" w:hAnsi="Times New Roman" w:cs="Times New Roman"/>
          <w:sz w:val="28"/>
          <w:szCs w:val="28"/>
        </w:rPr>
        <w:t xml:space="preserve"> територіальної громади</w:t>
      </w:r>
      <w:r w:rsidR="007426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60BB8" w:rsidRPr="0074269D" w:rsidRDefault="00460BB8" w:rsidP="00F44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63B3" w:rsidRDefault="00FE6407" w:rsidP="00334AC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2.6.</w:t>
      </w:r>
      <w:r w:rsidR="00B97932" w:rsidRPr="00D652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97932">
        <w:rPr>
          <w:rFonts w:ascii="Times New Roman" w:hAnsi="Times New Roman" w:cs="Times New Roman"/>
          <w:b/>
          <w:sz w:val="28"/>
          <w:szCs w:val="28"/>
          <w:lang w:val="uk-UA"/>
        </w:rPr>
        <w:t>Фізична культура та спорт</w:t>
      </w:r>
    </w:p>
    <w:p w:rsidR="00B97932" w:rsidRDefault="006963B3" w:rsidP="00460B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63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5757">
        <w:rPr>
          <w:rFonts w:ascii="Times New Roman" w:hAnsi="Times New Roman" w:cs="Times New Roman"/>
          <w:sz w:val="28"/>
          <w:szCs w:val="28"/>
          <w:lang w:val="uk-UA"/>
        </w:rPr>
        <w:t>Відділ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>, культури, молоді та спорту</w:t>
      </w:r>
      <w:r w:rsidRPr="00DA57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Комишуваської селищної ради забезпечує </w:t>
      </w:r>
      <w:r w:rsidRPr="00DA5757">
        <w:rPr>
          <w:rFonts w:ascii="Times New Roman" w:hAnsi="Times New Roman" w:cs="Times New Roman"/>
          <w:sz w:val="28"/>
          <w:szCs w:val="28"/>
          <w:lang w:val="uk-UA"/>
        </w:rPr>
        <w:t xml:space="preserve"> реалізацію єди</w:t>
      </w:r>
      <w:r>
        <w:rPr>
          <w:rFonts w:ascii="Times New Roman" w:hAnsi="Times New Roman" w:cs="Times New Roman"/>
          <w:sz w:val="28"/>
          <w:szCs w:val="28"/>
          <w:lang w:val="uk-UA"/>
        </w:rPr>
        <w:t>ної державної політики в розвитку спорту, занять фізичною культурою.</w:t>
      </w:r>
      <w:r w:rsidRPr="00DA575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B97932" w:rsidRDefault="00B97932" w:rsidP="00460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7932">
        <w:rPr>
          <w:rFonts w:ascii="Times New Roman" w:hAnsi="Times New Roman" w:cs="Times New Roman"/>
          <w:b/>
          <w:sz w:val="28"/>
          <w:szCs w:val="28"/>
          <w:lang w:val="uk-UA"/>
        </w:rPr>
        <w:t>Головна мета:</w:t>
      </w:r>
      <w:r w:rsidRPr="00B97932">
        <w:rPr>
          <w:rFonts w:ascii="Times New Roman" w:hAnsi="Times New Roman" w:cs="Times New Roman"/>
          <w:sz w:val="28"/>
          <w:szCs w:val="28"/>
          <w:lang w:val="uk-UA"/>
        </w:rPr>
        <w:t xml:space="preserve"> створення умов для зміцнення фізичного та психічного здоров’я дітей шляхом належної організації оздоровлення та відпочинку, для </w:t>
      </w:r>
      <w:r w:rsidRPr="00B97932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задоволення потреб кожного мешканця громади  у фізичному розвитку, зміцнення здоров’я засобами фізичної культури та спорту.</w:t>
      </w:r>
    </w:p>
    <w:p w:rsidR="00460BB8" w:rsidRPr="00B97932" w:rsidRDefault="00460BB8" w:rsidP="00460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2FCB" w:rsidRDefault="00B97932" w:rsidP="00DA296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B97932">
        <w:rPr>
          <w:rFonts w:ascii="Times New Roman" w:hAnsi="Times New Roman" w:cs="Times New Roman"/>
          <w:b/>
          <w:sz w:val="28"/>
          <w:szCs w:val="28"/>
        </w:rPr>
        <w:t>Проблемні</w:t>
      </w:r>
      <w:proofErr w:type="spellEnd"/>
      <w:r w:rsidRPr="00B979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7932">
        <w:rPr>
          <w:rFonts w:ascii="Times New Roman" w:hAnsi="Times New Roman" w:cs="Times New Roman"/>
          <w:b/>
          <w:sz w:val="28"/>
          <w:szCs w:val="28"/>
        </w:rPr>
        <w:t>питання</w:t>
      </w:r>
      <w:proofErr w:type="spellEnd"/>
    </w:p>
    <w:p w:rsidR="00B97932" w:rsidRPr="00460BB8" w:rsidRDefault="00B97932" w:rsidP="00460BB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60BB8">
        <w:rPr>
          <w:rFonts w:ascii="Times New Roman" w:hAnsi="Times New Roman" w:cs="Times New Roman"/>
          <w:sz w:val="28"/>
          <w:szCs w:val="28"/>
        </w:rPr>
        <w:t>неналежний</w:t>
      </w:r>
      <w:proofErr w:type="spellEnd"/>
      <w:r w:rsidRPr="00460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60BB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60BB8">
        <w:rPr>
          <w:rFonts w:ascii="Times New Roman" w:hAnsi="Times New Roman" w:cs="Times New Roman"/>
          <w:sz w:val="28"/>
          <w:szCs w:val="28"/>
        </w:rPr>
        <w:t>івень</w:t>
      </w:r>
      <w:proofErr w:type="spellEnd"/>
      <w:r w:rsidRPr="00460BB8">
        <w:rPr>
          <w:rFonts w:ascii="Times New Roman" w:hAnsi="Times New Roman" w:cs="Times New Roman"/>
          <w:sz w:val="28"/>
          <w:szCs w:val="28"/>
        </w:rPr>
        <w:t xml:space="preserve"> фінансового та </w:t>
      </w:r>
      <w:proofErr w:type="spellStart"/>
      <w:r w:rsidRPr="00460BB8">
        <w:rPr>
          <w:rFonts w:ascii="Times New Roman" w:hAnsi="Times New Roman" w:cs="Times New Roman"/>
          <w:sz w:val="28"/>
          <w:szCs w:val="28"/>
        </w:rPr>
        <w:t>матеріально-технічного</w:t>
      </w:r>
      <w:proofErr w:type="spellEnd"/>
      <w:r w:rsidRPr="00460BB8">
        <w:rPr>
          <w:rFonts w:ascii="Times New Roman" w:hAnsi="Times New Roman" w:cs="Times New Roman"/>
          <w:sz w:val="28"/>
          <w:szCs w:val="28"/>
        </w:rPr>
        <w:t xml:space="preserve"> забезпечення;</w:t>
      </w:r>
    </w:p>
    <w:p w:rsidR="00B97932" w:rsidRPr="00460BB8" w:rsidRDefault="00B97932" w:rsidP="00460BB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BB8">
        <w:rPr>
          <w:rFonts w:ascii="Times New Roman" w:hAnsi="Times New Roman" w:cs="Times New Roman"/>
          <w:sz w:val="28"/>
          <w:szCs w:val="28"/>
        </w:rPr>
        <w:t>відсутність</w:t>
      </w:r>
      <w:proofErr w:type="spellEnd"/>
      <w:r w:rsidRPr="00460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B8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Pr="00460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B8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Pr="00460B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460BB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60BB8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460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B8">
        <w:rPr>
          <w:rFonts w:ascii="Times New Roman" w:hAnsi="Times New Roman" w:cs="Times New Roman"/>
          <w:sz w:val="28"/>
          <w:szCs w:val="28"/>
        </w:rPr>
        <w:t>відповідали</w:t>
      </w:r>
      <w:proofErr w:type="spellEnd"/>
      <w:r w:rsidRPr="00460BB8">
        <w:rPr>
          <w:rFonts w:ascii="Times New Roman" w:hAnsi="Times New Roman" w:cs="Times New Roman"/>
          <w:sz w:val="28"/>
          <w:szCs w:val="28"/>
        </w:rPr>
        <w:t xml:space="preserve"> стандартам;</w:t>
      </w:r>
    </w:p>
    <w:p w:rsidR="00B97932" w:rsidRPr="00460BB8" w:rsidRDefault="00B97932" w:rsidP="00460BB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BB8">
        <w:rPr>
          <w:rFonts w:ascii="Times New Roman" w:hAnsi="Times New Roman" w:cs="Times New Roman"/>
          <w:sz w:val="28"/>
          <w:szCs w:val="28"/>
        </w:rPr>
        <w:t>недостатнє</w:t>
      </w:r>
      <w:proofErr w:type="spellEnd"/>
      <w:r w:rsidRPr="00460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B8">
        <w:rPr>
          <w:rFonts w:ascii="Times New Roman" w:hAnsi="Times New Roman" w:cs="Times New Roman"/>
          <w:sz w:val="28"/>
          <w:szCs w:val="28"/>
        </w:rPr>
        <w:t>охоплення</w:t>
      </w:r>
      <w:proofErr w:type="spellEnd"/>
      <w:r w:rsidRPr="00460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B8">
        <w:rPr>
          <w:rFonts w:ascii="Times New Roman" w:hAnsi="Times New Roman" w:cs="Times New Roman"/>
          <w:sz w:val="28"/>
          <w:szCs w:val="28"/>
        </w:rPr>
        <w:t>фізкультурно</w:t>
      </w:r>
      <w:proofErr w:type="spellEnd"/>
      <w:r w:rsidRPr="00460BB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60BB8">
        <w:rPr>
          <w:rFonts w:ascii="Times New Roman" w:hAnsi="Times New Roman" w:cs="Times New Roman"/>
          <w:sz w:val="28"/>
          <w:szCs w:val="28"/>
        </w:rPr>
        <w:t>масовими</w:t>
      </w:r>
      <w:proofErr w:type="spellEnd"/>
      <w:r w:rsidRPr="00460BB8">
        <w:rPr>
          <w:rFonts w:ascii="Times New Roman" w:hAnsi="Times New Roman" w:cs="Times New Roman"/>
          <w:sz w:val="28"/>
          <w:szCs w:val="28"/>
        </w:rPr>
        <w:t xml:space="preserve"> заходами </w:t>
      </w:r>
      <w:proofErr w:type="spellStart"/>
      <w:r w:rsidRPr="00460BB8">
        <w:rPr>
          <w:rFonts w:ascii="Times New Roman" w:hAnsi="Times New Roman" w:cs="Times New Roman"/>
          <w:sz w:val="28"/>
          <w:szCs w:val="28"/>
        </w:rPr>
        <w:t>мешканців</w:t>
      </w:r>
      <w:proofErr w:type="spellEnd"/>
      <w:r w:rsidRPr="00460BB8">
        <w:rPr>
          <w:rFonts w:ascii="Times New Roman" w:hAnsi="Times New Roman" w:cs="Times New Roman"/>
          <w:sz w:val="28"/>
          <w:szCs w:val="28"/>
        </w:rPr>
        <w:t xml:space="preserve"> територіальної громади;</w:t>
      </w:r>
    </w:p>
    <w:p w:rsidR="00B97932" w:rsidRPr="00460BB8" w:rsidRDefault="00B97932" w:rsidP="00460BB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BB8">
        <w:rPr>
          <w:rFonts w:ascii="Times New Roman" w:hAnsi="Times New Roman" w:cs="Times New Roman"/>
          <w:sz w:val="28"/>
          <w:szCs w:val="28"/>
        </w:rPr>
        <w:t>недостатня</w:t>
      </w:r>
      <w:proofErr w:type="spellEnd"/>
      <w:r w:rsidRPr="00460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B8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460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B8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460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B8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Pr="00460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B8">
        <w:rPr>
          <w:rFonts w:ascii="Times New Roman" w:hAnsi="Times New Roman" w:cs="Times New Roman"/>
          <w:sz w:val="28"/>
          <w:szCs w:val="28"/>
        </w:rPr>
        <w:t>майданчиків</w:t>
      </w:r>
      <w:proofErr w:type="spellEnd"/>
      <w:r w:rsidRPr="00460B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0BB8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Pr="00460B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0BB8">
        <w:rPr>
          <w:rFonts w:ascii="Times New Roman" w:hAnsi="Times New Roman" w:cs="Times New Roman"/>
          <w:sz w:val="28"/>
          <w:szCs w:val="28"/>
        </w:rPr>
        <w:t>інвентарю</w:t>
      </w:r>
      <w:proofErr w:type="spellEnd"/>
      <w:r w:rsidRPr="00460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B8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460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B8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460BB8">
        <w:rPr>
          <w:rFonts w:ascii="Times New Roman" w:hAnsi="Times New Roman" w:cs="Times New Roman"/>
          <w:sz w:val="28"/>
          <w:szCs w:val="28"/>
        </w:rPr>
        <w:t>.</w:t>
      </w:r>
    </w:p>
    <w:p w:rsidR="00B97932" w:rsidRPr="00460BB8" w:rsidRDefault="00CB2FCB" w:rsidP="00460BB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97932" w:rsidRPr="00460BB8">
        <w:rPr>
          <w:rFonts w:ascii="Times New Roman" w:hAnsi="Times New Roman" w:cs="Times New Roman"/>
          <w:sz w:val="28"/>
          <w:szCs w:val="28"/>
        </w:rPr>
        <w:t>відсутність</w:t>
      </w:r>
      <w:proofErr w:type="spellEnd"/>
      <w:r w:rsidR="00B97932" w:rsidRPr="00460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7932" w:rsidRPr="00460BB8">
        <w:rPr>
          <w:rFonts w:ascii="Times New Roman" w:hAnsi="Times New Roman" w:cs="Times New Roman"/>
          <w:sz w:val="28"/>
          <w:szCs w:val="28"/>
        </w:rPr>
        <w:t>власних</w:t>
      </w:r>
      <w:proofErr w:type="spellEnd"/>
      <w:r w:rsidR="00B97932" w:rsidRPr="00460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7932" w:rsidRPr="00460BB8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="00B97932" w:rsidRPr="00460BB8">
        <w:rPr>
          <w:rFonts w:ascii="Times New Roman" w:hAnsi="Times New Roman" w:cs="Times New Roman"/>
          <w:sz w:val="28"/>
          <w:szCs w:val="28"/>
        </w:rPr>
        <w:t xml:space="preserve"> баз.</w:t>
      </w:r>
    </w:p>
    <w:p w:rsidR="00460BB8" w:rsidRPr="00460BB8" w:rsidRDefault="00460BB8" w:rsidP="00B91F23">
      <w:pPr>
        <w:pStyle w:val="a6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B97932" w:rsidRPr="00327E89" w:rsidRDefault="00327E89" w:rsidP="00DA296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ілі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2017</w:t>
      </w:r>
      <w:r w:rsidR="00DA29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2020 ро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DA296C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</w:p>
    <w:p w:rsidR="00B97932" w:rsidRPr="00460BB8" w:rsidRDefault="00B97932" w:rsidP="00460BB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BB8">
        <w:rPr>
          <w:rFonts w:ascii="Times New Roman" w:hAnsi="Times New Roman" w:cs="Times New Roman"/>
          <w:sz w:val="28"/>
          <w:szCs w:val="28"/>
        </w:rPr>
        <w:t>активізувати</w:t>
      </w:r>
      <w:proofErr w:type="spellEnd"/>
      <w:r w:rsidRPr="00460BB8"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 w:rsidRPr="00460BB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60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B8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Pr="00460BB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60BB8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460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B8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460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B8">
        <w:rPr>
          <w:rFonts w:ascii="Times New Roman" w:hAnsi="Times New Roman" w:cs="Times New Roman"/>
          <w:sz w:val="28"/>
          <w:szCs w:val="28"/>
        </w:rPr>
        <w:t>позабюджетних</w:t>
      </w:r>
      <w:proofErr w:type="spellEnd"/>
      <w:r w:rsidRPr="00460BB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60BB8">
        <w:rPr>
          <w:rFonts w:ascii="Times New Roman" w:hAnsi="Times New Roman" w:cs="Times New Roman"/>
          <w:sz w:val="28"/>
          <w:szCs w:val="28"/>
        </w:rPr>
        <w:t>інвестиційних</w:t>
      </w:r>
      <w:proofErr w:type="spellEnd"/>
      <w:r w:rsidRPr="00460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B8">
        <w:rPr>
          <w:rFonts w:ascii="Times New Roman" w:hAnsi="Times New Roman" w:cs="Times New Roman"/>
          <w:sz w:val="28"/>
          <w:szCs w:val="28"/>
        </w:rPr>
        <w:t>ресурсі</w:t>
      </w:r>
      <w:proofErr w:type="gramStart"/>
      <w:r w:rsidRPr="00460BB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460BB8">
        <w:rPr>
          <w:rFonts w:ascii="Times New Roman" w:hAnsi="Times New Roman" w:cs="Times New Roman"/>
          <w:sz w:val="28"/>
          <w:szCs w:val="28"/>
        </w:rPr>
        <w:t>;</w:t>
      </w:r>
    </w:p>
    <w:p w:rsidR="00B97932" w:rsidRPr="00460BB8" w:rsidRDefault="00B91F23" w:rsidP="00460BB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7932" w:rsidRPr="00460BB8">
        <w:rPr>
          <w:rFonts w:ascii="Times New Roman" w:hAnsi="Times New Roman" w:cs="Times New Roman"/>
          <w:sz w:val="28"/>
          <w:szCs w:val="28"/>
        </w:rPr>
        <w:t>умов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97932" w:rsidRPr="00460BB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B97932" w:rsidRPr="00460BB8">
        <w:rPr>
          <w:rFonts w:ascii="Times New Roman" w:hAnsi="Times New Roman" w:cs="Times New Roman"/>
          <w:sz w:val="28"/>
          <w:szCs w:val="28"/>
        </w:rPr>
        <w:t>стабільного</w:t>
      </w:r>
      <w:proofErr w:type="spellEnd"/>
      <w:r w:rsidR="00B97932" w:rsidRPr="00460BB8">
        <w:rPr>
          <w:rFonts w:ascii="Times New Roman" w:hAnsi="Times New Roman" w:cs="Times New Roman"/>
          <w:sz w:val="28"/>
          <w:szCs w:val="28"/>
        </w:rPr>
        <w:t xml:space="preserve"> розвитку </w:t>
      </w:r>
      <w:proofErr w:type="spellStart"/>
      <w:r w:rsidR="00B97932" w:rsidRPr="00460BB8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="00B97932" w:rsidRPr="00460BB8">
        <w:rPr>
          <w:rFonts w:ascii="Times New Roman" w:hAnsi="Times New Roman" w:cs="Times New Roman"/>
          <w:sz w:val="28"/>
          <w:szCs w:val="28"/>
        </w:rPr>
        <w:t xml:space="preserve"> культури та спорту;</w:t>
      </w:r>
    </w:p>
    <w:p w:rsidR="00B97932" w:rsidRPr="00460BB8" w:rsidRDefault="00B91F23" w:rsidP="00460BB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забезпеч</w:t>
      </w:r>
      <w:r>
        <w:rPr>
          <w:rFonts w:ascii="Times New Roman" w:hAnsi="Times New Roman" w:cs="Times New Roman"/>
          <w:sz w:val="28"/>
          <w:szCs w:val="28"/>
          <w:lang w:val="uk-UA"/>
        </w:rPr>
        <w:t>ити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7932" w:rsidRPr="00460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7932" w:rsidRPr="00460BB8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B97932" w:rsidRPr="00460BB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B97932" w:rsidRPr="00460BB8">
        <w:rPr>
          <w:rFonts w:ascii="Times New Roman" w:hAnsi="Times New Roman" w:cs="Times New Roman"/>
          <w:sz w:val="28"/>
          <w:szCs w:val="28"/>
        </w:rPr>
        <w:t>належному</w:t>
      </w:r>
      <w:proofErr w:type="spellEnd"/>
      <w:r w:rsidR="00B97932" w:rsidRPr="00460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97932" w:rsidRPr="00460BB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97932" w:rsidRPr="00460BB8">
        <w:rPr>
          <w:rFonts w:ascii="Times New Roman" w:hAnsi="Times New Roman" w:cs="Times New Roman"/>
          <w:sz w:val="28"/>
          <w:szCs w:val="28"/>
        </w:rPr>
        <w:t>івні</w:t>
      </w:r>
      <w:proofErr w:type="spellEnd"/>
      <w:r w:rsidR="00B97932" w:rsidRPr="00460BB8">
        <w:rPr>
          <w:rFonts w:ascii="Times New Roman" w:hAnsi="Times New Roman" w:cs="Times New Roman"/>
          <w:sz w:val="28"/>
          <w:szCs w:val="28"/>
        </w:rPr>
        <w:t xml:space="preserve"> спортивно - </w:t>
      </w:r>
      <w:proofErr w:type="spellStart"/>
      <w:r w:rsidR="00B97932" w:rsidRPr="00460BB8">
        <w:rPr>
          <w:rFonts w:ascii="Times New Roman" w:hAnsi="Times New Roman" w:cs="Times New Roman"/>
          <w:sz w:val="28"/>
          <w:szCs w:val="28"/>
        </w:rPr>
        <w:t>масових</w:t>
      </w:r>
      <w:proofErr w:type="spellEnd"/>
      <w:r w:rsidR="00B97932" w:rsidRPr="00460BB8">
        <w:rPr>
          <w:rFonts w:ascii="Times New Roman" w:hAnsi="Times New Roman" w:cs="Times New Roman"/>
          <w:sz w:val="28"/>
          <w:szCs w:val="28"/>
        </w:rPr>
        <w:t xml:space="preserve"> заходів;</w:t>
      </w:r>
    </w:p>
    <w:p w:rsidR="00B97932" w:rsidRPr="00460BB8" w:rsidRDefault="00B97932" w:rsidP="00460BB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BB8">
        <w:rPr>
          <w:rFonts w:ascii="Times New Roman" w:hAnsi="Times New Roman" w:cs="Times New Roman"/>
          <w:sz w:val="28"/>
          <w:szCs w:val="28"/>
        </w:rPr>
        <w:t>зміцнення</w:t>
      </w:r>
      <w:proofErr w:type="spellEnd"/>
      <w:r w:rsidRPr="00460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B8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460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B8">
        <w:rPr>
          <w:rFonts w:ascii="Times New Roman" w:hAnsi="Times New Roman" w:cs="Times New Roman"/>
          <w:sz w:val="28"/>
          <w:szCs w:val="28"/>
        </w:rPr>
        <w:t>мешканців</w:t>
      </w:r>
      <w:proofErr w:type="spellEnd"/>
      <w:r w:rsidRPr="00460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B8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Pr="00460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B8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460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B8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460BB8">
        <w:rPr>
          <w:rFonts w:ascii="Times New Roman" w:hAnsi="Times New Roman" w:cs="Times New Roman"/>
          <w:sz w:val="28"/>
          <w:szCs w:val="28"/>
        </w:rPr>
        <w:t>;</w:t>
      </w:r>
    </w:p>
    <w:p w:rsidR="00B97932" w:rsidRPr="00460BB8" w:rsidRDefault="00B97932" w:rsidP="00460BB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B8">
        <w:rPr>
          <w:rFonts w:ascii="Times New Roman" w:hAnsi="Times New Roman" w:cs="Times New Roman"/>
          <w:sz w:val="28"/>
          <w:szCs w:val="28"/>
        </w:rPr>
        <w:t xml:space="preserve">забезпечення </w:t>
      </w:r>
      <w:proofErr w:type="spellStart"/>
      <w:r w:rsidRPr="00460BB8">
        <w:rPr>
          <w:rFonts w:ascii="Times New Roman" w:hAnsi="Times New Roman" w:cs="Times New Roman"/>
          <w:sz w:val="28"/>
          <w:szCs w:val="28"/>
        </w:rPr>
        <w:t>успішного</w:t>
      </w:r>
      <w:proofErr w:type="spellEnd"/>
      <w:r w:rsidRPr="00460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B8">
        <w:rPr>
          <w:rFonts w:ascii="Times New Roman" w:hAnsi="Times New Roman" w:cs="Times New Roman"/>
          <w:sz w:val="28"/>
          <w:szCs w:val="28"/>
        </w:rPr>
        <w:t>виступу</w:t>
      </w:r>
      <w:proofErr w:type="spellEnd"/>
      <w:r w:rsidRPr="00460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B8">
        <w:rPr>
          <w:rFonts w:ascii="Times New Roman" w:hAnsi="Times New Roman" w:cs="Times New Roman"/>
          <w:sz w:val="28"/>
          <w:szCs w:val="28"/>
        </w:rPr>
        <w:t>спортсменів</w:t>
      </w:r>
      <w:proofErr w:type="spellEnd"/>
      <w:r w:rsidRPr="00460BB8">
        <w:rPr>
          <w:rFonts w:ascii="Times New Roman" w:hAnsi="Times New Roman" w:cs="Times New Roman"/>
          <w:sz w:val="28"/>
          <w:szCs w:val="28"/>
        </w:rPr>
        <w:t xml:space="preserve"> громади в </w:t>
      </w:r>
      <w:proofErr w:type="spellStart"/>
      <w:r w:rsidRPr="00460BB8">
        <w:rPr>
          <w:rFonts w:ascii="Times New Roman" w:hAnsi="Times New Roman" w:cs="Times New Roman"/>
          <w:sz w:val="28"/>
          <w:szCs w:val="28"/>
        </w:rPr>
        <w:t>обласних</w:t>
      </w:r>
      <w:proofErr w:type="spellEnd"/>
      <w:r w:rsidRPr="00460B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0BB8">
        <w:rPr>
          <w:rFonts w:ascii="Times New Roman" w:hAnsi="Times New Roman" w:cs="Times New Roman"/>
          <w:sz w:val="28"/>
          <w:szCs w:val="28"/>
        </w:rPr>
        <w:t>всеукраїнських</w:t>
      </w:r>
      <w:proofErr w:type="spellEnd"/>
      <w:r w:rsidRPr="00460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B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60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B8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Pr="00460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B8">
        <w:rPr>
          <w:rFonts w:ascii="Times New Roman" w:hAnsi="Times New Roman" w:cs="Times New Roman"/>
          <w:sz w:val="28"/>
          <w:szCs w:val="28"/>
        </w:rPr>
        <w:t>змаганнях</w:t>
      </w:r>
      <w:proofErr w:type="spellEnd"/>
      <w:r w:rsidRPr="00460BB8">
        <w:rPr>
          <w:rFonts w:ascii="Times New Roman" w:hAnsi="Times New Roman" w:cs="Times New Roman"/>
          <w:sz w:val="28"/>
          <w:szCs w:val="28"/>
        </w:rPr>
        <w:t>;</w:t>
      </w:r>
    </w:p>
    <w:p w:rsidR="00B97932" w:rsidRPr="00460BB8" w:rsidRDefault="00B97932" w:rsidP="00460BB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0BB8">
        <w:rPr>
          <w:rFonts w:ascii="Times New Roman" w:hAnsi="Times New Roman" w:cs="Times New Roman"/>
          <w:sz w:val="28"/>
          <w:szCs w:val="28"/>
        </w:rPr>
        <w:t>облаштування</w:t>
      </w:r>
      <w:proofErr w:type="spellEnd"/>
      <w:r w:rsidRPr="00460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B8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Pr="00460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B8">
        <w:rPr>
          <w:rFonts w:ascii="Times New Roman" w:hAnsi="Times New Roman" w:cs="Times New Roman"/>
          <w:sz w:val="28"/>
          <w:szCs w:val="28"/>
        </w:rPr>
        <w:t>майданчиків</w:t>
      </w:r>
      <w:proofErr w:type="spellEnd"/>
      <w:r w:rsidRPr="00460BB8">
        <w:rPr>
          <w:rFonts w:ascii="Times New Roman" w:hAnsi="Times New Roman" w:cs="Times New Roman"/>
          <w:sz w:val="28"/>
          <w:szCs w:val="28"/>
        </w:rPr>
        <w:t xml:space="preserve"> на території </w:t>
      </w:r>
      <w:proofErr w:type="spellStart"/>
      <w:r w:rsidRPr="00460BB8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460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B8">
        <w:rPr>
          <w:rFonts w:ascii="Times New Roman" w:hAnsi="Times New Roman" w:cs="Times New Roman"/>
          <w:sz w:val="28"/>
          <w:szCs w:val="28"/>
        </w:rPr>
        <w:t>закладі</w:t>
      </w:r>
      <w:proofErr w:type="gramStart"/>
      <w:r w:rsidRPr="00460BB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460BB8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460BB8">
        <w:rPr>
          <w:rFonts w:ascii="Times New Roman" w:hAnsi="Times New Roman" w:cs="Times New Roman"/>
          <w:sz w:val="28"/>
          <w:szCs w:val="28"/>
        </w:rPr>
        <w:t>місцем</w:t>
      </w:r>
      <w:proofErr w:type="spellEnd"/>
      <w:r w:rsidRPr="00460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B8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460BB8">
        <w:rPr>
          <w:rFonts w:ascii="Times New Roman" w:hAnsi="Times New Roman" w:cs="Times New Roman"/>
          <w:sz w:val="28"/>
          <w:szCs w:val="28"/>
        </w:rPr>
        <w:t xml:space="preserve"> та у </w:t>
      </w:r>
      <w:proofErr w:type="spellStart"/>
      <w:r w:rsidRPr="00460BB8">
        <w:rPr>
          <w:rFonts w:ascii="Times New Roman" w:hAnsi="Times New Roman" w:cs="Times New Roman"/>
          <w:sz w:val="28"/>
          <w:szCs w:val="28"/>
        </w:rPr>
        <w:t>місцях</w:t>
      </w:r>
      <w:proofErr w:type="spellEnd"/>
      <w:r w:rsidRPr="00460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B8">
        <w:rPr>
          <w:rFonts w:ascii="Times New Roman" w:hAnsi="Times New Roman" w:cs="Times New Roman"/>
          <w:sz w:val="28"/>
          <w:szCs w:val="28"/>
        </w:rPr>
        <w:t>масового</w:t>
      </w:r>
      <w:proofErr w:type="spellEnd"/>
      <w:r w:rsidRPr="00460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B8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460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B8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460BB8">
        <w:rPr>
          <w:rFonts w:ascii="Times New Roman" w:hAnsi="Times New Roman" w:cs="Times New Roman"/>
          <w:sz w:val="28"/>
          <w:szCs w:val="28"/>
        </w:rPr>
        <w:t>;</w:t>
      </w:r>
    </w:p>
    <w:p w:rsidR="00B97932" w:rsidRPr="00460BB8" w:rsidRDefault="00CB2FCB" w:rsidP="00460BB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B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97932" w:rsidRPr="00460BB8">
        <w:rPr>
          <w:rFonts w:ascii="Times New Roman" w:hAnsi="Times New Roman" w:cs="Times New Roman"/>
          <w:sz w:val="28"/>
          <w:szCs w:val="28"/>
        </w:rPr>
        <w:t>реалізація</w:t>
      </w:r>
      <w:proofErr w:type="spellEnd"/>
      <w:r w:rsidR="00B97932" w:rsidRPr="00460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7932" w:rsidRPr="00460BB8">
        <w:rPr>
          <w:rFonts w:ascii="Times New Roman" w:hAnsi="Times New Roman" w:cs="Times New Roman"/>
          <w:sz w:val="28"/>
          <w:szCs w:val="28"/>
        </w:rPr>
        <w:t>перспективних</w:t>
      </w:r>
      <w:proofErr w:type="spellEnd"/>
      <w:r w:rsidR="00B97932" w:rsidRPr="00460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7932" w:rsidRPr="00460BB8">
        <w:rPr>
          <w:rFonts w:ascii="Times New Roman" w:hAnsi="Times New Roman" w:cs="Times New Roman"/>
          <w:sz w:val="28"/>
          <w:szCs w:val="28"/>
        </w:rPr>
        <w:t>проекті</w:t>
      </w:r>
      <w:proofErr w:type="gramStart"/>
      <w:r w:rsidR="00B97932" w:rsidRPr="00460BB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B97932" w:rsidRPr="00460BB8">
        <w:rPr>
          <w:rFonts w:ascii="Times New Roman" w:hAnsi="Times New Roman" w:cs="Times New Roman"/>
          <w:sz w:val="28"/>
          <w:szCs w:val="28"/>
        </w:rPr>
        <w:t>;</w:t>
      </w:r>
    </w:p>
    <w:p w:rsidR="00B97932" w:rsidRPr="00460BB8" w:rsidRDefault="00B97932" w:rsidP="00460BB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BB8">
        <w:rPr>
          <w:rFonts w:ascii="Times New Roman" w:hAnsi="Times New Roman" w:cs="Times New Roman"/>
          <w:sz w:val="28"/>
          <w:szCs w:val="28"/>
          <w:lang w:val="uk-UA"/>
        </w:rPr>
        <w:t>взаємодія з громадськими організаціями фізкультурно-спортивної спрямованості та іншими суб’єктами сфери фізичної культури і спорту;</w:t>
      </w:r>
    </w:p>
    <w:p w:rsidR="00B97932" w:rsidRPr="00460BB8" w:rsidRDefault="00B97932" w:rsidP="00460BB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60BB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60BB8">
        <w:rPr>
          <w:rFonts w:ascii="Times New Roman" w:hAnsi="Times New Roman" w:cs="Times New Roman"/>
          <w:sz w:val="28"/>
          <w:szCs w:val="28"/>
        </w:rPr>
        <w:t>ідтримка</w:t>
      </w:r>
      <w:proofErr w:type="spellEnd"/>
      <w:r w:rsidRPr="00460BB8">
        <w:rPr>
          <w:rFonts w:ascii="Times New Roman" w:hAnsi="Times New Roman" w:cs="Times New Roman"/>
          <w:sz w:val="28"/>
          <w:szCs w:val="28"/>
        </w:rPr>
        <w:t xml:space="preserve"> розвитку </w:t>
      </w:r>
      <w:proofErr w:type="spellStart"/>
      <w:r w:rsidRPr="00460BB8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460BB8">
        <w:rPr>
          <w:rFonts w:ascii="Times New Roman" w:hAnsi="Times New Roman" w:cs="Times New Roman"/>
          <w:sz w:val="28"/>
          <w:szCs w:val="28"/>
        </w:rPr>
        <w:t xml:space="preserve"> культури та спорту людей </w:t>
      </w:r>
      <w:proofErr w:type="spellStart"/>
      <w:r w:rsidRPr="00460BB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60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B8">
        <w:rPr>
          <w:rFonts w:ascii="Times New Roman" w:hAnsi="Times New Roman" w:cs="Times New Roman"/>
          <w:sz w:val="28"/>
          <w:szCs w:val="28"/>
        </w:rPr>
        <w:t>особливими</w:t>
      </w:r>
      <w:proofErr w:type="spellEnd"/>
      <w:r w:rsidRPr="00460BB8">
        <w:rPr>
          <w:rFonts w:ascii="Times New Roman" w:hAnsi="Times New Roman" w:cs="Times New Roman"/>
          <w:sz w:val="28"/>
          <w:szCs w:val="28"/>
        </w:rPr>
        <w:t xml:space="preserve"> потребами та спорту </w:t>
      </w:r>
      <w:proofErr w:type="spellStart"/>
      <w:r w:rsidRPr="00460BB8">
        <w:rPr>
          <w:rFonts w:ascii="Times New Roman" w:hAnsi="Times New Roman" w:cs="Times New Roman"/>
          <w:sz w:val="28"/>
          <w:szCs w:val="28"/>
        </w:rPr>
        <w:t>ветеранів</w:t>
      </w:r>
      <w:proofErr w:type="spellEnd"/>
      <w:r w:rsidRPr="00460BB8">
        <w:rPr>
          <w:rFonts w:ascii="Times New Roman" w:hAnsi="Times New Roman" w:cs="Times New Roman"/>
          <w:sz w:val="28"/>
          <w:szCs w:val="28"/>
        </w:rPr>
        <w:t xml:space="preserve">, забезпечення підготовки та </w:t>
      </w:r>
      <w:proofErr w:type="spellStart"/>
      <w:r w:rsidRPr="00460BB8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460BB8">
        <w:rPr>
          <w:rFonts w:ascii="Times New Roman" w:hAnsi="Times New Roman" w:cs="Times New Roman"/>
          <w:sz w:val="28"/>
          <w:szCs w:val="28"/>
        </w:rPr>
        <w:t xml:space="preserve"> у заходах </w:t>
      </w:r>
      <w:proofErr w:type="spellStart"/>
      <w:r w:rsidRPr="00460BB8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460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BB8">
        <w:rPr>
          <w:rFonts w:ascii="Times New Roman" w:hAnsi="Times New Roman" w:cs="Times New Roman"/>
          <w:sz w:val="28"/>
          <w:szCs w:val="28"/>
        </w:rPr>
        <w:t>рівнів</w:t>
      </w:r>
      <w:proofErr w:type="spellEnd"/>
      <w:r w:rsidRPr="00460B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0BB8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460BB8">
        <w:rPr>
          <w:rFonts w:ascii="Times New Roman" w:hAnsi="Times New Roman" w:cs="Times New Roman"/>
          <w:sz w:val="28"/>
          <w:szCs w:val="28"/>
        </w:rPr>
        <w:t xml:space="preserve"> заходів </w:t>
      </w:r>
      <w:proofErr w:type="spellStart"/>
      <w:r w:rsidRPr="00460BB8">
        <w:rPr>
          <w:rFonts w:ascii="Times New Roman" w:hAnsi="Times New Roman" w:cs="Times New Roman"/>
          <w:sz w:val="28"/>
          <w:szCs w:val="28"/>
        </w:rPr>
        <w:t>заохочення</w:t>
      </w:r>
      <w:proofErr w:type="spellEnd"/>
      <w:r w:rsidRPr="00460BB8">
        <w:rPr>
          <w:rFonts w:ascii="Times New Roman" w:hAnsi="Times New Roman" w:cs="Times New Roman"/>
          <w:sz w:val="28"/>
          <w:szCs w:val="28"/>
        </w:rPr>
        <w:t>;</w:t>
      </w:r>
    </w:p>
    <w:p w:rsidR="00B91F23" w:rsidRDefault="00B97932" w:rsidP="00460BB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BB8">
        <w:rPr>
          <w:rFonts w:ascii="Times New Roman" w:hAnsi="Times New Roman" w:cs="Times New Roman"/>
          <w:sz w:val="28"/>
          <w:szCs w:val="28"/>
          <w:lang w:val="uk-UA"/>
        </w:rPr>
        <w:t>сприяти матеріально-технічному забезпеченню сфери фізичної культури і спорту шляхом врегулювання системи розвитку матеріально-технічної бази спорту та вживати заходів до залучен</w:t>
      </w:r>
      <w:r w:rsidR="00B91F23">
        <w:rPr>
          <w:rFonts w:ascii="Times New Roman" w:hAnsi="Times New Roman" w:cs="Times New Roman"/>
          <w:sz w:val="28"/>
          <w:szCs w:val="28"/>
          <w:lang w:val="uk-UA"/>
        </w:rPr>
        <w:t>ня інвестицій на зазначену мету;</w:t>
      </w:r>
    </w:p>
    <w:p w:rsidR="00B97932" w:rsidRPr="00460BB8" w:rsidRDefault="00B97932" w:rsidP="00460BB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BB8">
        <w:rPr>
          <w:rFonts w:ascii="Times New Roman" w:hAnsi="Times New Roman" w:cs="Times New Roman"/>
          <w:sz w:val="28"/>
          <w:szCs w:val="28"/>
          <w:lang w:val="uk-UA"/>
        </w:rPr>
        <w:t xml:space="preserve"> проводити роботи з поступового оновлення спортивної матеріально-технічної бази закладів фізичної культури і спорту (будівництва спортивних споруд або реконструкції та модернізації діючих);</w:t>
      </w:r>
    </w:p>
    <w:p w:rsidR="00460BB8" w:rsidRPr="00460BB8" w:rsidRDefault="00460BB8" w:rsidP="00460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850" w:rsidRPr="005F4850" w:rsidRDefault="00683BA5" w:rsidP="00DA296C">
      <w:pPr>
        <w:pStyle w:val="a3"/>
        <w:shd w:val="clear" w:color="auto" w:fill="FFFFFF"/>
        <w:spacing w:before="0" w:beforeAutospacing="0" w:after="360" w:afterAutospacing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2.</w:t>
      </w:r>
      <w:r w:rsidR="00FE6407">
        <w:rPr>
          <w:b/>
          <w:sz w:val="28"/>
          <w:szCs w:val="28"/>
          <w:lang w:val="uk-UA"/>
        </w:rPr>
        <w:t>7</w:t>
      </w:r>
      <w:r w:rsidR="005F4850" w:rsidRPr="005F4850">
        <w:rPr>
          <w:b/>
          <w:sz w:val="28"/>
          <w:szCs w:val="28"/>
        </w:rPr>
        <w:t xml:space="preserve">. </w:t>
      </w:r>
      <w:proofErr w:type="spellStart"/>
      <w:r w:rsidR="005F4850" w:rsidRPr="005F4850">
        <w:rPr>
          <w:b/>
          <w:sz w:val="28"/>
          <w:szCs w:val="28"/>
        </w:rPr>
        <w:t>Безпечне</w:t>
      </w:r>
      <w:proofErr w:type="spellEnd"/>
      <w:r w:rsidR="005F4850" w:rsidRPr="005F4850">
        <w:rPr>
          <w:b/>
          <w:sz w:val="28"/>
          <w:szCs w:val="28"/>
        </w:rPr>
        <w:t xml:space="preserve"> </w:t>
      </w:r>
      <w:proofErr w:type="spellStart"/>
      <w:r w:rsidR="005F4850" w:rsidRPr="005F4850">
        <w:rPr>
          <w:b/>
          <w:sz w:val="28"/>
          <w:szCs w:val="28"/>
        </w:rPr>
        <w:t>довкілля</w:t>
      </w:r>
      <w:proofErr w:type="spellEnd"/>
      <w:r w:rsidR="005F4850" w:rsidRPr="005F4850">
        <w:rPr>
          <w:b/>
          <w:sz w:val="28"/>
          <w:szCs w:val="28"/>
        </w:rPr>
        <w:t xml:space="preserve"> та </w:t>
      </w:r>
      <w:proofErr w:type="spellStart"/>
      <w:r w:rsidR="005F4850" w:rsidRPr="005F4850">
        <w:rPr>
          <w:b/>
          <w:sz w:val="28"/>
          <w:szCs w:val="28"/>
        </w:rPr>
        <w:t>екологічна</w:t>
      </w:r>
      <w:proofErr w:type="spellEnd"/>
      <w:r w:rsidR="005F4850" w:rsidRPr="005F4850">
        <w:rPr>
          <w:b/>
          <w:sz w:val="28"/>
          <w:szCs w:val="28"/>
        </w:rPr>
        <w:t xml:space="preserve"> </w:t>
      </w:r>
      <w:proofErr w:type="spellStart"/>
      <w:r w:rsidR="005F4850" w:rsidRPr="005F4850">
        <w:rPr>
          <w:b/>
          <w:sz w:val="28"/>
          <w:szCs w:val="28"/>
        </w:rPr>
        <w:t>політика</w:t>
      </w:r>
      <w:proofErr w:type="spellEnd"/>
    </w:p>
    <w:p w:rsidR="00327E89" w:rsidRDefault="005F4850" w:rsidP="00327E89">
      <w:pPr>
        <w:pStyle w:val="a3"/>
        <w:shd w:val="clear" w:color="auto" w:fill="FFFFFF"/>
        <w:spacing w:before="0" w:beforeAutospacing="0" w:after="360" w:afterAutospacing="0"/>
        <w:jc w:val="center"/>
        <w:rPr>
          <w:b/>
          <w:sz w:val="28"/>
          <w:szCs w:val="28"/>
          <w:lang w:val="uk-UA"/>
        </w:rPr>
      </w:pPr>
      <w:r w:rsidRPr="005F4850">
        <w:rPr>
          <w:b/>
          <w:sz w:val="28"/>
          <w:szCs w:val="28"/>
          <w:lang w:val="uk-UA"/>
        </w:rPr>
        <w:t>І Розділ</w:t>
      </w:r>
    </w:p>
    <w:p w:rsidR="00327E89" w:rsidRDefault="00B91F23" w:rsidP="00327E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="000357DA">
        <w:rPr>
          <w:sz w:val="28"/>
          <w:szCs w:val="28"/>
          <w:lang w:val="uk-UA"/>
        </w:rPr>
        <w:t xml:space="preserve"> екологічну якість території впливають такі складові</w:t>
      </w:r>
      <w:r w:rsidR="00A65C61">
        <w:rPr>
          <w:sz w:val="28"/>
          <w:szCs w:val="28"/>
          <w:lang w:val="uk-UA"/>
        </w:rPr>
        <w:t>:</w:t>
      </w:r>
      <w:r w:rsidR="000357DA">
        <w:rPr>
          <w:sz w:val="28"/>
          <w:szCs w:val="28"/>
          <w:lang w:val="uk-UA"/>
        </w:rPr>
        <w:t xml:space="preserve"> атмосферне, електромагнітне забруднення, забруднення води та </w:t>
      </w:r>
      <w:proofErr w:type="spellStart"/>
      <w:r w:rsidR="000357DA">
        <w:rPr>
          <w:sz w:val="28"/>
          <w:szCs w:val="28"/>
          <w:lang w:val="uk-UA"/>
        </w:rPr>
        <w:t>грунту</w:t>
      </w:r>
      <w:proofErr w:type="spellEnd"/>
      <w:r w:rsidR="000357DA">
        <w:rPr>
          <w:sz w:val="28"/>
          <w:szCs w:val="28"/>
          <w:lang w:val="uk-UA"/>
        </w:rPr>
        <w:t xml:space="preserve">. </w:t>
      </w:r>
      <w:r w:rsidR="000357DA" w:rsidRPr="000357DA">
        <w:rPr>
          <w:color w:val="000000"/>
          <w:sz w:val="28"/>
          <w:szCs w:val="28"/>
          <w:shd w:val="clear" w:color="auto" w:fill="FFFFFF"/>
          <w:lang w:val="uk-UA"/>
        </w:rPr>
        <w:t xml:space="preserve">Якість атмосферного повітря на території селищної ради в значній мірі залежить від </w:t>
      </w:r>
      <w:r w:rsidR="000357DA" w:rsidRPr="000357DA">
        <w:rPr>
          <w:color w:val="000000"/>
          <w:sz w:val="28"/>
          <w:szCs w:val="28"/>
          <w:shd w:val="clear" w:color="auto" w:fill="FFFFFF"/>
          <w:lang w:val="uk-UA"/>
        </w:rPr>
        <w:lastRenderedPageBreak/>
        <w:t>об'ємів викидів забруднюючих речовин від двох основних джерел забруднення - стаціонарних (підприємства) та пересувних (автотранспорт).</w:t>
      </w:r>
      <w:r w:rsidR="000357DA" w:rsidRPr="000357D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0357DA" w:rsidRPr="000357DA">
        <w:rPr>
          <w:color w:val="000000"/>
          <w:sz w:val="28"/>
          <w:szCs w:val="28"/>
          <w:lang w:val="uk-UA"/>
        </w:rPr>
        <w:br/>
      </w:r>
      <w:r w:rsidR="007A7EE2">
        <w:rPr>
          <w:color w:val="000000"/>
          <w:sz w:val="28"/>
          <w:szCs w:val="28"/>
          <w:shd w:val="clear" w:color="auto" w:fill="FFFFFF"/>
          <w:lang w:val="uk-UA"/>
        </w:rPr>
        <w:t xml:space="preserve">        </w:t>
      </w:r>
      <w:r w:rsidR="000357DA" w:rsidRPr="007A7EE2">
        <w:rPr>
          <w:color w:val="000000"/>
          <w:sz w:val="28"/>
          <w:szCs w:val="28"/>
          <w:shd w:val="clear" w:color="auto" w:fill="FFFFFF"/>
        </w:rPr>
        <w:t xml:space="preserve">По </w:t>
      </w:r>
      <w:proofErr w:type="spellStart"/>
      <w:r w:rsidR="000357DA" w:rsidRPr="007A7EE2">
        <w:rPr>
          <w:color w:val="000000"/>
          <w:sz w:val="28"/>
          <w:szCs w:val="28"/>
          <w:shd w:val="clear" w:color="auto" w:fill="FFFFFF"/>
        </w:rPr>
        <w:t>центральній</w:t>
      </w:r>
      <w:proofErr w:type="spellEnd"/>
      <w:r w:rsidR="000357DA" w:rsidRPr="007A7EE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357DA" w:rsidRPr="007A7EE2">
        <w:rPr>
          <w:color w:val="000000"/>
          <w:sz w:val="28"/>
          <w:szCs w:val="28"/>
          <w:shd w:val="clear" w:color="auto" w:fill="FFFFFF"/>
        </w:rPr>
        <w:t>вулиці</w:t>
      </w:r>
      <w:proofErr w:type="spellEnd"/>
      <w:r w:rsidR="000357DA" w:rsidRPr="007A7EE2">
        <w:rPr>
          <w:color w:val="000000"/>
          <w:sz w:val="28"/>
          <w:szCs w:val="28"/>
          <w:shd w:val="clear" w:color="auto" w:fill="FFFFFF"/>
        </w:rPr>
        <w:t xml:space="preserve"> </w:t>
      </w:r>
      <w:r w:rsidR="000357DA" w:rsidRPr="007A7EE2">
        <w:rPr>
          <w:color w:val="000000"/>
          <w:sz w:val="28"/>
          <w:szCs w:val="28"/>
          <w:shd w:val="clear" w:color="auto" w:fill="FFFFFF"/>
          <w:lang w:val="uk-UA"/>
        </w:rPr>
        <w:t xml:space="preserve"> Хмельницького Богдана в</w:t>
      </w:r>
      <w:r w:rsidR="00D656E8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A3F01">
        <w:rPr>
          <w:color w:val="000000"/>
          <w:sz w:val="28"/>
          <w:szCs w:val="28"/>
          <w:shd w:val="clear" w:color="auto" w:fill="FFFFFF"/>
          <w:lang w:val="uk-UA"/>
        </w:rPr>
        <w:t>адміністративному</w:t>
      </w:r>
      <w:r w:rsidR="00D656E8">
        <w:rPr>
          <w:color w:val="000000"/>
          <w:sz w:val="28"/>
          <w:szCs w:val="28"/>
          <w:shd w:val="clear" w:color="auto" w:fill="FFFFFF"/>
          <w:lang w:val="uk-UA"/>
        </w:rPr>
        <w:t xml:space="preserve"> центрі громади</w:t>
      </w:r>
      <w:r w:rsidR="000357DA" w:rsidRPr="007A7EE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A3F01">
        <w:rPr>
          <w:color w:val="000000"/>
          <w:sz w:val="28"/>
          <w:szCs w:val="28"/>
          <w:shd w:val="clear" w:color="auto" w:fill="FFFFFF"/>
          <w:lang w:val="uk-UA"/>
        </w:rPr>
        <w:t xml:space="preserve"> селища </w:t>
      </w:r>
      <w:r w:rsidR="000357DA" w:rsidRPr="007A7EE2">
        <w:rPr>
          <w:color w:val="000000"/>
          <w:sz w:val="28"/>
          <w:szCs w:val="28"/>
          <w:shd w:val="clear" w:color="auto" w:fill="FFFFFF"/>
          <w:lang w:val="uk-UA"/>
        </w:rPr>
        <w:t>Комишува</w:t>
      </w:r>
      <w:r w:rsidR="00D656E8">
        <w:rPr>
          <w:color w:val="000000"/>
          <w:sz w:val="28"/>
          <w:szCs w:val="28"/>
          <w:shd w:val="clear" w:color="auto" w:fill="FFFFFF"/>
          <w:lang w:val="uk-UA"/>
        </w:rPr>
        <w:t>ха</w:t>
      </w:r>
      <w:r w:rsidR="000357DA" w:rsidRPr="007A7EE2">
        <w:rPr>
          <w:color w:val="000000"/>
          <w:sz w:val="28"/>
          <w:szCs w:val="28"/>
          <w:shd w:val="clear" w:color="auto" w:fill="FFFFFF"/>
        </w:rPr>
        <w:t xml:space="preserve"> проходить траса</w:t>
      </w:r>
      <w:r w:rsidR="000357DA" w:rsidRPr="007A7EE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A3F01">
        <w:rPr>
          <w:color w:val="000000"/>
          <w:sz w:val="28"/>
          <w:szCs w:val="28"/>
          <w:shd w:val="clear" w:color="auto" w:fill="FFFFFF"/>
          <w:lang w:val="uk-UA"/>
        </w:rPr>
        <w:t xml:space="preserve">державного значення </w:t>
      </w:r>
      <w:r w:rsidR="000357DA" w:rsidRPr="007A7EE2">
        <w:rPr>
          <w:color w:val="000000"/>
          <w:sz w:val="28"/>
          <w:szCs w:val="28"/>
          <w:shd w:val="clear" w:color="auto" w:fill="FFFFFF"/>
          <w:lang w:val="uk-UA"/>
        </w:rPr>
        <w:t xml:space="preserve">Запоріжжя – </w:t>
      </w:r>
      <w:r w:rsidR="00D656E8">
        <w:rPr>
          <w:color w:val="000000"/>
          <w:sz w:val="28"/>
          <w:szCs w:val="28"/>
          <w:shd w:val="clear" w:color="auto" w:fill="FFFFFF"/>
          <w:lang w:val="uk-UA"/>
        </w:rPr>
        <w:t>Маріуполь</w:t>
      </w:r>
      <w:r w:rsidR="000357DA" w:rsidRPr="007A7EE2">
        <w:rPr>
          <w:color w:val="000000"/>
          <w:sz w:val="28"/>
          <w:szCs w:val="28"/>
          <w:shd w:val="clear" w:color="auto" w:fill="FFFFFF"/>
          <w:lang w:val="uk-UA"/>
        </w:rPr>
        <w:t>»</w:t>
      </w:r>
      <w:r w:rsidR="000357DA" w:rsidRPr="007A7EE2">
        <w:rPr>
          <w:color w:val="000000"/>
          <w:sz w:val="28"/>
          <w:szCs w:val="28"/>
          <w:shd w:val="clear" w:color="auto" w:fill="FFFFFF"/>
        </w:rPr>
        <w:t>.</w:t>
      </w:r>
      <w:r w:rsidR="007A7EE2">
        <w:rPr>
          <w:color w:val="000000"/>
          <w:sz w:val="28"/>
          <w:szCs w:val="28"/>
          <w:shd w:val="clear" w:color="auto" w:fill="FFFFFF"/>
          <w:lang w:val="uk-UA"/>
        </w:rPr>
        <w:t xml:space="preserve"> Внаслідок чого, однією з екологічних проблем є забруднення атмосферного повітря шкідливими видами автотранспортних засобів.</w:t>
      </w:r>
      <w:r w:rsidR="007A7EE2">
        <w:rPr>
          <w:color w:val="000000"/>
          <w:sz w:val="27"/>
          <w:szCs w:val="27"/>
          <w:lang w:val="uk-UA"/>
        </w:rPr>
        <w:t xml:space="preserve"> </w:t>
      </w:r>
      <w:r w:rsidR="005F4850" w:rsidRPr="005F4850">
        <w:rPr>
          <w:sz w:val="28"/>
          <w:szCs w:val="28"/>
          <w:lang w:val="uk-UA"/>
        </w:rPr>
        <w:t>Стан навко</w:t>
      </w:r>
      <w:r w:rsidR="005F4850">
        <w:rPr>
          <w:sz w:val="28"/>
          <w:szCs w:val="28"/>
          <w:lang w:val="uk-UA"/>
        </w:rPr>
        <w:t xml:space="preserve">лишнього природного середовища селищної </w:t>
      </w:r>
      <w:r w:rsidR="005F4850" w:rsidRPr="005F4850">
        <w:rPr>
          <w:sz w:val="28"/>
          <w:szCs w:val="28"/>
          <w:lang w:val="uk-UA"/>
        </w:rPr>
        <w:t xml:space="preserve">ради має значний вплив на здоров’я, тому забезпечення екологічної безпеки життєдіяльності людини - обов’язкова умова розвитку господарської діяльності підприємств та організації. </w:t>
      </w:r>
      <w:r w:rsidR="00511860">
        <w:rPr>
          <w:sz w:val="28"/>
          <w:szCs w:val="28"/>
          <w:lang w:val="uk-UA"/>
        </w:rPr>
        <w:t>Виконавчий комітет та виконавчі органи</w:t>
      </w:r>
      <w:r w:rsidR="005F4850" w:rsidRPr="007A7EE2">
        <w:rPr>
          <w:sz w:val="28"/>
          <w:szCs w:val="28"/>
          <w:lang w:val="uk-UA"/>
        </w:rPr>
        <w:t xml:space="preserve"> постійно трима</w:t>
      </w:r>
      <w:r w:rsidR="00511860">
        <w:rPr>
          <w:sz w:val="28"/>
          <w:szCs w:val="28"/>
          <w:lang w:val="uk-UA"/>
        </w:rPr>
        <w:t>ють</w:t>
      </w:r>
      <w:r w:rsidR="005F4850" w:rsidRPr="007A7EE2">
        <w:rPr>
          <w:sz w:val="28"/>
          <w:szCs w:val="28"/>
          <w:lang w:val="uk-UA"/>
        </w:rPr>
        <w:t xml:space="preserve"> на контролі питання екобезпеки. </w:t>
      </w:r>
    </w:p>
    <w:p w:rsidR="00327E89" w:rsidRDefault="005F4850" w:rsidP="00327E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E7CF8">
        <w:rPr>
          <w:sz w:val="28"/>
          <w:szCs w:val="28"/>
          <w:lang w:val="uk-UA"/>
        </w:rPr>
        <w:t xml:space="preserve">З метою відродження </w:t>
      </w:r>
      <w:r w:rsidR="00BE7CF8">
        <w:rPr>
          <w:sz w:val="28"/>
          <w:szCs w:val="28"/>
          <w:lang w:val="uk-UA"/>
        </w:rPr>
        <w:t xml:space="preserve">зелених </w:t>
      </w:r>
      <w:r w:rsidRPr="00BE7CF8">
        <w:rPr>
          <w:sz w:val="28"/>
          <w:szCs w:val="28"/>
          <w:lang w:val="uk-UA"/>
        </w:rPr>
        <w:t>насаджень</w:t>
      </w:r>
      <w:r w:rsidR="00327E89">
        <w:rPr>
          <w:sz w:val="28"/>
          <w:szCs w:val="28"/>
          <w:lang w:val="uk-UA"/>
        </w:rPr>
        <w:t xml:space="preserve"> на території парків, скверів</w:t>
      </w:r>
      <w:r w:rsidRPr="00BE7CF8">
        <w:rPr>
          <w:sz w:val="28"/>
          <w:szCs w:val="28"/>
          <w:lang w:val="uk-UA"/>
        </w:rPr>
        <w:t xml:space="preserve"> за кошти </w:t>
      </w:r>
      <w:r w:rsidR="00BE7CF8">
        <w:rPr>
          <w:sz w:val="28"/>
          <w:szCs w:val="28"/>
          <w:lang w:val="uk-UA"/>
        </w:rPr>
        <w:t xml:space="preserve">місцевого </w:t>
      </w:r>
      <w:r w:rsidRPr="00BE7CF8">
        <w:rPr>
          <w:sz w:val="28"/>
          <w:szCs w:val="28"/>
          <w:lang w:val="uk-UA"/>
        </w:rPr>
        <w:t>бюджету</w:t>
      </w:r>
      <w:r w:rsidR="00BE7CF8">
        <w:rPr>
          <w:sz w:val="28"/>
          <w:szCs w:val="28"/>
          <w:lang w:val="uk-UA"/>
        </w:rPr>
        <w:t xml:space="preserve"> </w:t>
      </w:r>
      <w:r w:rsidR="00327E89">
        <w:rPr>
          <w:sz w:val="28"/>
          <w:szCs w:val="28"/>
          <w:lang w:val="uk-UA"/>
        </w:rPr>
        <w:t xml:space="preserve"> здійснюються </w:t>
      </w:r>
      <w:r w:rsidR="00BE7CF8">
        <w:rPr>
          <w:sz w:val="28"/>
          <w:szCs w:val="28"/>
          <w:lang w:val="uk-UA"/>
        </w:rPr>
        <w:t xml:space="preserve">роботи по висадці </w:t>
      </w:r>
      <w:proofErr w:type="spellStart"/>
      <w:r w:rsidR="00BE7CF8">
        <w:rPr>
          <w:sz w:val="28"/>
          <w:szCs w:val="28"/>
          <w:lang w:val="uk-UA"/>
        </w:rPr>
        <w:t>садженців</w:t>
      </w:r>
      <w:proofErr w:type="spellEnd"/>
      <w:r w:rsidR="00327E89">
        <w:rPr>
          <w:sz w:val="28"/>
          <w:szCs w:val="28"/>
          <w:lang w:val="uk-UA"/>
        </w:rPr>
        <w:t>.</w:t>
      </w:r>
      <w:r w:rsidRPr="00BE7CF8">
        <w:rPr>
          <w:sz w:val="28"/>
          <w:szCs w:val="28"/>
          <w:lang w:val="uk-UA"/>
        </w:rPr>
        <w:t xml:space="preserve"> </w:t>
      </w:r>
      <w:r w:rsidR="00BE7CF8">
        <w:rPr>
          <w:sz w:val="28"/>
          <w:szCs w:val="28"/>
          <w:lang w:val="uk-UA"/>
        </w:rPr>
        <w:t xml:space="preserve"> Ведеться </w:t>
      </w:r>
      <w:r w:rsidR="00511860">
        <w:rPr>
          <w:sz w:val="28"/>
          <w:szCs w:val="28"/>
          <w:lang w:val="uk-UA"/>
        </w:rPr>
        <w:t xml:space="preserve">планомірна </w:t>
      </w:r>
      <w:r w:rsidR="00BE7CF8">
        <w:rPr>
          <w:sz w:val="28"/>
          <w:szCs w:val="28"/>
          <w:lang w:val="uk-UA"/>
        </w:rPr>
        <w:t xml:space="preserve"> робота по</w:t>
      </w:r>
      <w:r w:rsidR="00327E89">
        <w:rPr>
          <w:sz w:val="28"/>
          <w:szCs w:val="28"/>
          <w:lang w:val="uk-UA"/>
        </w:rPr>
        <w:t xml:space="preserve"> організації</w:t>
      </w:r>
      <w:r w:rsidR="00BE7CF8">
        <w:rPr>
          <w:sz w:val="28"/>
          <w:szCs w:val="28"/>
        </w:rPr>
        <w:t xml:space="preserve"> </w:t>
      </w:r>
      <w:r w:rsidR="00511860">
        <w:rPr>
          <w:sz w:val="28"/>
          <w:szCs w:val="28"/>
          <w:lang w:val="uk-UA"/>
        </w:rPr>
        <w:t>полігону твердих побутових відходів</w:t>
      </w:r>
      <w:r w:rsidRPr="005F4850">
        <w:rPr>
          <w:sz w:val="28"/>
          <w:szCs w:val="28"/>
        </w:rPr>
        <w:t xml:space="preserve">. </w:t>
      </w:r>
    </w:p>
    <w:p w:rsidR="00294014" w:rsidRDefault="00BE7CF8" w:rsidP="0029401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Поверхневі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водні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селищної</w:t>
      </w:r>
      <w:r w:rsidR="005F4850" w:rsidRPr="005F4850">
        <w:rPr>
          <w:sz w:val="28"/>
          <w:szCs w:val="28"/>
        </w:rPr>
        <w:t xml:space="preserve"> ради </w:t>
      </w:r>
      <w:proofErr w:type="spellStart"/>
      <w:r w:rsidR="005F4850" w:rsidRPr="005F4850">
        <w:rPr>
          <w:sz w:val="28"/>
          <w:szCs w:val="28"/>
        </w:rPr>
        <w:t>представлені</w:t>
      </w:r>
      <w:proofErr w:type="spellEnd"/>
      <w:r w:rsidR="005F4850" w:rsidRPr="005F4850">
        <w:rPr>
          <w:sz w:val="28"/>
          <w:szCs w:val="28"/>
        </w:rPr>
        <w:t xml:space="preserve"> </w:t>
      </w:r>
      <w:proofErr w:type="spellStart"/>
      <w:proofErr w:type="gramStart"/>
      <w:r w:rsidR="005F4850" w:rsidRPr="005F4850">
        <w:rPr>
          <w:sz w:val="28"/>
          <w:szCs w:val="28"/>
        </w:rPr>
        <w:t>р</w:t>
      </w:r>
      <w:proofErr w:type="gramEnd"/>
      <w:r w:rsidR="005F4850" w:rsidRPr="005F4850">
        <w:rPr>
          <w:sz w:val="28"/>
          <w:szCs w:val="28"/>
        </w:rPr>
        <w:t>ічк</w:t>
      </w:r>
      <w:r w:rsidR="00A65C61">
        <w:rPr>
          <w:sz w:val="28"/>
          <w:szCs w:val="28"/>
          <w:lang w:val="uk-UA"/>
        </w:rPr>
        <w:t>ою</w:t>
      </w:r>
      <w:proofErr w:type="spellEnd"/>
      <w:r w:rsidR="005F4850" w:rsidRPr="005F4850">
        <w:rPr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Конка</w:t>
      </w:r>
      <w:r>
        <w:rPr>
          <w:sz w:val="28"/>
          <w:szCs w:val="28"/>
          <w:lang w:val="uk-UA"/>
        </w:rPr>
        <w:t xml:space="preserve"> </w:t>
      </w:r>
      <w:r w:rsidR="00A65C61">
        <w:rPr>
          <w:sz w:val="28"/>
          <w:szCs w:val="28"/>
          <w:lang w:val="uk-UA"/>
        </w:rPr>
        <w:t>т</w:t>
      </w:r>
      <w:r w:rsidR="005F4850" w:rsidRPr="005F4850">
        <w:rPr>
          <w:sz w:val="28"/>
          <w:szCs w:val="28"/>
        </w:rPr>
        <w:t xml:space="preserve">а </w:t>
      </w:r>
      <w:proofErr w:type="spellStart"/>
      <w:r w:rsidR="005F4850" w:rsidRPr="005F4850">
        <w:rPr>
          <w:sz w:val="28"/>
          <w:szCs w:val="28"/>
        </w:rPr>
        <w:t>штучними</w:t>
      </w:r>
      <w:proofErr w:type="spellEnd"/>
      <w:r w:rsidR="005F4850" w:rsidRPr="005F4850">
        <w:rPr>
          <w:sz w:val="28"/>
          <w:szCs w:val="28"/>
        </w:rPr>
        <w:t xml:space="preserve"> ставками. </w:t>
      </w:r>
      <w:r>
        <w:rPr>
          <w:sz w:val="28"/>
          <w:szCs w:val="28"/>
          <w:lang w:val="uk-UA"/>
        </w:rPr>
        <w:t xml:space="preserve">Більшість </w:t>
      </w:r>
      <w:r>
        <w:rPr>
          <w:sz w:val="28"/>
          <w:szCs w:val="28"/>
        </w:rPr>
        <w:t>населен</w:t>
      </w:r>
      <w:proofErr w:type="spellStart"/>
      <w:r>
        <w:rPr>
          <w:sz w:val="28"/>
          <w:szCs w:val="28"/>
          <w:lang w:val="uk-UA"/>
        </w:rPr>
        <w:t>их</w:t>
      </w:r>
      <w:proofErr w:type="spellEnd"/>
      <w:r>
        <w:rPr>
          <w:sz w:val="28"/>
          <w:szCs w:val="28"/>
        </w:rPr>
        <w:t xml:space="preserve"> пункт</w:t>
      </w:r>
      <w:proofErr w:type="spellStart"/>
      <w:r>
        <w:rPr>
          <w:sz w:val="28"/>
          <w:szCs w:val="28"/>
          <w:lang w:val="uk-UA"/>
        </w:rPr>
        <w:t>ів</w:t>
      </w:r>
      <w:proofErr w:type="spellEnd"/>
      <w:r w:rsidR="005F4850" w:rsidRPr="005F4850">
        <w:rPr>
          <w:sz w:val="28"/>
          <w:szCs w:val="28"/>
        </w:rPr>
        <w:t xml:space="preserve"> </w:t>
      </w:r>
      <w:proofErr w:type="spellStart"/>
      <w:r w:rsidR="005F4850" w:rsidRPr="005F4850">
        <w:rPr>
          <w:sz w:val="28"/>
          <w:szCs w:val="28"/>
        </w:rPr>
        <w:t>мають</w:t>
      </w:r>
      <w:proofErr w:type="spellEnd"/>
      <w:r w:rsidR="005F4850" w:rsidRPr="005F4850">
        <w:rPr>
          <w:sz w:val="28"/>
          <w:szCs w:val="28"/>
        </w:rPr>
        <w:t xml:space="preserve"> </w:t>
      </w:r>
      <w:proofErr w:type="spellStart"/>
      <w:r w:rsidR="005F4850" w:rsidRPr="005F4850">
        <w:rPr>
          <w:sz w:val="28"/>
          <w:szCs w:val="28"/>
        </w:rPr>
        <w:t>проблеми</w:t>
      </w:r>
      <w:proofErr w:type="spellEnd"/>
      <w:r w:rsidR="005F4850" w:rsidRPr="005F4850">
        <w:rPr>
          <w:sz w:val="28"/>
          <w:szCs w:val="28"/>
        </w:rPr>
        <w:t xml:space="preserve"> </w:t>
      </w:r>
      <w:proofErr w:type="spellStart"/>
      <w:r w:rsidR="005F4850" w:rsidRPr="005F4850">
        <w:rPr>
          <w:sz w:val="28"/>
          <w:szCs w:val="28"/>
        </w:rPr>
        <w:t>з</w:t>
      </w:r>
      <w:r w:rsidR="00511860">
        <w:rPr>
          <w:sz w:val="28"/>
          <w:szCs w:val="28"/>
          <w:lang w:val="uk-UA"/>
        </w:rPr>
        <w:t>абезпечення</w:t>
      </w:r>
      <w:proofErr w:type="spellEnd"/>
      <w:r w:rsidR="00511860">
        <w:rPr>
          <w:sz w:val="28"/>
          <w:szCs w:val="28"/>
          <w:lang w:val="uk-UA"/>
        </w:rPr>
        <w:t xml:space="preserve"> питною </w:t>
      </w:r>
      <w:r w:rsidR="005F4850" w:rsidRPr="005F4850">
        <w:rPr>
          <w:sz w:val="28"/>
          <w:szCs w:val="28"/>
        </w:rPr>
        <w:t xml:space="preserve"> водою. </w:t>
      </w:r>
      <w:r>
        <w:rPr>
          <w:sz w:val="28"/>
          <w:szCs w:val="28"/>
          <w:lang w:val="uk-UA"/>
        </w:rPr>
        <w:t>.</w:t>
      </w:r>
      <w:r w:rsidR="005F4850" w:rsidRPr="005F4850">
        <w:rPr>
          <w:sz w:val="28"/>
          <w:szCs w:val="28"/>
        </w:rPr>
        <w:t xml:space="preserve"> </w:t>
      </w:r>
      <w:proofErr w:type="spellStart"/>
      <w:r w:rsidR="005F4850" w:rsidRPr="005F4850">
        <w:rPr>
          <w:sz w:val="28"/>
          <w:szCs w:val="28"/>
        </w:rPr>
        <w:t>Жителі</w:t>
      </w:r>
      <w:proofErr w:type="spellEnd"/>
      <w:r w:rsidR="005F4850" w:rsidRPr="005F4850">
        <w:rPr>
          <w:sz w:val="28"/>
          <w:szCs w:val="28"/>
        </w:rPr>
        <w:t xml:space="preserve"> </w:t>
      </w:r>
      <w:r w:rsidR="00360245">
        <w:rPr>
          <w:sz w:val="28"/>
          <w:szCs w:val="28"/>
          <w:lang w:val="uk-UA"/>
        </w:rPr>
        <w:t xml:space="preserve">більшості населених пунктів громади </w:t>
      </w:r>
      <w:proofErr w:type="spellStart"/>
      <w:r w:rsidR="005F4850" w:rsidRPr="005F4850">
        <w:rPr>
          <w:sz w:val="28"/>
          <w:szCs w:val="28"/>
        </w:rPr>
        <w:t>отримують</w:t>
      </w:r>
      <w:proofErr w:type="spellEnd"/>
      <w:r w:rsidR="005F4850" w:rsidRPr="005F4850">
        <w:rPr>
          <w:sz w:val="28"/>
          <w:szCs w:val="28"/>
        </w:rPr>
        <w:t xml:space="preserve"> воду </w:t>
      </w:r>
      <w:proofErr w:type="spellStart"/>
      <w:r w:rsidR="005F4850" w:rsidRPr="005F4850">
        <w:rPr>
          <w:sz w:val="28"/>
          <w:szCs w:val="28"/>
        </w:rPr>
        <w:t>із</w:t>
      </w:r>
      <w:proofErr w:type="spellEnd"/>
      <w:r w:rsidR="005F4850" w:rsidRPr="005F4850">
        <w:rPr>
          <w:sz w:val="28"/>
          <w:szCs w:val="28"/>
        </w:rPr>
        <w:t xml:space="preserve"> </w:t>
      </w:r>
      <w:proofErr w:type="spellStart"/>
      <w:r w:rsidR="005F4850" w:rsidRPr="005F4850">
        <w:rPr>
          <w:sz w:val="28"/>
          <w:szCs w:val="28"/>
        </w:rPr>
        <w:t>колодязі</w:t>
      </w:r>
      <w:proofErr w:type="gramStart"/>
      <w:r w:rsidR="005F4850" w:rsidRPr="005F4850">
        <w:rPr>
          <w:sz w:val="28"/>
          <w:szCs w:val="28"/>
        </w:rPr>
        <w:t>в</w:t>
      </w:r>
      <w:proofErr w:type="spellEnd"/>
      <w:proofErr w:type="gramEnd"/>
      <w:r w:rsidR="00A65C61">
        <w:rPr>
          <w:sz w:val="28"/>
          <w:szCs w:val="28"/>
          <w:lang w:val="uk-UA"/>
        </w:rPr>
        <w:t xml:space="preserve"> та користуються свердловинами індивідуально по господарствах</w:t>
      </w:r>
      <w:r w:rsidR="00360245">
        <w:rPr>
          <w:sz w:val="28"/>
          <w:szCs w:val="28"/>
          <w:lang w:val="uk-UA"/>
        </w:rPr>
        <w:t>.</w:t>
      </w:r>
      <w:r w:rsidR="005F4850" w:rsidRPr="005F4850">
        <w:rPr>
          <w:sz w:val="28"/>
          <w:szCs w:val="28"/>
        </w:rPr>
        <w:t xml:space="preserve"> </w:t>
      </w:r>
      <w:r w:rsidR="00360245">
        <w:rPr>
          <w:sz w:val="28"/>
          <w:szCs w:val="28"/>
          <w:lang w:val="uk-UA"/>
        </w:rPr>
        <w:t>Г</w:t>
      </w:r>
      <w:proofErr w:type="spellStart"/>
      <w:r w:rsidR="005F4850" w:rsidRPr="005F4850">
        <w:rPr>
          <w:sz w:val="28"/>
          <w:szCs w:val="28"/>
        </w:rPr>
        <w:t>ромада</w:t>
      </w:r>
      <w:proofErr w:type="spellEnd"/>
      <w:r w:rsidR="005F4850" w:rsidRPr="005F4850">
        <w:rPr>
          <w:sz w:val="28"/>
          <w:szCs w:val="28"/>
        </w:rPr>
        <w:t xml:space="preserve"> </w:t>
      </w:r>
      <w:proofErr w:type="spellStart"/>
      <w:r w:rsidR="005F4850" w:rsidRPr="005F4850">
        <w:rPr>
          <w:sz w:val="28"/>
          <w:szCs w:val="28"/>
        </w:rPr>
        <w:t>доглядає</w:t>
      </w:r>
      <w:proofErr w:type="spellEnd"/>
      <w:r w:rsidR="005F4850" w:rsidRPr="005F4850">
        <w:rPr>
          <w:sz w:val="28"/>
          <w:szCs w:val="28"/>
        </w:rPr>
        <w:t xml:space="preserve"> за </w:t>
      </w:r>
      <w:proofErr w:type="spellStart"/>
      <w:r w:rsidR="005F4850" w:rsidRPr="005F4850">
        <w:rPr>
          <w:sz w:val="28"/>
          <w:szCs w:val="28"/>
        </w:rPr>
        <w:t>цвинтарями</w:t>
      </w:r>
      <w:proofErr w:type="spellEnd"/>
      <w:r w:rsidR="005F4850" w:rsidRPr="005F4850">
        <w:rPr>
          <w:sz w:val="28"/>
          <w:szCs w:val="28"/>
        </w:rPr>
        <w:t xml:space="preserve">, </w:t>
      </w:r>
      <w:proofErr w:type="spellStart"/>
      <w:r w:rsidR="005F4850" w:rsidRPr="005F4850">
        <w:rPr>
          <w:sz w:val="28"/>
          <w:szCs w:val="28"/>
        </w:rPr>
        <w:t>визначені</w:t>
      </w:r>
      <w:proofErr w:type="spellEnd"/>
      <w:r w:rsidR="005F4850" w:rsidRPr="005F4850">
        <w:rPr>
          <w:sz w:val="28"/>
          <w:szCs w:val="28"/>
        </w:rPr>
        <w:t xml:space="preserve"> </w:t>
      </w:r>
      <w:proofErr w:type="spellStart"/>
      <w:r w:rsidR="005F4850" w:rsidRPr="005F4850">
        <w:rPr>
          <w:sz w:val="28"/>
          <w:szCs w:val="28"/>
        </w:rPr>
        <w:t>відповідальні</w:t>
      </w:r>
      <w:proofErr w:type="spellEnd"/>
      <w:r w:rsidR="005F4850" w:rsidRPr="005F4850">
        <w:rPr>
          <w:sz w:val="28"/>
          <w:szCs w:val="28"/>
        </w:rPr>
        <w:t xml:space="preserve"> особи. </w:t>
      </w:r>
      <w:proofErr w:type="spellStart"/>
      <w:r w:rsidR="005F4850" w:rsidRPr="005F4850">
        <w:rPr>
          <w:sz w:val="28"/>
          <w:szCs w:val="28"/>
        </w:rPr>
        <w:t>Раціональне</w:t>
      </w:r>
      <w:proofErr w:type="spellEnd"/>
      <w:r w:rsidR="005F4850" w:rsidRPr="005F4850">
        <w:rPr>
          <w:sz w:val="28"/>
          <w:szCs w:val="28"/>
        </w:rPr>
        <w:t xml:space="preserve"> та </w:t>
      </w:r>
      <w:proofErr w:type="spellStart"/>
      <w:r w:rsidR="005F4850" w:rsidRPr="005F4850">
        <w:rPr>
          <w:sz w:val="28"/>
          <w:szCs w:val="28"/>
        </w:rPr>
        <w:t>екологічне</w:t>
      </w:r>
      <w:proofErr w:type="spellEnd"/>
      <w:r w:rsidR="005F4850" w:rsidRPr="005F4850">
        <w:rPr>
          <w:sz w:val="28"/>
          <w:szCs w:val="28"/>
        </w:rPr>
        <w:t xml:space="preserve"> </w:t>
      </w:r>
      <w:proofErr w:type="spellStart"/>
      <w:r w:rsidR="005F4850" w:rsidRPr="005F4850">
        <w:rPr>
          <w:sz w:val="28"/>
          <w:szCs w:val="28"/>
        </w:rPr>
        <w:t>використання</w:t>
      </w:r>
      <w:proofErr w:type="spellEnd"/>
      <w:r w:rsidR="005F4850" w:rsidRPr="005F4850">
        <w:rPr>
          <w:sz w:val="28"/>
          <w:szCs w:val="28"/>
        </w:rPr>
        <w:t xml:space="preserve"> </w:t>
      </w:r>
      <w:proofErr w:type="spellStart"/>
      <w:r w:rsidR="005F4850" w:rsidRPr="005F4850">
        <w:rPr>
          <w:sz w:val="28"/>
          <w:szCs w:val="28"/>
        </w:rPr>
        <w:t>природних</w:t>
      </w:r>
      <w:proofErr w:type="spellEnd"/>
      <w:r w:rsidR="005F4850" w:rsidRPr="005F4850">
        <w:rPr>
          <w:sz w:val="28"/>
          <w:szCs w:val="28"/>
        </w:rPr>
        <w:t xml:space="preserve"> </w:t>
      </w:r>
      <w:proofErr w:type="spellStart"/>
      <w:r w:rsidR="005F4850" w:rsidRPr="005F4850">
        <w:rPr>
          <w:sz w:val="28"/>
          <w:szCs w:val="28"/>
        </w:rPr>
        <w:t>ресурсів</w:t>
      </w:r>
      <w:proofErr w:type="spellEnd"/>
      <w:r w:rsidR="005F4850" w:rsidRPr="005F4850">
        <w:rPr>
          <w:sz w:val="28"/>
          <w:szCs w:val="28"/>
        </w:rPr>
        <w:t xml:space="preserve">, </w:t>
      </w:r>
      <w:proofErr w:type="spellStart"/>
      <w:r w:rsidR="005F4850" w:rsidRPr="005F4850">
        <w:rPr>
          <w:sz w:val="28"/>
          <w:szCs w:val="28"/>
        </w:rPr>
        <w:t>господарське</w:t>
      </w:r>
      <w:proofErr w:type="spellEnd"/>
      <w:r w:rsidR="005F4850" w:rsidRPr="005F4850">
        <w:rPr>
          <w:sz w:val="28"/>
          <w:szCs w:val="28"/>
        </w:rPr>
        <w:t xml:space="preserve"> </w:t>
      </w:r>
      <w:proofErr w:type="spellStart"/>
      <w:r w:rsidR="005F4850" w:rsidRPr="005F4850">
        <w:rPr>
          <w:sz w:val="28"/>
          <w:szCs w:val="28"/>
        </w:rPr>
        <w:t>ставлення</w:t>
      </w:r>
      <w:proofErr w:type="spellEnd"/>
      <w:r w:rsidR="005F4850" w:rsidRPr="005F4850">
        <w:rPr>
          <w:sz w:val="28"/>
          <w:szCs w:val="28"/>
        </w:rPr>
        <w:t xml:space="preserve"> до них, </w:t>
      </w:r>
      <w:proofErr w:type="spellStart"/>
      <w:r w:rsidR="005F4850" w:rsidRPr="005F4850">
        <w:rPr>
          <w:sz w:val="28"/>
          <w:szCs w:val="28"/>
        </w:rPr>
        <w:t>застосування</w:t>
      </w:r>
      <w:proofErr w:type="spellEnd"/>
      <w:r w:rsidR="005F4850" w:rsidRPr="005F4850">
        <w:rPr>
          <w:sz w:val="28"/>
          <w:szCs w:val="28"/>
        </w:rPr>
        <w:t xml:space="preserve"> </w:t>
      </w:r>
      <w:proofErr w:type="spellStart"/>
      <w:r w:rsidR="005F4850" w:rsidRPr="005F4850">
        <w:rPr>
          <w:sz w:val="28"/>
          <w:szCs w:val="28"/>
        </w:rPr>
        <w:t>новітніх</w:t>
      </w:r>
      <w:proofErr w:type="spellEnd"/>
      <w:r w:rsidR="005F4850" w:rsidRPr="005F4850">
        <w:rPr>
          <w:sz w:val="28"/>
          <w:szCs w:val="28"/>
        </w:rPr>
        <w:t xml:space="preserve"> </w:t>
      </w:r>
      <w:proofErr w:type="spellStart"/>
      <w:r w:rsidR="005F4850" w:rsidRPr="005F4850">
        <w:rPr>
          <w:sz w:val="28"/>
          <w:szCs w:val="28"/>
        </w:rPr>
        <w:t>технологій</w:t>
      </w:r>
      <w:proofErr w:type="spellEnd"/>
      <w:r w:rsidR="005F4850" w:rsidRPr="005F4850">
        <w:rPr>
          <w:sz w:val="28"/>
          <w:szCs w:val="28"/>
        </w:rPr>
        <w:t xml:space="preserve"> та </w:t>
      </w:r>
      <w:proofErr w:type="spellStart"/>
      <w:r w:rsidR="005F4850" w:rsidRPr="005F4850">
        <w:rPr>
          <w:sz w:val="28"/>
          <w:szCs w:val="28"/>
        </w:rPr>
        <w:t>інші</w:t>
      </w:r>
      <w:proofErr w:type="spellEnd"/>
      <w:r w:rsidR="005F4850" w:rsidRPr="005F4850">
        <w:rPr>
          <w:sz w:val="28"/>
          <w:szCs w:val="28"/>
        </w:rPr>
        <w:t xml:space="preserve"> заходи позитивно </w:t>
      </w:r>
      <w:proofErr w:type="spellStart"/>
      <w:r w:rsidR="005F4850" w:rsidRPr="005F4850">
        <w:rPr>
          <w:sz w:val="28"/>
          <w:szCs w:val="28"/>
        </w:rPr>
        <w:t>впливають</w:t>
      </w:r>
      <w:proofErr w:type="spellEnd"/>
      <w:r w:rsidR="005F4850" w:rsidRPr="005F4850">
        <w:rPr>
          <w:sz w:val="28"/>
          <w:szCs w:val="28"/>
        </w:rPr>
        <w:t xml:space="preserve"> на </w:t>
      </w:r>
      <w:proofErr w:type="spellStart"/>
      <w:r w:rsidR="005F4850" w:rsidRPr="005F4850">
        <w:rPr>
          <w:sz w:val="28"/>
          <w:szCs w:val="28"/>
        </w:rPr>
        <w:t>з</w:t>
      </w:r>
      <w:r w:rsidR="00360245">
        <w:rPr>
          <w:sz w:val="28"/>
          <w:szCs w:val="28"/>
        </w:rPr>
        <w:t>меншення</w:t>
      </w:r>
      <w:proofErr w:type="spellEnd"/>
      <w:r w:rsidR="00360245">
        <w:rPr>
          <w:sz w:val="28"/>
          <w:szCs w:val="28"/>
        </w:rPr>
        <w:t xml:space="preserve"> </w:t>
      </w:r>
      <w:proofErr w:type="spellStart"/>
      <w:r w:rsidR="00360245">
        <w:rPr>
          <w:sz w:val="28"/>
          <w:szCs w:val="28"/>
        </w:rPr>
        <w:t>шкідливого</w:t>
      </w:r>
      <w:proofErr w:type="spellEnd"/>
      <w:r w:rsidR="00360245">
        <w:rPr>
          <w:sz w:val="28"/>
          <w:szCs w:val="28"/>
        </w:rPr>
        <w:t xml:space="preserve"> </w:t>
      </w:r>
      <w:proofErr w:type="spellStart"/>
      <w:r w:rsidR="00360245">
        <w:rPr>
          <w:sz w:val="28"/>
          <w:szCs w:val="28"/>
        </w:rPr>
        <w:t>впливу</w:t>
      </w:r>
      <w:proofErr w:type="spellEnd"/>
      <w:r w:rsidR="00360245">
        <w:rPr>
          <w:sz w:val="28"/>
          <w:szCs w:val="28"/>
        </w:rPr>
        <w:t xml:space="preserve"> на </w:t>
      </w:r>
      <w:r w:rsidR="005F4850" w:rsidRPr="005F4850">
        <w:rPr>
          <w:sz w:val="28"/>
          <w:szCs w:val="28"/>
        </w:rPr>
        <w:t xml:space="preserve"> </w:t>
      </w:r>
      <w:proofErr w:type="spellStart"/>
      <w:r w:rsidR="005F4850" w:rsidRPr="005F4850">
        <w:rPr>
          <w:sz w:val="28"/>
          <w:szCs w:val="28"/>
        </w:rPr>
        <w:t>навколишнє</w:t>
      </w:r>
      <w:proofErr w:type="spellEnd"/>
      <w:r w:rsidR="005F4850" w:rsidRPr="005F4850">
        <w:rPr>
          <w:sz w:val="28"/>
          <w:szCs w:val="28"/>
        </w:rPr>
        <w:t xml:space="preserve"> </w:t>
      </w:r>
      <w:proofErr w:type="spellStart"/>
      <w:r w:rsidR="005F4850" w:rsidRPr="005F4850">
        <w:rPr>
          <w:sz w:val="28"/>
          <w:szCs w:val="28"/>
        </w:rPr>
        <w:t>природне</w:t>
      </w:r>
      <w:proofErr w:type="spellEnd"/>
      <w:r w:rsidR="005F4850" w:rsidRPr="005F4850">
        <w:rPr>
          <w:sz w:val="28"/>
          <w:szCs w:val="28"/>
        </w:rPr>
        <w:t xml:space="preserve"> </w:t>
      </w:r>
      <w:proofErr w:type="spellStart"/>
      <w:r w:rsidR="005F4850" w:rsidRPr="005F4850">
        <w:rPr>
          <w:sz w:val="28"/>
          <w:szCs w:val="28"/>
        </w:rPr>
        <w:t>середовище</w:t>
      </w:r>
      <w:proofErr w:type="spellEnd"/>
      <w:r w:rsidR="005F4850" w:rsidRPr="005F4850">
        <w:rPr>
          <w:sz w:val="28"/>
          <w:szCs w:val="28"/>
        </w:rPr>
        <w:t xml:space="preserve"> та </w:t>
      </w:r>
      <w:proofErr w:type="spellStart"/>
      <w:proofErr w:type="gramStart"/>
      <w:r w:rsidR="005F4850" w:rsidRPr="005F4850">
        <w:rPr>
          <w:sz w:val="28"/>
          <w:szCs w:val="28"/>
        </w:rPr>
        <w:t>п</w:t>
      </w:r>
      <w:proofErr w:type="gramEnd"/>
      <w:r w:rsidR="005F4850" w:rsidRPr="005F4850">
        <w:rPr>
          <w:sz w:val="28"/>
          <w:szCs w:val="28"/>
        </w:rPr>
        <w:t>ідвищують</w:t>
      </w:r>
      <w:proofErr w:type="spellEnd"/>
      <w:r w:rsidR="005F4850" w:rsidRPr="005F4850">
        <w:rPr>
          <w:sz w:val="28"/>
          <w:szCs w:val="28"/>
        </w:rPr>
        <w:t xml:space="preserve"> </w:t>
      </w:r>
      <w:proofErr w:type="spellStart"/>
      <w:r w:rsidR="005F4850" w:rsidRPr="005F4850">
        <w:rPr>
          <w:sz w:val="28"/>
          <w:szCs w:val="28"/>
        </w:rPr>
        <w:t>екологічну</w:t>
      </w:r>
      <w:proofErr w:type="spellEnd"/>
      <w:r w:rsidR="005F4850" w:rsidRPr="005F4850">
        <w:rPr>
          <w:sz w:val="28"/>
          <w:szCs w:val="28"/>
        </w:rPr>
        <w:t xml:space="preserve"> </w:t>
      </w:r>
      <w:proofErr w:type="spellStart"/>
      <w:r w:rsidR="00294014">
        <w:rPr>
          <w:sz w:val="28"/>
          <w:szCs w:val="28"/>
        </w:rPr>
        <w:t>безпеку</w:t>
      </w:r>
      <w:proofErr w:type="spellEnd"/>
      <w:r w:rsidR="00294014">
        <w:rPr>
          <w:sz w:val="28"/>
          <w:szCs w:val="28"/>
        </w:rPr>
        <w:t xml:space="preserve"> </w:t>
      </w:r>
      <w:proofErr w:type="spellStart"/>
      <w:r w:rsidR="00294014">
        <w:rPr>
          <w:sz w:val="28"/>
          <w:szCs w:val="28"/>
        </w:rPr>
        <w:t>життєдіяльності</w:t>
      </w:r>
      <w:proofErr w:type="spellEnd"/>
      <w:r w:rsidR="00294014">
        <w:rPr>
          <w:sz w:val="28"/>
          <w:szCs w:val="28"/>
        </w:rPr>
        <w:t xml:space="preserve"> </w:t>
      </w:r>
      <w:proofErr w:type="spellStart"/>
      <w:r w:rsidR="00294014">
        <w:rPr>
          <w:sz w:val="28"/>
          <w:szCs w:val="28"/>
        </w:rPr>
        <w:t>людини</w:t>
      </w:r>
      <w:proofErr w:type="spellEnd"/>
      <w:r w:rsidR="00294014">
        <w:rPr>
          <w:sz w:val="28"/>
          <w:szCs w:val="28"/>
        </w:rPr>
        <w:t>.</w:t>
      </w:r>
    </w:p>
    <w:p w:rsidR="00294014" w:rsidRDefault="00294014" w:rsidP="0029401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proofErr w:type="spellStart"/>
      <w:proofErr w:type="gramStart"/>
      <w:r w:rsidRPr="005F4850">
        <w:rPr>
          <w:sz w:val="28"/>
          <w:szCs w:val="28"/>
        </w:rPr>
        <w:t>Основним</w:t>
      </w:r>
      <w:proofErr w:type="spellEnd"/>
      <w:r w:rsidRPr="005F4850">
        <w:rPr>
          <w:sz w:val="28"/>
          <w:szCs w:val="28"/>
        </w:rPr>
        <w:t xml:space="preserve"> </w:t>
      </w:r>
      <w:proofErr w:type="spellStart"/>
      <w:r w:rsidRPr="005F4850">
        <w:rPr>
          <w:sz w:val="28"/>
          <w:szCs w:val="28"/>
        </w:rPr>
        <w:t>напрямком</w:t>
      </w:r>
      <w:proofErr w:type="spellEnd"/>
      <w:r w:rsidRPr="005F4850">
        <w:rPr>
          <w:sz w:val="28"/>
          <w:szCs w:val="28"/>
        </w:rPr>
        <w:t xml:space="preserve"> діяльності у </w:t>
      </w:r>
      <w:proofErr w:type="spellStart"/>
      <w:r w:rsidRPr="005F4850">
        <w:rPr>
          <w:sz w:val="28"/>
          <w:szCs w:val="28"/>
        </w:rPr>
        <w:t>сфері</w:t>
      </w:r>
      <w:proofErr w:type="spellEnd"/>
      <w:r w:rsidRPr="005F4850">
        <w:rPr>
          <w:sz w:val="28"/>
          <w:szCs w:val="28"/>
        </w:rPr>
        <w:t xml:space="preserve"> </w:t>
      </w:r>
      <w:proofErr w:type="spellStart"/>
      <w:r w:rsidRPr="005F4850">
        <w:rPr>
          <w:sz w:val="28"/>
          <w:szCs w:val="28"/>
        </w:rPr>
        <w:t>охорони</w:t>
      </w:r>
      <w:proofErr w:type="spellEnd"/>
      <w:r w:rsidRPr="005F4850">
        <w:rPr>
          <w:sz w:val="28"/>
          <w:szCs w:val="28"/>
        </w:rPr>
        <w:t xml:space="preserve"> </w:t>
      </w:r>
      <w:proofErr w:type="spellStart"/>
      <w:r w:rsidRPr="005F4850">
        <w:rPr>
          <w:sz w:val="28"/>
          <w:szCs w:val="28"/>
        </w:rPr>
        <w:t>навколишнього</w:t>
      </w:r>
      <w:proofErr w:type="spellEnd"/>
      <w:r w:rsidRPr="005F4850">
        <w:rPr>
          <w:sz w:val="28"/>
          <w:szCs w:val="28"/>
        </w:rPr>
        <w:t xml:space="preserve"> природного </w:t>
      </w:r>
      <w:proofErr w:type="spellStart"/>
      <w:r w:rsidRPr="005F4850">
        <w:rPr>
          <w:sz w:val="28"/>
          <w:szCs w:val="28"/>
        </w:rPr>
        <w:t>середовища</w:t>
      </w:r>
      <w:proofErr w:type="spellEnd"/>
      <w:r w:rsidRPr="005F4850">
        <w:rPr>
          <w:sz w:val="28"/>
          <w:szCs w:val="28"/>
        </w:rPr>
        <w:t xml:space="preserve"> </w:t>
      </w:r>
      <w:proofErr w:type="spellStart"/>
      <w:r w:rsidRPr="005F4850">
        <w:rPr>
          <w:sz w:val="28"/>
          <w:szCs w:val="28"/>
        </w:rPr>
        <w:t>є</w:t>
      </w:r>
      <w:proofErr w:type="spellEnd"/>
      <w:r w:rsidRPr="005F4850">
        <w:rPr>
          <w:sz w:val="28"/>
          <w:szCs w:val="28"/>
        </w:rPr>
        <w:t xml:space="preserve"> забезпечення </w:t>
      </w:r>
      <w:proofErr w:type="spellStart"/>
      <w:r w:rsidRPr="005F4850">
        <w:rPr>
          <w:sz w:val="28"/>
          <w:szCs w:val="28"/>
        </w:rPr>
        <w:t>безпечних</w:t>
      </w:r>
      <w:proofErr w:type="spellEnd"/>
      <w:r w:rsidRPr="005F4850">
        <w:rPr>
          <w:sz w:val="28"/>
          <w:szCs w:val="28"/>
        </w:rPr>
        <w:t xml:space="preserve"> умов </w:t>
      </w:r>
      <w:proofErr w:type="spellStart"/>
      <w:r w:rsidRPr="005F4850">
        <w:rPr>
          <w:sz w:val="28"/>
          <w:szCs w:val="28"/>
        </w:rPr>
        <w:t>проживання</w:t>
      </w:r>
      <w:proofErr w:type="spellEnd"/>
      <w:r w:rsidRPr="005F4850">
        <w:rPr>
          <w:sz w:val="28"/>
          <w:szCs w:val="28"/>
        </w:rPr>
        <w:t xml:space="preserve"> </w:t>
      </w:r>
      <w:proofErr w:type="spellStart"/>
      <w:r w:rsidRPr="005F4850">
        <w:rPr>
          <w:sz w:val="28"/>
          <w:szCs w:val="28"/>
        </w:rPr>
        <w:t>населення</w:t>
      </w:r>
      <w:proofErr w:type="spellEnd"/>
      <w:r w:rsidRPr="005F4850">
        <w:rPr>
          <w:sz w:val="28"/>
          <w:szCs w:val="28"/>
        </w:rPr>
        <w:t xml:space="preserve"> та </w:t>
      </w:r>
      <w:proofErr w:type="spellStart"/>
      <w:r w:rsidRPr="005F4850">
        <w:rPr>
          <w:sz w:val="28"/>
          <w:szCs w:val="28"/>
        </w:rPr>
        <w:t>створення</w:t>
      </w:r>
      <w:proofErr w:type="spellEnd"/>
      <w:r w:rsidRPr="005F4850">
        <w:rPr>
          <w:sz w:val="28"/>
          <w:szCs w:val="28"/>
        </w:rPr>
        <w:t xml:space="preserve"> </w:t>
      </w:r>
      <w:proofErr w:type="spellStart"/>
      <w:r w:rsidRPr="005F4850">
        <w:rPr>
          <w:sz w:val="28"/>
          <w:szCs w:val="28"/>
        </w:rPr>
        <w:t>необхідних</w:t>
      </w:r>
      <w:proofErr w:type="spellEnd"/>
      <w:r w:rsidRPr="005F4850">
        <w:rPr>
          <w:sz w:val="28"/>
          <w:szCs w:val="28"/>
        </w:rPr>
        <w:t xml:space="preserve"> </w:t>
      </w:r>
      <w:proofErr w:type="spellStart"/>
      <w:r w:rsidRPr="005F4850">
        <w:rPr>
          <w:sz w:val="28"/>
          <w:szCs w:val="28"/>
        </w:rPr>
        <w:t>передумов</w:t>
      </w:r>
      <w:proofErr w:type="spellEnd"/>
      <w:r w:rsidRPr="005F4850">
        <w:rPr>
          <w:sz w:val="28"/>
          <w:szCs w:val="28"/>
        </w:rPr>
        <w:t xml:space="preserve"> до самого розвитку територіальної громади.</w:t>
      </w:r>
      <w:proofErr w:type="gramEnd"/>
      <w:r w:rsidRPr="005F4850">
        <w:rPr>
          <w:sz w:val="28"/>
          <w:szCs w:val="28"/>
        </w:rPr>
        <w:t xml:space="preserve"> Забезпечення </w:t>
      </w:r>
      <w:r>
        <w:rPr>
          <w:sz w:val="28"/>
          <w:szCs w:val="28"/>
          <w:lang w:val="uk-UA"/>
        </w:rPr>
        <w:t xml:space="preserve">виконання заходів </w:t>
      </w:r>
      <w:proofErr w:type="spellStart"/>
      <w:r w:rsidRPr="005F4850">
        <w:rPr>
          <w:sz w:val="28"/>
          <w:szCs w:val="28"/>
        </w:rPr>
        <w:t>екологічної</w:t>
      </w:r>
      <w:proofErr w:type="spellEnd"/>
      <w:r w:rsidRPr="005F4850">
        <w:rPr>
          <w:sz w:val="28"/>
          <w:szCs w:val="28"/>
        </w:rPr>
        <w:t xml:space="preserve"> </w:t>
      </w:r>
      <w:proofErr w:type="spellStart"/>
      <w:r w:rsidRPr="005F4850">
        <w:rPr>
          <w:sz w:val="28"/>
          <w:szCs w:val="28"/>
        </w:rPr>
        <w:t>безпеки</w:t>
      </w:r>
      <w:proofErr w:type="spellEnd"/>
      <w:r w:rsidRPr="005F4850">
        <w:rPr>
          <w:sz w:val="28"/>
          <w:szCs w:val="28"/>
        </w:rPr>
        <w:t xml:space="preserve"> в </w:t>
      </w:r>
      <w:proofErr w:type="spellStart"/>
      <w:r w:rsidRPr="005F4850">
        <w:rPr>
          <w:sz w:val="28"/>
          <w:szCs w:val="28"/>
        </w:rPr>
        <w:t>громаді</w:t>
      </w:r>
      <w:proofErr w:type="spellEnd"/>
      <w:r w:rsidRPr="005F4850">
        <w:rPr>
          <w:sz w:val="28"/>
          <w:szCs w:val="28"/>
        </w:rPr>
        <w:t xml:space="preserve"> </w:t>
      </w:r>
      <w:proofErr w:type="spellStart"/>
      <w:r w:rsidRPr="005F4850">
        <w:rPr>
          <w:sz w:val="28"/>
          <w:szCs w:val="28"/>
        </w:rPr>
        <w:t>здійснюється</w:t>
      </w:r>
      <w:proofErr w:type="spellEnd"/>
      <w:r w:rsidRPr="005F4850">
        <w:rPr>
          <w:sz w:val="28"/>
          <w:szCs w:val="28"/>
        </w:rPr>
        <w:t xml:space="preserve"> </w:t>
      </w:r>
      <w:proofErr w:type="spellStart"/>
      <w:r w:rsidRPr="005F4850">
        <w:rPr>
          <w:sz w:val="28"/>
          <w:szCs w:val="28"/>
        </w:rPr>
        <w:t>виконко</w:t>
      </w:r>
      <w:r>
        <w:rPr>
          <w:sz w:val="28"/>
          <w:szCs w:val="28"/>
          <w:lang w:val="uk-UA"/>
        </w:rPr>
        <w:t>навчим</w:t>
      </w:r>
      <w:proofErr w:type="spellEnd"/>
      <w:r>
        <w:rPr>
          <w:sz w:val="28"/>
          <w:szCs w:val="28"/>
          <w:lang w:val="uk-UA"/>
        </w:rPr>
        <w:t xml:space="preserve"> комітетом та виконавчими органами </w:t>
      </w:r>
      <w:r w:rsidRPr="005F485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Комишуваської селищної </w:t>
      </w:r>
      <w:r w:rsidRPr="005F4850">
        <w:rPr>
          <w:sz w:val="28"/>
          <w:szCs w:val="28"/>
        </w:rPr>
        <w:t xml:space="preserve">ради, </w:t>
      </w:r>
      <w:r>
        <w:rPr>
          <w:sz w:val="28"/>
          <w:szCs w:val="28"/>
          <w:lang w:val="uk-UA"/>
        </w:rPr>
        <w:t xml:space="preserve"> комунальними </w:t>
      </w:r>
      <w:proofErr w:type="gramStart"/>
      <w:r>
        <w:rPr>
          <w:sz w:val="28"/>
          <w:szCs w:val="28"/>
          <w:lang w:val="uk-UA"/>
        </w:rPr>
        <w:t>п</w:t>
      </w:r>
      <w:proofErr w:type="gramEnd"/>
      <w:r>
        <w:rPr>
          <w:sz w:val="28"/>
          <w:szCs w:val="28"/>
          <w:lang w:val="uk-UA"/>
        </w:rPr>
        <w:t>ідприємствами «Комишуваський комунальник» та «Димитрівський комунгосп»</w:t>
      </w:r>
      <w:r w:rsidRPr="005F4850">
        <w:rPr>
          <w:sz w:val="28"/>
          <w:szCs w:val="28"/>
        </w:rPr>
        <w:t>.</w:t>
      </w:r>
    </w:p>
    <w:p w:rsidR="006F2F41" w:rsidRPr="006F2F41" w:rsidRDefault="00294014" w:rsidP="007A7E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Негайного вирішення потребують </w:t>
      </w:r>
      <w:r w:rsidRPr="00294014">
        <w:rPr>
          <w:sz w:val="28"/>
          <w:szCs w:val="28"/>
          <w:lang w:val="uk-UA"/>
        </w:rPr>
        <w:t xml:space="preserve"> проблем</w:t>
      </w:r>
      <w:r>
        <w:rPr>
          <w:sz w:val="28"/>
          <w:szCs w:val="28"/>
          <w:lang w:val="uk-UA"/>
        </w:rPr>
        <w:t>и</w:t>
      </w:r>
      <w:r w:rsidRPr="00294014">
        <w:rPr>
          <w:sz w:val="28"/>
          <w:szCs w:val="28"/>
          <w:lang w:val="uk-UA"/>
        </w:rPr>
        <w:t xml:space="preserve"> зберігання та переробки побутових відходів</w:t>
      </w:r>
      <w:r>
        <w:rPr>
          <w:sz w:val="28"/>
          <w:szCs w:val="28"/>
          <w:lang w:val="uk-UA"/>
        </w:rPr>
        <w:t xml:space="preserve">, </w:t>
      </w:r>
      <w:r w:rsidRPr="00294014">
        <w:rPr>
          <w:sz w:val="28"/>
          <w:szCs w:val="28"/>
          <w:lang w:val="uk-UA"/>
        </w:rPr>
        <w:t xml:space="preserve"> охорона та раціональне використання водних, земельних ресурсів та зелених насаджень</w:t>
      </w:r>
      <w:r>
        <w:rPr>
          <w:sz w:val="28"/>
          <w:szCs w:val="28"/>
          <w:lang w:val="uk-UA"/>
        </w:rPr>
        <w:t>.</w:t>
      </w:r>
      <w:r w:rsidRPr="00294014">
        <w:rPr>
          <w:sz w:val="28"/>
          <w:szCs w:val="28"/>
          <w:lang w:val="uk-UA"/>
        </w:rPr>
        <w:t xml:space="preserve"> </w:t>
      </w:r>
    </w:p>
    <w:p w:rsidR="00360245" w:rsidRDefault="00294014" w:rsidP="0029401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5F4850" w:rsidRPr="00360245">
        <w:rPr>
          <w:b/>
          <w:sz w:val="28"/>
          <w:szCs w:val="28"/>
          <w:lang w:val="uk-UA"/>
        </w:rPr>
        <w:t>роблемні питання</w:t>
      </w:r>
      <w:r w:rsidR="005F4850" w:rsidRPr="00360245">
        <w:rPr>
          <w:sz w:val="28"/>
          <w:szCs w:val="28"/>
          <w:lang w:val="uk-UA"/>
        </w:rPr>
        <w:t>:</w:t>
      </w:r>
    </w:p>
    <w:p w:rsidR="00360245" w:rsidRDefault="00511860" w:rsidP="0051186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- </w:t>
      </w:r>
      <w:r w:rsidR="00360245">
        <w:rPr>
          <w:sz w:val="28"/>
          <w:szCs w:val="28"/>
          <w:lang w:val="uk-UA"/>
        </w:rPr>
        <w:t xml:space="preserve">капітальний ремонт </w:t>
      </w:r>
      <w:r w:rsidR="00294014">
        <w:rPr>
          <w:sz w:val="28"/>
          <w:szCs w:val="28"/>
          <w:lang w:val="uk-UA"/>
        </w:rPr>
        <w:t xml:space="preserve">башти </w:t>
      </w:r>
      <w:proofErr w:type="spellStart"/>
      <w:r w:rsidR="00294014">
        <w:rPr>
          <w:sz w:val="28"/>
          <w:szCs w:val="28"/>
          <w:lang w:val="uk-UA"/>
        </w:rPr>
        <w:t>Рожновського</w:t>
      </w:r>
      <w:proofErr w:type="spellEnd"/>
      <w:r w:rsidR="00294014">
        <w:rPr>
          <w:sz w:val="28"/>
          <w:szCs w:val="28"/>
          <w:lang w:val="uk-UA"/>
        </w:rPr>
        <w:t xml:space="preserve"> Запорізька область Оріхівський район село </w:t>
      </w:r>
      <w:r w:rsidR="00360245">
        <w:rPr>
          <w:sz w:val="28"/>
          <w:szCs w:val="28"/>
          <w:lang w:val="uk-UA"/>
        </w:rPr>
        <w:t>Магдалинівка</w:t>
      </w:r>
      <w:r w:rsidR="00294014">
        <w:rPr>
          <w:sz w:val="28"/>
          <w:szCs w:val="28"/>
          <w:lang w:val="uk-UA"/>
        </w:rPr>
        <w:t xml:space="preserve"> артезіанської свердловини №7 для водопостачання с. Магдалинівка Оріхівського району Запорізької області</w:t>
      </w:r>
      <w:r w:rsidR="00360245">
        <w:rPr>
          <w:sz w:val="28"/>
          <w:szCs w:val="28"/>
          <w:lang w:val="uk-UA"/>
        </w:rPr>
        <w:t>;</w:t>
      </w:r>
    </w:p>
    <w:p w:rsidR="00360245" w:rsidRDefault="005F4850" w:rsidP="007A7E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60245">
        <w:rPr>
          <w:sz w:val="28"/>
          <w:szCs w:val="28"/>
          <w:lang w:val="uk-UA"/>
        </w:rPr>
        <w:t xml:space="preserve">- </w:t>
      </w:r>
      <w:r w:rsidR="00294014">
        <w:rPr>
          <w:sz w:val="28"/>
          <w:szCs w:val="28"/>
          <w:lang w:val="uk-UA"/>
        </w:rPr>
        <w:t xml:space="preserve">відсутність </w:t>
      </w:r>
      <w:proofErr w:type="spellStart"/>
      <w:r w:rsidRPr="00360245">
        <w:rPr>
          <w:sz w:val="28"/>
          <w:szCs w:val="28"/>
          <w:lang w:val="uk-UA"/>
        </w:rPr>
        <w:t>сміттєзвалища</w:t>
      </w:r>
      <w:proofErr w:type="spellEnd"/>
      <w:r w:rsidRPr="00360245">
        <w:rPr>
          <w:sz w:val="28"/>
          <w:szCs w:val="28"/>
          <w:lang w:val="uk-UA"/>
        </w:rPr>
        <w:t xml:space="preserve"> побутових відходів; </w:t>
      </w:r>
    </w:p>
    <w:p w:rsidR="00360245" w:rsidRDefault="005F4850" w:rsidP="007A7E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60245">
        <w:rPr>
          <w:sz w:val="28"/>
          <w:szCs w:val="28"/>
          <w:lang w:val="uk-UA"/>
        </w:rPr>
        <w:t xml:space="preserve">- інтенсивне озеленення території </w:t>
      </w:r>
      <w:r w:rsidR="00360245">
        <w:rPr>
          <w:sz w:val="28"/>
          <w:szCs w:val="28"/>
          <w:lang w:val="uk-UA"/>
        </w:rPr>
        <w:t xml:space="preserve">селищної </w:t>
      </w:r>
      <w:r w:rsidRPr="00360245">
        <w:rPr>
          <w:sz w:val="28"/>
          <w:szCs w:val="28"/>
          <w:lang w:val="uk-UA"/>
        </w:rPr>
        <w:t>ради;</w:t>
      </w:r>
    </w:p>
    <w:p w:rsidR="00360245" w:rsidRDefault="00360245" w:rsidP="007A7E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294014">
        <w:rPr>
          <w:sz w:val="28"/>
          <w:szCs w:val="28"/>
          <w:lang w:val="uk-UA"/>
        </w:rPr>
        <w:t xml:space="preserve">приведення в </w:t>
      </w:r>
      <w:r w:rsidRPr="00360245">
        <w:rPr>
          <w:sz w:val="28"/>
          <w:szCs w:val="28"/>
          <w:lang w:val="uk-UA"/>
        </w:rPr>
        <w:t>належний стан парк</w:t>
      </w:r>
      <w:r>
        <w:rPr>
          <w:sz w:val="28"/>
          <w:szCs w:val="28"/>
          <w:lang w:val="uk-UA"/>
        </w:rPr>
        <w:t xml:space="preserve"> та сквери Комишуваської громади</w:t>
      </w:r>
    </w:p>
    <w:p w:rsidR="00360245" w:rsidRDefault="00360245" w:rsidP="0036024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334ACC" w:rsidRDefault="00334ACC" w:rsidP="0036024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2959A5" w:rsidRPr="00A65C61" w:rsidRDefault="005F4850" w:rsidP="0029401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294014">
        <w:rPr>
          <w:b/>
          <w:sz w:val="28"/>
          <w:szCs w:val="28"/>
          <w:lang w:val="uk-UA"/>
        </w:rPr>
        <w:lastRenderedPageBreak/>
        <w:t>Основні завдання</w:t>
      </w:r>
      <w:r w:rsidR="00360245" w:rsidRPr="00294014">
        <w:rPr>
          <w:b/>
          <w:sz w:val="28"/>
          <w:szCs w:val="28"/>
          <w:lang w:val="uk-UA"/>
        </w:rPr>
        <w:t>:</w:t>
      </w:r>
    </w:p>
    <w:p w:rsidR="00F6439D" w:rsidRDefault="005F4850" w:rsidP="0051186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F35ED">
        <w:rPr>
          <w:sz w:val="28"/>
          <w:szCs w:val="28"/>
          <w:lang w:val="uk-UA"/>
        </w:rPr>
        <w:t xml:space="preserve">- </w:t>
      </w:r>
      <w:r w:rsidR="0089139B">
        <w:rPr>
          <w:sz w:val="28"/>
          <w:szCs w:val="28"/>
          <w:lang w:val="uk-UA"/>
        </w:rPr>
        <w:t>продовження розробки</w:t>
      </w:r>
      <w:r w:rsidR="00F6439D">
        <w:rPr>
          <w:sz w:val="28"/>
          <w:szCs w:val="28"/>
          <w:lang w:val="uk-UA"/>
        </w:rPr>
        <w:t xml:space="preserve"> нового</w:t>
      </w:r>
      <w:r w:rsidR="0089139B">
        <w:rPr>
          <w:sz w:val="28"/>
          <w:szCs w:val="28"/>
          <w:lang w:val="uk-UA"/>
        </w:rPr>
        <w:t xml:space="preserve"> генерального плану смт Комишуваха, в  склад</w:t>
      </w:r>
      <w:r w:rsidR="00F6439D">
        <w:rPr>
          <w:sz w:val="28"/>
          <w:szCs w:val="28"/>
          <w:lang w:val="uk-UA"/>
        </w:rPr>
        <w:t>і</w:t>
      </w:r>
      <w:r w:rsidR="0089139B">
        <w:rPr>
          <w:sz w:val="28"/>
          <w:szCs w:val="28"/>
          <w:lang w:val="uk-UA"/>
        </w:rPr>
        <w:t xml:space="preserve"> як</w:t>
      </w:r>
      <w:r w:rsidR="00F6439D">
        <w:rPr>
          <w:sz w:val="28"/>
          <w:szCs w:val="28"/>
          <w:lang w:val="uk-UA"/>
        </w:rPr>
        <w:t>ого передбачено розміщення  полігону твердих побутових відході</w:t>
      </w:r>
      <w:r w:rsidRPr="009F35ED">
        <w:rPr>
          <w:sz w:val="28"/>
          <w:szCs w:val="28"/>
          <w:lang w:val="uk-UA"/>
        </w:rPr>
        <w:t>;</w:t>
      </w:r>
    </w:p>
    <w:p w:rsidR="00F66B17" w:rsidRDefault="00F66B17" w:rsidP="0051186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 розробка схеми санітарного очищення території громади;</w:t>
      </w:r>
    </w:p>
    <w:p w:rsidR="00F66B17" w:rsidRPr="008B30CA" w:rsidRDefault="008B30CA" w:rsidP="00511860">
      <w:pPr>
        <w:tabs>
          <w:tab w:val="left" w:pos="993"/>
        </w:tabs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F66B17" w:rsidRPr="00174C82">
        <w:rPr>
          <w:rFonts w:ascii="Times New Roman" w:hAnsi="Times New Roman" w:cs="Times New Roman"/>
          <w:sz w:val="28"/>
          <w:szCs w:val="28"/>
          <w:lang w:val="uk-UA"/>
        </w:rPr>
        <w:t>реалізація проектн</w:t>
      </w:r>
      <w:r w:rsidR="00174C82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F66B17" w:rsidRPr="00174C82">
        <w:rPr>
          <w:rFonts w:ascii="Times New Roman" w:hAnsi="Times New Roman" w:cs="Times New Roman"/>
          <w:sz w:val="28"/>
          <w:szCs w:val="28"/>
          <w:lang w:val="uk-UA"/>
        </w:rPr>
        <w:t xml:space="preserve"> пропозиці</w:t>
      </w:r>
      <w:r w:rsidR="00174C82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F66B17" w:rsidRPr="00174C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4C82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F66B17" w:rsidRPr="00174C82">
        <w:rPr>
          <w:rFonts w:ascii="Times New Roman" w:hAnsi="Times New Roman" w:cs="Times New Roman"/>
          <w:sz w:val="28"/>
          <w:szCs w:val="28"/>
          <w:lang w:val="uk-UA"/>
        </w:rPr>
        <w:t xml:space="preserve"> регіональної програми</w:t>
      </w:r>
      <w:r w:rsidRPr="008B30CA">
        <w:rPr>
          <w:sz w:val="28"/>
          <w:szCs w:val="28"/>
          <w:lang w:val="uk-UA"/>
        </w:rPr>
        <w:t xml:space="preserve"> </w:t>
      </w:r>
      <w:r w:rsidRPr="008B30CA">
        <w:rPr>
          <w:rFonts w:ascii="Times New Roman" w:hAnsi="Times New Roman" w:cs="Times New Roman"/>
          <w:sz w:val="28"/>
          <w:szCs w:val="28"/>
          <w:lang w:val="uk-UA"/>
        </w:rPr>
        <w:t>будівництва, реконструкції, модернізації об’єктів інфраструктури, соціально-культурного та екологічного призначення на період до 2020 року,</w:t>
      </w:r>
      <w:r w:rsidRPr="008B30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B30CA">
        <w:rPr>
          <w:rFonts w:ascii="Times New Roman" w:hAnsi="Times New Roman" w:cs="Times New Roman"/>
          <w:sz w:val="28"/>
          <w:szCs w:val="28"/>
          <w:lang w:val="uk-UA"/>
        </w:rPr>
        <w:t>в тому числі і за рахунок коштів обласного бюджету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1612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4C82" w:rsidRPr="008B30CA">
        <w:rPr>
          <w:rFonts w:ascii="Times New Roman" w:eastAsia="Times New Roman" w:hAnsi="Times New Roman" w:cs="Times New Roman"/>
          <w:sz w:val="28"/>
          <w:szCs w:val="28"/>
          <w:lang w:val="uk-UA"/>
        </w:rPr>
        <w:t>«Будівництво каналізаційних мереж та очисних споруд селища Зарічне Оріхівського району Запорізької області»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174C8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74C82" w:rsidRPr="008B3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«Будівництво полігону твердих побутових відходів загальною площею </w:t>
      </w:r>
      <w:smartTag w:uri="urn:schemas-microsoft-com:office:smarttags" w:element="metricconverter">
        <w:smartTagPr>
          <w:attr w:name="ProductID" w:val="12,0 га"/>
        </w:smartTagPr>
        <w:r w:rsidR="00174C82" w:rsidRPr="008B30CA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12,0 га</w:t>
        </w:r>
      </w:smartTag>
      <w:r w:rsidR="00174C82" w:rsidRPr="008B3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будівництвом цеху по їх сортуванню і пакетуванню  в </w:t>
      </w:r>
      <w:proofErr w:type="spellStart"/>
      <w:r w:rsidR="00174C82" w:rsidRPr="008B30CA">
        <w:rPr>
          <w:rFonts w:ascii="Times New Roman" w:eastAsia="Times New Roman" w:hAnsi="Times New Roman" w:cs="Times New Roman"/>
          <w:sz w:val="28"/>
          <w:szCs w:val="28"/>
          <w:lang w:val="uk-UA"/>
        </w:rPr>
        <w:t>смт.Комишуваха</w:t>
      </w:r>
      <w:proofErr w:type="spellEnd"/>
      <w:r w:rsidR="00174C82" w:rsidRPr="008B30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Оріхівського району Запорізької області».</w:t>
      </w:r>
    </w:p>
    <w:p w:rsidR="00FE3F5E" w:rsidRDefault="00FE3F5E" w:rsidP="0051186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ліквідація стихійних </w:t>
      </w:r>
      <w:proofErr w:type="spellStart"/>
      <w:r>
        <w:rPr>
          <w:sz w:val="28"/>
          <w:szCs w:val="28"/>
          <w:lang w:val="uk-UA"/>
        </w:rPr>
        <w:t>смиттєзвалищ</w:t>
      </w:r>
      <w:proofErr w:type="spellEnd"/>
      <w:r>
        <w:rPr>
          <w:sz w:val="28"/>
          <w:szCs w:val="28"/>
          <w:lang w:val="uk-UA"/>
        </w:rPr>
        <w:t xml:space="preserve"> </w:t>
      </w:r>
      <w:r w:rsidR="00F66B17">
        <w:rPr>
          <w:sz w:val="28"/>
          <w:szCs w:val="28"/>
          <w:lang w:val="uk-UA"/>
        </w:rPr>
        <w:t xml:space="preserve"> по територіям селищної ради в межах   та поза межами населених пунктів;</w:t>
      </w:r>
    </w:p>
    <w:p w:rsidR="00F6439D" w:rsidRDefault="008B30CA" w:rsidP="0051186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F6439D">
        <w:rPr>
          <w:sz w:val="28"/>
          <w:szCs w:val="28"/>
          <w:lang w:val="uk-UA"/>
        </w:rPr>
        <w:t>берегоукріплення та розчищення русла р. Конка відповідно до заходів передбачених в існуючому генеральному плані смт Комишуваха;</w:t>
      </w:r>
    </w:p>
    <w:p w:rsidR="009F35ED" w:rsidRDefault="005F4850" w:rsidP="0051186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F35ED">
        <w:rPr>
          <w:sz w:val="28"/>
          <w:szCs w:val="28"/>
          <w:lang w:val="uk-UA"/>
        </w:rPr>
        <w:t xml:space="preserve"> - </w:t>
      </w:r>
      <w:r w:rsidR="00FE3F5E">
        <w:rPr>
          <w:sz w:val="28"/>
          <w:szCs w:val="28"/>
          <w:lang w:val="uk-UA"/>
        </w:rPr>
        <w:t xml:space="preserve">реалізація </w:t>
      </w:r>
      <w:r w:rsidR="00B476F3">
        <w:rPr>
          <w:sz w:val="28"/>
          <w:szCs w:val="28"/>
          <w:lang w:val="uk-UA"/>
        </w:rPr>
        <w:t>розроб</w:t>
      </w:r>
      <w:r w:rsidR="00417DD9">
        <w:rPr>
          <w:sz w:val="28"/>
          <w:szCs w:val="28"/>
          <w:lang w:val="uk-UA"/>
        </w:rPr>
        <w:t>лено</w:t>
      </w:r>
      <w:r w:rsidR="00FE3F5E">
        <w:rPr>
          <w:sz w:val="28"/>
          <w:szCs w:val="28"/>
          <w:lang w:val="uk-UA"/>
        </w:rPr>
        <w:t>ї</w:t>
      </w:r>
      <w:r w:rsidR="00B476F3">
        <w:rPr>
          <w:sz w:val="28"/>
          <w:szCs w:val="28"/>
          <w:lang w:val="uk-UA"/>
        </w:rPr>
        <w:t xml:space="preserve"> кошторисн</w:t>
      </w:r>
      <w:r w:rsidR="00FE3F5E">
        <w:rPr>
          <w:sz w:val="28"/>
          <w:szCs w:val="28"/>
          <w:lang w:val="uk-UA"/>
        </w:rPr>
        <w:t>ої</w:t>
      </w:r>
      <w:r w:rsidR="00B476F3">
        <w:rPr>
          <w:sz w:val="28"/>
          <w:szCs w:val="28"/>
          <w:lang w:val="uk-UA"/>
        </w:rPr>
        <w:t xml:space="preserve"> документаці</w:t>
      </w:r>
      <w:r w:rsidR="00FE3F5E">
        <w:rPr>
          <w:sz w:val="28"/>
          <w:szCs w:val="28"/>
          <w:lang w:val="uk-UA"/>
        </w:rPr>
        <w:t>ї</w:t>
      </w:r>
      <w:r w:rsidR="00B476F3">
        <w:rPr>
          <w:sz w:val="28"/>
          <w:szCs w:val="28"/>
          <w:lang w:val="uk-UA"/>
        </w:rPr>
        <w:t xml:space="preserve"> </w:t>
      </w:r>
      <w:r w:rsidR="00417DD9">
        <w:rPr>
          <w:sz w:val="28"/>
          <w:szCs w:val="28"/>
          <w:lang w:val="uk-UA"/>
        </w:rPr>
        <w:t>на</w:t>
      </w:r>
      <w:r w:rsidR="00B476F3">
        <w:rPr>
          <w:sz w:val="28"/>
          <w:szCs w:val="28"/>
          <w:lang w:val="uk-UA"/>
        </w:rPr>
        <w:t xml:space="preserve"> капітальн</w:t>
      </w:r>
      <w:r w:rsidR="00417DD9">
        <w:rPr>
          <w:sz w:val="28"/>
          <w:szCs w:val="28"/>
          <w:lang w:val="uk-UA"/>
        </w:rPr>
        <w:t>ий</w:t>
      </w:r>
      <w:r w:rsidR="00B476F3">
        <w:rPr>
          <w:sz w:val="28"/>
          <w:szCs w:val="28"/>
          <w:lang w:val="uk-UA"/>
        </w:rPr>
        <w:t xml:space="preserve"> ремонт </w:t>
      </w:r>
      <w:r w:rsidR="00294014">
        <w:rPr>
          <w:sz w:val="28"/>
          <w:szCs w:val="28"/>
          <w:lang w:val="uk-UA"/>
        </w:rPr>
        <w:t xml:space="preserve">башти </w:t>
      </w:r>
      <w:proofErr w:type="spellStart"/>
      <w:r w:rsidR="00294014">
        <w:rPr>
          <w:sz w:val="28"/>
          <w:szCs w:val="28"/>
          <w:lang w:val="uk-UA"/>
        </w:rPr>
        <w:t>Рожновського</w:t>
      </w:r>
      <w:proofErr w:type="spellEnd"/>
      <w:r w:rsidR="00294014">
        <w:rPr>
          <w:sz w:val="28"/>
          <w:szCs w:val="28"/>
          <w:lang w:val="uk-UA"/>
        </w:rPr>
        <w:t xml:space="preserve"> Запорізька область Оріхівський район село Магдалинівка артезіанської свердловини №7 для водопостачання с. Магдалинівка Оріхівського району Запорізької області</w:t>
      </w:r>
      <w:r w:rsidRPr="009F35ED">
        <w:rPr>
          <w:sz w:val="28"/>
          <w:szCs w:val="28"/>
          <w:lang w:val="uk-UA"/>
        </w:rPr>
        <w:t>;</w:t>
      </w:r>
    </w:p>
    <w:p w:rsidR="009F35ED" w:rsidRDefault="005F4850" w:rsidP="0051186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F35ED">
        <w:rPr>
          <w:sz w:val="28"/>
          <w:szCs w:val="28"/>
          <w:lang w:val="uk-UA"/>
        </w:rPr>
        <w:t xml:space="preserve">- </w:t>
      </w:r>
      <w:r w:rsidR="00417DD9">
        <w:rPr>
          <w:sz w:val="28"/>
          <w:szCs w:val="28"/>
          <w:lang w:val="uk-UA"/>
        </w:rPr>
        <w:t xml:space="preserve">продовжити </w:t>
      </w:r>
      <w:r w:rsidRPr="009F35ED">
        <w:rPr>
          <w:sz w:val="28"/>
          <w:szCs w:val="28"/>
          <w:lang w:val="uk-UA"/>
        </w:rPr>
        <w:t>при</w:t>
      </w:r>
      <w:r w:rsidR="00B476F3">
        <w:rPr>
          <w:sz w:val="28"/>
          <w:szCs w:val="28"/>
          <w:lang w:val="uk-UA"/>
        </w:rPr>
        <w:t>веден</w:t>
      </w:r>
      <w:r w:rsidR="00417DD9">
        <w:rPr>
          <w:sz w:val="28"/>
          <w:szCs w:val="28"/>
          <w:lang w:val="uk-UA"/>
        </w:rPr>
        <w:t>ня</w:t>
      </w:r>
      <w:r w:rsidR="00B476F3">
        <w:rPr>
          <w:sz w:val="28"/>
          <w:szCs w:val="28"/>
          <w:lang w:val="uk-UA"/>
        </w:rPr>
        <w:t xml:space="preserve"> в належний стан паркових зон</w:t>
      </w:r>
      <w:r w:rsidRPr="009F35ED">
        <w:rPr>
          <w:sz w:val="28"/>
          <w:szCs w:val="28"/>
          <w:lang w:val="uk-UA"/>
        </w:rPr>
        <w:t xml:space="preserve"> </w:t>
      </w:r>
      <w:r w:rsidR="00417DD9">
        <w:rPr>
          <w:sz w:val="28"/>
          <w:szCs w:val="28"/>
          <w:lang w:val="uk-UA"/>
        </w:rPr>
        <w:t>на території населених пунктів  територіальної громади</w:t>
      </w:r>
      <w:r w:rsidR="006C003E">
        <w:rPr>
          <w:sz w:val="28"/>
          <w:szCs w:val="28"/>
          <w:lang w:val="uk-UA"/>
        </w:rPr>
        <w:t>.</w:t>
      </w:r>
    </w:p>
    <w:p w:rsidR="00B476F3" w:rsidRDefault="00B476F3" w:rsidP="00511860">
      <w:pPr>
        <w:spacing w:after="0" w:line="240" w:lineRule="auto"/>
        <w:rPr>
          <w:lang w:val="uk-UA"/>
        </w:rPr>
      </w:pPr>
    </w:p>
    <w:p w:rsidR="00B476F3" w:rsidRPr="00B476F3" w:rsidRDefault="00B476F3" w:rsidP="005215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76F3">
        <w:rPr>
          <w:rFonts w:ascii="Times New Roman" w:hAnsi="Times New Roman" w:cs="Times New Roman"/>
          <w:b/>
          <w:sz w:val="28"/>
          <w:szCs w:val="28"/>
          <w:lang w:val="uk-UA"/>
        </w:rPr>
        <w:t>ІІІ. Поліпшення бізнес-клімату та залучення інвестицій</w:t>
      </w:r>
    </w:p>
    <w:p w:rsidR="00B476F3" w:rsidRPr="00B476F3" w:rsidRDefault="00B476F3" w:rsidP="005215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76F3">
        <w:rPr>
          <w:rFonts w:ascii="Times New Roman" w:hAnsi="Times New Roman" w:cs="Times New Roman"/>
          <w:b/>
          <w:sz w:val="28"/>
          <w:szCs w:val="28"/>
          <w:lang w:val="uk-UA"/>
        </w:rPr>
        <w:t>3.1. Регуляторна політика та розвиток підприємництва</w:t>
      </w:r>
    </w:p>
    <w:p w:rsidR="00E10F4A" w:rsidRDefault="00DC6262" w:rsidP="008B31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  <w:lang w:val="uk-UA"/>
        </w:rPr>
      </w:pPr>
      <w:r w:rsidRPr="00DC6262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  <w:lang w:val="uk-UA"/>
        </w:rPr>
        <w:t>На території смт. Комишуваха знаходяться:</w:t>
      </w:r>
      <w:r w:rsidRPr="00DC626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 </w:t>
      </w:r>
      <w:r w:rsidR="0063446C" w:rsidRPr="00DC62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626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 </w:t>
      </w:r>
      <w:r w:rsidRPr="00DC6262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  <w:lang w:val="uk-UA"/>
        </w:rPr>
        <w:t>ТОВ «</w:t>
      </w:r>
      <w:proofErr w:type="spellStart"/>
      <w:r w:rsidRPr="00DC6262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  <w:lang w:val="uk-UA"/>
        </w:rPr>
        <w:t>Фісаківський</w:t>
      </w:r>
      <w:proofErr w:type="spellEnd"/>
      <w:r w:rsidRPr="00DC6262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  <w:lang w:val="uk-UA"/>
        </w:rPr>
        <w:t xml:space="preserve"> елеватор», Виробниче підприємство «</w:t>
      </w:r>
      <w:proofErr w:type="spellStart"/>
      <w:r w:rsidRPr="00DC6262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  <w:lang w:val="uk-UA"/>
        </w:rPr>
        <w:t>Дніпропроменерго</w:t>
      </w:r>
      <w:proofErr w:type="spellEnd"/>
      <w:r w:rsidRPr="00DC6262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  <w:lang w:val="uk-UA"/>
        </w:rPr>
        <w:t xml:space="preserve">» (виробництво </w:t>
      </w:r>
      <w:proofErr w:type="spellStart"/>
      <w:r w:rsidRPr="00DC6262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  <w:lang w:val="uk-UA"/>
        </w:rPr>
        <w:t>гофрокартону</w:t>
      </w:r>
      <w:proofErr w:type="spellEnd"/>
      <w:r w:rsidRPr="00DC6262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  <w:lang w:val="uk-UA"/>
        </w:rPr>
        <w:t>), ТОВ «Проліс» (виробництво алюмінієвої побутової продукції), ТОВ «Запорізький експериментальний завод транспортних засобів», Станція «</w:t>
      </w:r>
      <w:proofErr w:type="spellStart"/>
      <w:r w:rsidRPr="00DC6262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  <w:lang w:val="uk-UA"/>
        </w:rPr>
        <w:t>Фісаки</w:t>
      </w:r>
      <w:proofErr w:type="spellEnd"/>
      <w:r w:rsidRPr="00DC6262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  <w:lang w:val="uk-UA"/>
        </w:rPr>
        <w:t>» Придніпровської залізниці</w:t>
      </w:r>
      <w:r w:rsidR="00E10F4A"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  <w:lang w:val="uk-UA"/>
        </w:rPr>
        <w:t>.</w:t>
      </w:r>
    </w:p>
    <w:p w:rsidR="0063446C" w:rsidRDefault="008B31F9" w:rsidP="008B3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території  Комишуваської </w:t>
      </w:r>
      <w:r w:rsidR="00B476F3" w:rsidRPr="00B476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76F3">
        <w:rPr>
          <w:rFonts w:ascii="Times New Roman" w:hAnsi="Times New Roman" w:cs="Times New Roman"/>
          <w:sz w:val="28"/>
          <w:szCs w:val="28"/>
          <w:lang w:val="uk-UA"/>
        </w:rPr>
        <w:t>селищн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B476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76F3" w:rsidRPr="00B476F3">
        <w:rPr>
          <w:rFonts w:ascii="Times New Roman" w:hAnsi="Times New Roman" w:cs="Times New Roman"/>
          <w:sz w:val="28"/>
          <w:szCs w:val="28"/>
          <w:lang w:val="uk-UA"/>
        </w:rPr>
        <w:t>рад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476F3" w:rsidRPr="00B476F3">
        <w:rPr>
          <w:rFonts w:ascii="Times New Roman" w:hAnsi="Times New Roman" w:cs="Times New Roman"/>
          <w:sz w:val="28"/>
          <w:szCs w:val="28"/>
          <w:lang w:val="uk-UA"/>
        </w:rPr>
        <w:t xml:space="preserve"> налічується </w:t>
      </w:r>
      <w:r w:rsidR="00B8565B">
        <w:rPr>
          <w:rFonts w:ascii="Times New Roman" w:hAnsi="Times New Roman" w:cs="Times New Roman"/>
          <w:sz w:val="28"/>
          <w:szCs w:val="28"/>
          <w:lang w:val="uk-UA"/>
        </w:rPr>
        <w:t xml:space="preserve"> 115 зареєстрованих</w:t>
      </w:r>
      <w:r w:rsidR="0063446C">
        <w:rPr>
          <w:rFonts w:ascii="Times New Roman" w:hAnsi="Times New Roman" w:cs="Times New Roman"/>
          <w:sz w:val="28"/>
          <w:szCs w:val="28"/>
          <w:lang w:val="uk-UA"/>
        </w:rPr>
        <w:t xml:space="preserve"> суб’єкт</w:t>
      </w:r>
      <w:r w:rsidR="00B8565B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B476F3" w:rsidRPr="00B476F3">
        <w:rPr>
          <w:rFonts w:ascii="Times New Roman" w:hAnsi="Times New Roman" w:cs="Times New Roman"/>
          <w:sz w:val="28"/>
          <w:szCs w:val="28"/>
          <w:lang w:val="uk-UA"/>
        </w:rPr>
        <w:t xml:space="preserve"> підприєм</w:t>
      </w:r>
      <w:r w:rsidR="0063446C">
        <w:rPr>
          <w:rFonts w:ascii="Times New Roman" w:hAnsi="Times New Roman" w:cs="Times New Roman"/>
          <w:sz w:val="28"/>
          <w:szCs w:val="28"/>
          <w:lang w:val="uk-UA"/>
        </w:rPr>
        <w:t>ницької діяльності</w:t>
      </w:r>
      <w:r w:rsidR="00B476F3" w:rsidRPr="00B476F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Здійснюють  свою діяльність</w:t>
      </w:r>
      <w:r w:rsidR="00D87BE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87BEC" w:rsidRDefault="00247309" w:rsidP="005215D6">
      <w:pPr>
        <w:pStyle w:val="a6"/>
        <w:numPr>
          <w:ilvl w:val="0"/>
          <w:numId w:val="2"/>
        </w:numPr>
        <w:spacing w:after="0" w:line="240" w:lineRule="auto"/>
        <w:ind w:left="419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підприємств</w:t>
      </w:r>
      <w:r w:rsidR="006C003E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господарського харчування - </w:t>
      </w:r>
      <w:r w:rsidR="004E0DA2">
        <w:rPr>
          <w:rFonts w:ascii="Times New Roman" w:hAnsi="Times New Roman" w:cs="Times New Roman"/>
          <w:sz w:val="28"/>
          <w:szCs w:val="28"/>
          <w:lang w:val="uk-UA"/>
        </w:rPr>
        <w:t xml:space="preserve"> 10 од.</w:t>
      </w:r>
    </w:p>
    <w:p w:rsidR="004E0DA2" w:rsidRDefault="004E0DA2" w:rsidP="005215D6">
      <w:pPr>
        <w:pStyle w:val="a6"/>
        <w:numPr>
          <w:ilvl w:val="0"/>
          <w:numId w:val="2"/>
        </w:numPr>
        <w:spacing w:after="0" w:line="240" w:lineRule="auto"/>
        <w:ind w:left="419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підприємства роздрібної торгівлі </w:t>
      </w:r>
      <w:r w:rsidR="005876FB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76FB">
        <w:rPr>
          <w:rFonts w:ascii="Times New Roman" w:hAnsi="Times New Roman" w:cs="Times New Roman"/>
          <w:sz w:val="28"/>
          <w:szCs w:val="28"/>
          <w:lang w:val="uk-UA"/>
        </w:rPr>
        <w:t>90 од.</w:t>
      </w:r>
    </w:p>
    <w:p w:rsidR="004E0DA2" w:rsidRDefault="008B31F9" w:rsidP="005215D6">
      <w:pPr>
        <w:pStyle w:val="a6"/>
        <w:numPr>
          <w:ilvl w:val="0"/>
          <w:numId w:val="2"/>
        </w:numPr>
        <w:spacing w:after="0" w:line="240" w:lineRule="auto"/>
        <w:ind w:left="419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закладів охорони здоров’я  (</w:t>
      </w:r>
      <w:r w:rsidR="004E0DA2">
        <w:rPr>
          <w:rFonts w:ascii="Times New Roman" w:hAnsi="Times New Roman" w:cs="Times New Roman"/>
          <w:sz w:val="28"/>
          <w:szCs w:val="28"/>
          <w:lang w:val="uk-UA"/>
        </w:rPr>
        <w:t>аптек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E0DA2">
        <w:rPr>
          <w:rFonts w:ascii="Times New Roman" w:hAnsi="Times New Roman" w:cs="Times New Roman"/>
          <w:sz w:val="28"/>
          <w:szCs w:val="28"/>
          <w:lang w:val="uk-UA"/>
        </w:rPr>
        <w:t xml:space="preserve"> -  4 од.</w:t>
      </w:r>
    </w:p>
    <w:p w:rsidR="005876FB" w:rsidRDefault="00B8565B" w:rsidP="005215D6">
      <w:pPr>
        <w:pStyle w:val="a6"/>
        <w:numPr>
          <w:ilvl w:val="0"/>
          <w:numId w:val="2"/>
        </w:numPr>
        <w:spacing w:after="0" w:line="240" w:lineRule="auto"/>
        <w:ind w:left="419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5876FB">
        <w:rPr>
          <w:rFonts w:ascii="Times New Roman" w:hAnsi="Times New Roman" w:cs="Times New Roman"/>
          <w:sz w:val="28"/>
          <w:szCs w:val="28"/>
          <w:lang w:val="uk-UA"/>
        </w:rPr>
        <w:t>оргівельний ринок – 1 од.</w:t>
      </w:r>
    </w:p>
    <w:p w:rsidR="005876FB" w:rsidRDefault="00B8565B" w:rsidP="005215D6">
      <w:pPr>
        <w:pStyle w:val="a6"/>
        <w:numPr>
          <w:ilvl w:val="0"/>
          <w:numId w:val="2"/>
        </w:numPr>
        <w:spacing w:after="0" w:line="240" w:lineRule="auto"/>
        <w:ind w:left="419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АЗС – 4 од.</w:t>
      </w:r>
    </w:p>
    <w:p w:rsidR="005876FB" w:rsidRPr="008B31F9" w:rsidRDefault="005876FB" w:rsidP="008B31F9">
      <w:pPr>
        <w:spacing w:after="0" w:line="240" w:lineRule="auto"/>
        <w:ind w:left="62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31F9">
        <w:rPr>
          <w:rFonts w:ascii="Times New Roman" w:hAnsi="Times New Roman" w:cs="Times New Roman"/>
          <w:sz w:val="28"/>
          <w:szCs w:val="28"/>
          <w:lang w:val="uk-UA"/>
        </w:rPr>
        <w:t xml:space="preserve">Найбільша частка малих підприємств це заклади торгівлі. На другому місці по кількості </w:t>
      </w:r>
      <w:r w:rsidR="008B31F9">
        <w:rPr>
          <w:rFonts w:ascii="Times New Roman" w:hAnsi="Times New Roman" w:cs="Times New Roman"/>
          <w:sz w:val="28"/>
          <w:szCs w:val="28"/>
          <w:lang w:val="uk-UA"/>
        </w:rPr>
        <w:t xml:space="preserve">стоять </w:t>
      </w:r>
      <w:r w:rsidRPr="008B31F9">
        <w:rPr>
          <w:rFonts w:ascii="Times New Roman" w:hAnsi="Times New Roman" w:cs="Times New Roman"/>
          <w:sz w:val="28"/>
          <w:szCs w:val="28"/>
          <w:lang w:val="uk-UA"/>
        </w:rPr>
        <w:t>підприємства сфери обслуговування</w:t>
      </w:r>
      <w:r w:rsidR="008B31F9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8B31F9">
        <w:rPr>
          <w:rFonts w:ascii="Times New Roman" w:hAnsi="Times New Roman" w:cs="Times New Roman"/>
          <w:sz w:val="28"/>
          <w:szCs w:val="28"/>
          <w:lang w:val="uk-UA"/>
        </w:rPr>
        <w:t xml:space="preserve"> них:</w:t>
      </w:r>
    </w:p>
    <w:p w:rsidR="005876FB" w:rsidRDefault="005876FB" w:rsidP="005215D6">
      <w:pPr>
        <w:pStyle w:val="a6"/>
        <w:numPr>
          <w:ilvl w:val="0"/>
          <w:numId w:val="2"/>
        </w:numPr>
        <w:spacing w:after="0" w:line="240" w:lineRule="auto"/>
        <w:ind w:left="419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перукарень -  1од.</w:t>
      </w:r>
    </w:p>
    <w:p w:rsidR="005876FB" w:rsidRDefault="005876FB" w:rsidP="005215D6">
      <w:pPr>
        <w:pStyle w:val="a6"/>
        <w:numPr>
          <w:ilvl w:val="0"/>
          <w:numId w:val="2"/>
        </w:numPr>
        <w:spacing w:after="0" w:line="240" w:lineRule="auto"/>
        <w:ind w:left="419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фото послуги – 1од.</w:t>
      </w:r>
    </w:p>
    <w:p w:rsidR="005876FB" w:rsidRDefault="008B31F9" w:rsidP="005215D6">
      <w:pPr>
        <w:pStyle w:val="a6"/>
        <w:numPr>
          <w:ilvl w:val="0"/>
          <w:numId w:val="2"/>
        </w:numPr>
        <w:spacing w:after="0" w:line="240" w:lineRule="auto"/>
        <w:ind w:left="419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5876FB">
        <w:rPr>
          <w:rFonts w:ascii="Times New Roman" w:hAnsi="Times New Roman" w:cs="Times New Roman"/>
          <w:sz w:val="28"/>
          <w:szCs w:val="28"/>
          <w:lang w:val="uk-UA"/>
        </w:rPr>
        <w:t>емонт та пошиття одягу – 1од.</w:t>
      </w:r>
    </w:p>
    <w:p w:rsidR="005876FB" w:rsidRPr="005876FB" w:rsidRDefault="008B31F9" w:rsidP="005215D6">
      <w:pPr>
        <w:pStyle w:val="a6"/>
        <w:numPr>
          <w:ilvl w:val="0"/>
          <w:numId w:val="2"/>
        </w:numPr>
        <w:spacing w:after="0" w:line="240" w:lineRule="auto"/>
        <w:ind w:left="419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</w:t>
      </w:r>
      <w:r w:rsidR="005876FB">
        <w:rPr>
          <w:rFonts w:ascii="Times New Roman" w:hAnsi="Times New Roman" w:cs="Times New Roman"/>
          <w:sz w:val="28"/>
          <w:szCs w:val="28"/>
          <w:lang w:val="uk-UA"/>
        </w:rPr>
        <w:t>ослуги лазні – 1 од.</w:t>
      </w:r>
    </w:p>
    <w:p w:rsidR="001D2E0C" w:rsidRPr="001D2E0C" w:rsidRDefault="00B8565B" w:rsidP="00563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1D2E0C" w:rsidRPr="001D2E0C">
        <w:rPr>
          <w:rFonts w:ascii="Times New Roman" w:hAnsi="Times New Roman" w:cs="Times New Roman"/>
          <w:b/>
          <w:sz w:val="28"/>
          <w:szCs w:val="28"/>
          <w:lang w:val="uk-UA"/>
        </w:rPr>
        <w:t>Головною метою</w:t>
      </w:r>
      <w:r w:rsidR="001D2E0C" w:rsidRPr="001D2E0C">
        <w:rPr>
          <w:rFonts w:ascii="Times New Roman" w:hAnsi="Times New Roman" w:cs="Times New Roman"/>
          <w:sz w:val="28"/>
          <w:szCs w:val="28"/>
          <w:lang w:val="uk-UA"/>
        </w:rPr>
        <w:t xml:space="preserve"> на 2017</w:t>
      </w:r>
      <w:r w:rsidR="00555C07">
        <w:rPr>
          <w:rFonts w:ascii="Times New Roman" w:hAnsi="Times New Roman" w:cs="Times New Roman"/>
          <w:sz w:val="28"/>
          <w:szCs w:val="28"/>
          <w:lang w:val="uk-UA"/>
        </w:rPr>
        <w:t>- 2020</w:t>
      </w:r>
      <w:r w:rsidR="001D2E0C" w:rsidRPr="001D2E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5C07">
        <w:rPr>
          <w:rFonts w:ascii="Times New Roman" w:hAnsi="Times New Roman" w:cs="Times New Roman"/>
          <w:sz w:val="28"/>
          <w:szCs w:val="28"/>
          <w:lang w:val="uk-UA"/>
        </w:rPr>
        <w:t>роки</w:t>
      </w:r>
      <w:r w:rsidR="001D2E0C" w:rsidRPr="001D2E0C">
        <w:rPr>
          <w:rFonts w:ascii="Times New Roman" w:hAnsi="Times New Roman" w:cs="Times New Roman"/>
          <w:sz w:val="28"/>
          <w:szCs w:val="28"/>
          <w:lang w:val="uk-UA"/>
        </w:rPr>
        <w:t xml:space="preserve"> є провадження регуляторної політики спрямованої на створення сприятливого підприємницького</w:t>
      </w:r>
      <w:r w:rsidR="001D2E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E0C" w:rsidRPr="001D2E0C">
        <w:rPr>
          <w:rFonts w:ascii="Times New Roman" w:hAnsi="Times New Roman" w:cs="Times New Roman"/>
          <w:sz w:val="28"/>
          <w:szCs w:val="28"/>
          <w:lang w:val="uk-UA"/>
        </w:rPr>
        <w:t xml:space="preserve">середовища та усунення бюрократичних перешкод на місцях, забезпечення прозорого і чіткого механізму взаємодії органів </w:t>
      </w:r>
      <w:r w:rsidR="001B4705">
        <w:rPr>
          <w:rFonts w:ascii="Times New Roman" w:hAnsi="Times New Roman" w:cs="Times New Roman"/>
          <w:sz w:val="28"/>
          <w:szCs w:val="28"/>
          <w:lang w:val="uk-UA"/>
        </w:rPr>
        <w:t>місцевого самоврядування</w:t>
      </w:r>
      <w:r w:rsidR="001D2E0C" w:rsidRPr="001D2E0C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1D2E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E0C" w:rsidRPr="001D2E0C">
        <w:rPr>
          <w:rFonts w:ascii="Times New Roman" w:hAnsi="Times New Roman" w:cs="Times New Roman"/>
          <w:sz w:val="28"/>
          <w:szCs w:val="28"/>
          <w:lang w:val="uk-UA"/>
        </w:rPr>
        <w:t>суб’єктів підприємницької діяльності, забезпечення розкриття підприємницького потенціалу.</w:t>
      </w:r>
    </w:p>
    <w:p w:rsidR="006F2F41" w:rsidRDefault="00B476F3" w:rsidP="00563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76F3">
        <w:rPr>
          <w:rFonts w:ascii="Times New Roman" w:hAnsi="Times New Roman" w:cs="Times New Roman"/>
          <w:sz w:val="28"/>
          <w:szCs w:val="28"/>
          <w:lang w:val="uk-UA"/>
        </w:rPr>
        <w:t>На виконання Закону України «Про засади державної регуляторної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76F3">
        <w:rPr>
          <w:rFonts w:ascii="Times New Roman" w:hAnsi="Times New Roman" w:cs="Times New Roman"/>
          <w:sz w:val="28"/>
          <w:szCs w:val="28"/>
          <w:lang w:val="uk-UA"/>
        </w:rPr>
        <w:t xml:space="preserve">політики у сфері господарської діяльності» від 11 вересня 2003 року № 1160 всі рішення </w:t>
      </w:r>
      <w:r w:rsidR="0063446C">
        <w:rPr>
          <w:rFonts w:ascii="Times New Roman" w:hAnsi="Times New Roman" w:cs="Times New Roman"/>
          <w:sz w:val="28"/>
          <w:szCs w:val="28"/>
          <w:lang w:val="uk-UA"/>
        </w:rPr>
        <w:t xml:space="preserve">селищної </w:t>
      </w:r>
      <w:r w:rsidRPr="00B476F3">
        <w:rPr>
          <w:rFonts w:ascii="Times New Roman" w:hAnsi="Times New Roman" w:cs="Times New Roman"/>
          <w:sz w:val="28"/>
          <w:szCs w:val="28"/>
          <w:lang w:val="uk-UA"/>
        </w:rPr>
        <w:t>ради проходять через громадські обговорення на зборах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76F3">
        <w:rPr>
          <w:rFonts w:ascii="Times New Roman" w:hAnsi="Times New Roman" w:cs="Times New Roman"/>
          <w:sz w:val="28"/>
          <w:szCs w:val="28"/>
          <w:lang w:val="uk-UA"/>
        </w:rPr>
        <w:t>громадян за місцем проживання.</w:t>
      </w:r>
      <w:r w:rsidR="00334A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4F7D">
        <w:rPr>
          <w:rFonts w:ascii="Times New Roman" w:hAnsi="Times New Roman" w:cs="Times New Roman"/>
          <w:sz w:val="28"/>
          <w:szCs w:val="28"/>
          <w:lang w:val="uk-UA"/>
        </w:rPr>
        <w:t>З початку  2017 року Комишуваською селищною радою прийнято 6 регуляторних актів.</w:t>
      </w:r>
      <w:r w:rsidR="005639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639CC" w:rsidRDefault="005639CC" w:rsidP="00563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Селищною радою організовані роботи по створенню центру надання адміністративних послуг: розроблено проект реконструкції нежитлової будівлі під розміщення центру надання адміністративних послуг, визначено вартість  реалізації проекту – 1200,000 тис. грн.</w:t>
      </w:r>
    </w:p>
    <w:p w:rsidR="00B476F3" w:rsidRPr="00B476F3" w:rsidRDefault="00B476F3" w:rsidP="005215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76F3">
        <w:rPr>
          <w:rFonts w:ascii="Times New Roman" w:hAnsi="Times New Roman" w:cs="Times New Roman"/>
          <w:b/>
          <w:sz w:val="28"/>
          <w:szCs w:val="28"/>
          <w:lang w:val="uk-UA"/>
        </w:rPr>
        <w:t>Загальні проблемні питання:</w:t>
      </w:r>
    </w:p>
    <w:p w:rsidR="00B476F3" w:rsidRDefault="00B476F3" w:rsidP="005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76F3">
        <w:rPr>
          <w:rFonts w:ascii="Times New Roman" w:hAnsi="Times New Roman" w:cs="Times New Roman"/>
          <w:sz w:val="28"/>
          <w:szCs w:val="28"/>
          <w:lang w:val="uk-UA"/>
        </w:rPr>
        <w:t>- недостатній рівень співпраці між органами влади та підприємцями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76F3">
        <w:rPr>
          <w:rFonts w:ascii="Times New Roman" w:hAnsi="Times New Roman" w:cs="Times New Roman"/>
          <w:sz w:val="28"/>
          <w:szCs w:val="28"/>
          <w:lang w:val="uk-UA"/>
        </w:rPr>
        <w:t>реалізації державної регуляторної політики;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476F3" w:rsidRPr="00B476F3" w:rsidRDefault="00B476F3" w:rsidP="005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B476F3">
        <w:rPr>
          <w:rFonts w:ascii="Times New Roman" w:hAnsi="Times New Roman" w:cs="Times New Roman"/>
          <w:sz w:val="28"/>
          <w:szCs w:val="28"/>
          <w:lang w:val="uk-UA"/>
        </w:rPr>
        <w:t>недосконалість механізму отримання кредиту для суб’єктів малого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76F3">
        <w:rPr>
          <w:rFonts w:ascii="Times New Roman" w:hAnsi="Times New Roman" w:cs="Times New Roman"/>
          <w:sz w:val="28"/>
          <w:szCs w:val="28"/>
          <w:lang w:val="uk-UA"/>
        </w:rPr>
        <w:t>підприємництва;</w:t>
      </w:r>
    </w:p>
    <w:p w:rsidR="00B476F3" w:rsidRPr="00B476F3" w:rsidRDefault="00B476F3" w:rsidP="005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76F3">
        <w:rPr>
          <w:rFonts w:ascii="Times New Roman" w:hAnsi="Times New Roman" w:cs="Times New Roman"/>
          <w:sz w:val="28"/>
          <w:szCs w:val="28"/>
          <w:lang w:val="uk-UA"/>
        </w:rPr>
        <w:t>- суперечливість нормативно-правових актів, що регулюють діяльність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76F3">
        <w:rPr>
          <w:rFonts w:ascii="Times New Roman" w:hAnsi="Times New Roman" w:cs="Times New Roman"/>
          <w:sz w:val="28"/>
          <w:szCs w:val="28"/>
          <w:lang w:val="uk-UA"/>
        </w:rPr>
        <w:t>суб’єктів</w:t>
      </w:r>
      <w:r w:rsidR="005639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76F3">
        <w:rPr>
          <w:rFonts w:ascii="Times New Roman" w:hAnsi="Times New Roman" w:cs="Times New Roman"/>
          <w:sz w:val="28"/>
          <w:szCs w:val="28"/>
          <w:lang w:val="uk-UA"/>
        </w:rPr>
        <w:t xml:space="preserve"> підприємництва;</w:t>
      </w:r>
    </w:p>
    <w:p w:rsidR="00B476F3" w:rsidRPr="00B476F3" w:rsidRDefault="00B476F3" w:rsidP="005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76F3">
        <w:rPr>
          <w:rFonts w:ascii="Times New Roman" w:hAnsi="Times New Roman" w:cs="Times New Roman"/>
          <w:sz w:val="28"/>
          <w:szCs w:val="28"/>
          <w:lang w:val="uk-UA"/>
        </w:rPr>
        <w:t>- недостатність в окремих суб’єктів господарювання досвіду в комерції,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76F3">
        <w:rPr>
          <w:rFonts w:ascii="Times New Roman" w:hAnsi="Times New Roman" w:cs="Times New Roman"/>
          <w:sz w:val="28"/>
          <w:szCs w:val="28"/>
          <w:lang w:val="uk-UA"/>
        </w:rPr>
        <w:t>фінансах, постачанні, виробництві;</w:t>
      </w:r>
    </w:p>
    <w:p w:rsidR="00B476F3" w:rsidRPr="00B476F3" w:rsidRDefault="00B476F3" w:rsidP="005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76F3">
        <w:rPr>
          <w:rFonts w:ascii="Times New Roman" w:hAnsi="Times New Roman" w:cs="Times New Roman"/>
          <w:sz w:val="28"/>
          <w:szCs w:val="28"/>
          <w:lang w:val="uk-UA"/>
        </w:rPr>
        <w:t>- складність і тривалість процедур 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держання дозвільного характеру, </w:t>
      </w:r>
      <w:r w:rsidRPr="00B476F3">
        <w:rPr>
          <w:rFonts w:ascii="Times New Roman" w:hAnsi="Times New Roman" w:cs="Times New Roman"/>
          <w:sz w:val="28"/>
          <w:szCs w:val="28"/>
          <w:lang w:val="uk-UA"/>
        </w:rPr>
        <w:t>які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76F3">
        <w:rPr>
          <w:rFonts w:ascii="Times New Roman" w:hAnsi="Times New Roman" w:cs="Times New Roman"/>
          <w:sz w:val="28"/>
          <w:szCs w:val="28"/>
          <w:lang w:val="uk-UA"/>
        </w:rPr>
        <w:t>необхідно мати для початку підприємницької діяльності, особливо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76F3">
        <w:rPr>
          <w:rFonts w:ascii="Times New Roman" w:hAnsi="Times New Roman" w:cs="Times New Roman"/>
          <w:sz w:val="28"/>
          <w:szCs w:val="28"/>
          <w:lang w:val="uk-UA"/>
        </w:rPr>
        <w:t>вирішенні земельних питань;</w:t>
      </w:r>
    </w:p>
    <w:p w:rsidR="00B476F3" w:rsidRDefault="00B476F3" w:rsidP="00511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76F3">
        <w:rPr>
          <w:rFonts w:ascii="Times New Roman" w:hAnsi="Times New Roman" w:cs="Times New Roman"/>
          <w:sz w:val="28"/>
          <w:szCs w:val="28"/>
          <w:lang w:val="uk-UA"/>
        </w:rPr>
        <w:t>- надмірний податковий тиск і обтяжлива система звітності.</w:t>
      </w:r>
    </w:p>
    <w:p w:rsidR="006C003E" w:rsidRDefault="006C003E" w:rsidP="006C00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003E" w:rsidRDefault="006C003E" w:rsidP="006C00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21B5">
        <w:rPr>
          <w:rFonts w:ascii="Times New Roman" w:hAnsi="Times New Roman" w:cs="Times New Roman"/>
          <w:b/>
          <w:sz w:val="28"/>
          <w:szCs w:val="28"/>
          <w:lang w:val="uk-UA"/>
        </w:rPr>
        <w:t>Основні завдання:</w:t>
      </w:r>
    </w:p>
    <w:p w:rsidR="006C003E" w:rsidRDefault="006C003E" w:rsidP="006C0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2E0C">
        <w:rPr>
          <w:rFonts w:ascii="Times New Roman" w:hAnsi="Times New Roman" w:cs="Times New Roman"/>
          <w:sz w:val="28"/>
          <w:szCs w:val="28"/>
          <w:lang w:val="uk-UA"/>
        </w:rPr>
        <w:t>- з</w:t>
      </w:r>
      <w:r w:rsidR="005639CC">
        <w:rPr>
          <w:rFonts w:ascii="Times New Roman" w:hAnsi="Times New Roman" w:cs="Times New Roman"/>
          <w:sz w:val="28"/>
          <w:szCs w:val="28"/>
          <w:lang w:val="uk-UA"/>
        </w:rPr>
        <w:t>більшення надходжень до селищного</w:t>
      </w:r>
      <w:r w:rsidRPr="001D2E0C">
        <w:rPr>
          <w:rFonts w:ascii="Times New Roman" w:hAnsi="Times New Roman" w:cs="Times New Roman"/>
          <w:sz w:val="28"/>
          <w:szCs w:val="28"/>
          <w:lang w:val="uk-UA"/>
        </w:rPr>
        <w:t xml:space="preserve"> бюджету від діяльності малого підприємництва; </w:t>
      </w:r>
      <w:r w:rsidR="005639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C003E" w:rsidRDefault="006C003E" w:rsidP="006C0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2E0C">
        <w:rPr>
          <w:rFonts w:ascii="Times New Roman" w:hAnsi="Times New Roman" w:cs="Times New Roman"/>
          <w:sz w:val="28"/>
          <w:szCs w:val="28"/>
          <w:lang w:val="uk-UA"/>
        </w:rPr>
        <w:t xml:space="preserve">- залучення максимальної кількості </w:t>
      </w:r>
      <w:r w:rsidR="005639CC">
        <w:rPr>
          <w:rFonts w:ascii="Times New Roman" w:hAnsi="Times New Roman" w:cs="Times New Roman"/>
          <w:sz w:val="28"/>
          <w:szCs w:val="28"/>
          <w:lang w:val="uk-UA"/>
        </w:rPr>
        <w:t xml:space="preserve">селищних </w:t>
      </w:r>
      <w:r w:rsidRPr="001D2E0C">
        <w:rPr>
          <w:rFonts w:ascii="Times New Roman" w:hAnsi="Times New Roman" w:cs="Times New Roman"/>
          <w:sz w:val="28"/>
          <w:szCs w:val="28"/>
          <w:lang w:val="uk-UA"/>
        </w:rPr>
        <w:t xml:space="preserve">суб’єктів підприємницької діяльності виробників до участі у державних закупівлях; </w:t>
      </w:r>
    </w:p>
    <w:p w:rsidR="006C003E" w:rsidRDefault="006C003E" w:rsidP="006C0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2E0C">
        <w:rPr>
          <w:rFonts w:ascii="Times New Roman" w:hAnsi="Times New Roman" w:cs="Times New Roman"/>
          <w:sz w:val="28"/>
          <w:szCs w:val="28"/>
          <w:lang w:val="uk-UA"/>
        </w:rPr>
        <w:t xml:space="preserve">- створення цілісної та ефективної системи підтримки малого і середнього бізнесу; </w:t>
      </w:r>
    </w:p>
    <w:p w:rsidR="00B476F3" w:rsidRPr="00B476F3" w:rsidRDefault="006C003E" w:rsidP="00563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2E0C">
        <w:rPr>
          <w:rFonts w:ascii="Times New Roman" w:hAnsi="Times New Roman" w:cs="Times New Roman"/>
          <w:sz w:val="28"/>
          <w:szCs w:val="28"/>
          <w:lang w:val="uk-UA"/>
        </w:rPr>
        <w:t>- формування сприятливих умов для його сталого подальшого розвитку, об’єднання інтересів міської влади та бізнесу для реалізації суспільно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2E0C">
        <w:rPr>
          <w:rFonts w:ascii="Times New Roman" w:hAnsi="Times New Roman" w:cs="Times New Roman"/>
          <w:sz w:val="28"/>
          <w:szCs w:val="28"/>
          <w:lang w:val="uk-UA"/>
        </w:rPr>
        <w:t xml:space="preserve">важливих проектів </w:t>
      </w:r>
    </w:p>
    <w:p w:rsidR="00D102A1" w:rsidRDefault="00B476F3" w:rsidP="006F2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76F3">
        <w:rPr>
          <w:rFonts w:ascii="Times New Roman" w:hAnsi="Times New Roman" w:cs="Times New Roman"/>
          <w:sz w:val="28"/>
          <w:szCs w:val="28"/>
          <w:lang w:val="uk-UA"/>
        </w:rPr>
        <w:t>- на виконання Закону України «Про засади державної</w:t>
      </w:r>
      <w:r w:rsidR="002521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76F3">
        <w:rPr>
          <w:rFonts w:ascii="Times New Roman" w:hAnsi="Times New Roman" w:cs="Times New Roman"/>
          <w:sz w:val="28"/>
          <w:szCs w:val="28"/>
          <w:lang w:val="uk-UA"/>
        </w:rPr>
        <w:t xml:space="preserve">регуляторної політики у сфері господарської діяльності» </w:t>
      </w:r>
      <w:r w:rsidR="005639CC">
        <w:rPr>
          <w:rFonts w:ascii="Times New Roman" w:hAnsi="Times New Roman" w:cs="Times New Roman"/>
          <w:sz w:val="28"/>
          <w:szCs w:val="28"/>
          <w:lang w:val="uk-UA"/>
        </w:rPr>
        <w:t xml:space="preserve">реалізувати план </w:t>
      </w:r>
      <w:r w:rsidR="005639CC" w:rsidRPr="00B476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39CC">
        <w:rPr>
          <w:rFonts w:ascii="Times New Roman" w:hAnsi="Times New Roman" w:cs="Times New Roman"/>
          <w:sz w:val="28"/>
          <w:szCs w:val="28"/>
          <w:lang w:val="uk-UA"/>
        </w:rPr>
        <w:t>регуляторної діяльності Комишуваської селищної ради.</w:t>
      </w:r>
    </w:p>
    <w:p w:rsidR="00AB47D9" w:rsidRDefault="00AB47D9" w:rsidP="006F2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21B5" w:rsidRDefault="002521B5" w:rsidP="005215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21B5">
        <w:rPr>
          <w:rFonts w:ascii="Times New Roman" w:hAnsi="Times New Roman" w:cs="Times New Roman"/>
          <w:b/>
          <w:sz w:val="28"/>
          <w:szCs w:val="28"/>
          <w:lang w:val="uk-UA"/>
        </w:rPr>
        <w:t>3.2. Інвестиційна політика</w:t>
      </w:r>
    </w:p>
    <w:p w:rsidR="00C354D4" w:rsidRDefault="001D2E0C" w:rsidP="006D5A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2E0C">
        <w:rPr>
          <w:rFonts w:ascii="Times New Roman" w:hAnsi="Times New Roman" w:cs="Times New Roman"/>
          <w:sz w:val="28"/>
          <w:szCs w:val="28"/>
          <w:lang w:val="uk-UA"/>
        </w:rPr>
        <w:t xml:space="preserve">Головною метою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2E0C">
        <w:rPr>
          <w:rFonts w:ascii="Times New Roman" w:hAnsi="Times New Roman" w:cs="Times New Roman"/>
          <w:sz w:val="28"/>
          <w:szCs w:val="28"/>
          <w:lang w:val="uk-UA"/>
        </w:rPr>
        <w:t>провадження інвестиційної політики є сприяння залученню вітчизняних та іноземних інвестицій в економіку громади; підвищення іміджу громади як території, привабливої для інвестування і співробітництва.</w:t>
      </w:r>
    </w:p>
    <w:p w:rsidR="00273746" w:rsidRDefault="00C647CA" w:rsidP="006D5A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47CA">
        <w:rPr>
          <w:rFonts w:ascii="Times New Roman" w:hAnsi="Times New Roman" w:cs="Times New Roman"/>
          <w:sz w:val="28"/>
          <w:szCs w:val="28"/>
          <w:lang w:val="uk-UA"/>
        </w:rPr>
        <w:t>Одним із шляхів залучення інвестицій в економіку</w:t>
      </w:r>
      <w:r w:rsidR="00B55F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54D4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Pr="00C647CA">
        <w:rPr>
          <w:rFonts w:ascii="Times New Roman" w:hAnsi="Times New Roman" w:cs="Times New Roman"/>
          <w:sz w:val="28"/>
          <w:szCs w:val="28"/>
          <w:lang w:val="uk-UA"/>
        </w:rPr>
        <w:t xml:space="preserve"> є участь</w:t>
      </w:r>
      <w:r w:rsidR="00C354D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647CA">
        <w:rPr>
          <w:rFonts w:ascii="Times New Roman" w:hAnsi="Times New Roman" w:cs="Times New Roman"/>
          <w:sz w:val="28"/>
          <w:szCs w:val="28"/>
          <w:lang w:val="uk-UA"/>
        </w:rPr>
        <w:t>в Проекті ЄС/ПРООН «Місцевий розвиток,</w:t>
      </w:r>
      <w:r w:rsidR="00C354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47CA">
        <w:rPr>
          <w:rFonts w:ascii="Times New Roman" w:hAnsi="Times New Roman" w:cs="Times New Roman"/>
          <w:sz w:val="28"/>
          <w:szCs w:val="28"/>
          <w:lang w:val="uk-UA"/>
        </w:rPr>
        <w:t>орієнтований на громаду».</w:t>
      </w:r>
      <w:r w:rsidR="006D5A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3746">
        <w:rPr>
          <w:rFonts w:ascii="Times New Roman" w:hAnsi="Times New Roman" w:cs="Times New Roman"/>
          <w:sz w:val="28"/>
          <w:szCs w:val="28"/>
          <w:lang w:val="uk-UA"/>
        </w:rPr>
        <w:t xml:space="preserve">Продовжується робота виконавчого комітету та громадського об’єднання </w:t>
      </w:r>
      <w:r w:rsidR="00610F64" w:rsidRPr="00910689">
        <w:rPr>
          <w:rFonts w:ascii="Times New Roman" w:hAnsi="Times New Roman"/>
          <w:sz w:val="28"/>
          <w:szCs w:val="28"/>
          <w:lang w:val="uk-UA"/>
        </w:rPr>
        <w:t xml:space="preserve">«Перспектива Комишуваського краю» </w:t>
      </w:r>
      <w:r w:rsidR="00273746">
        <w:rPr>
          <w:rFonts w:ascii="Times New Roman" w:hAnsi="Times New Roman" w:cs="Times New Roman"/>
          <w:sz w:val="28"/>
          <w:szCs w:val="28"/>
          <w:lang w:val="uk-UA"/>
        </w:rPr>
        <w:t xml:space="preserve"> в цьому напрямку. </w:t>
      </w:r>
      <w:r w:rsidR="006D5AE9">
        <w:rPr>
          <w:rFonts w:ascii="Times New Roman" w:hAnsi="Times New Roman" w:cs="Times New Roman"/>
          <w:sz w:val="28"/>
          <w:szCs w:val="28"/>
          <w:lang w:val="uk-UA"/>
        </w:rPr>
        <w:t>Проведено тендер з реалізації проекту</w:t>
      </w:r>
      <w:r w:rsidR="00B53F4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0511FB" w:rsidRPr="000511FB">
        <w:rPr>
          <w:rFonts w:ascii="Times New Roman" w:hAnsi="Times New Roman" w:cs="Times New Roman"/>
          <w:sz w:val="28"/>
          <w:szCs w:val="28"/>
          <w:lang w:val="uk-UA"/>
        </w:rPr>
        <w:t>«Реконструкція вуличного освітлення КТП- 67/341 в смт Комишуваха за адресою:</w:t>
      </w:r>
      <w:r w:rsidR="00B53F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11FB" w:rsidRPr="000511FB">
        <w:rPr>
          <w:rFonts w:ascii="Times New Roman" w:hAnsi="Times New Roman" w:cs="Times New Roman"/>
          <w:sz w:val="28"/>
          <w:szCs w:val="28"/>
          <w:lang w:val="uk-UA"/>
        </w:rPr>
        <w:t>смт Комишуваха, Оріхівський район, Запорізька область»</w:t>
      </w:r>
      <w:r w:rsidR="000511FB">
        <w:rPr>
          <w:rFonts w:ascii="Times New Roman" w:hAnsi="Times New Roman" w:cs="Times New Roman"/>
          <w:sz w:val="28"/>
          <w:szCs w:val="28"/>
          <w:lang w:val="uk-UA"/>
        </w:rPr>
        <w:t>, який буде реалізовано в травні 2017 року.</w:t>
      </w:r>
    </w:p>
    <w:p w:rsidR="00C647CA" w:rsidRPr="000511FB" w:rsidRDefault="00273746" w:rsidP="006D5A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Як одним із пріоритетних напрямків залучення інвестицій  є створення нових  громадських об’єднань</w:t>
      </w:r>
      <w:r w:rsidR="007F38EC">
        <w:rPr>
          <w:rFonts w:ascii="Times New Roman" w:hAnsi="Times New Roman" w:cs="Times New Roman"/>
          <w:sz w:val="28"/>
          <w:szCs w:val="28"/>
          <w:lang w:val="uk-UA"/>
        </w:rPr>
        <w:t>. 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 ініціатива та участь </w:t>
      </w:r>
      <w:r w:rsidR="007F38EC">
        <w:rPr>
          <w:rFonts w:ascii="Times New Roman" w:hAnsi="Times New Roman" w:cs="Times New Roman"/>
          <w:sz w:val="28"/>
          <w:szCs w:val="28"/>
          <w:lang w:val="uk-UA"/>
        </w:rPr>
        <w:t xml:space="preserve"> за підтримки виконавчого комітету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грантових проектах. </w:t>
      </w:r>
    </w:p>
    <w:p w:rsidR="003F6FD6" w:rsidRDefault="006D5AE9" w:rsidP="00A46AEC">
      <w:pPr>
        <w:tabs>
          <w:tab w:val="left" w:pos="993"/>
          <w:tab w:val="left" w:pos="238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5B4F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Виконавчим </w:t>
      </w:r>
      <w:r w:rsidR="00BC5B4F" w:rsidRPr="00BC5B4F">
        <w:rPr>
          <w:rFonts w:ascii="Times New Roman" w:hAnsi="Times New Roman" w:cs="Times New Roman"/>
          <w:sz w:val="28"/>
          <w:szCs w:val="28"/>
          <w:lang w:val="uk-UA"/>
        </w:rPr>
        <w:t>ком</w:t>
      </w:r>
      <w:r w:rsidR="00BC5B4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F38EC" w:rsidRPr="00BC5B4F">
        <w:rPr>
          <w:rFonts w:ascii="Times New Roman" w:hAnsi="Times New Roman" w:cs="Times New Roman"/>
          <w:sz w:val="28"/>
          <w:szCs w:val="28"/>
          <w:lang w:val="uk-UA"/>
        </w:rPr>
        <w:t>тетом</w:t>
      </w:r>
      <w:r w:rsidRPr="00BC5B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11FB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7F38EC">
        <w:rPr>
          <w:rFonts w:ascii="Times New Roman" w:hAnsi="Times New Roman" w:cs="Times New Roman"/>
          <w:sz w:val="28"/>
          <w:szCs w:val="28"/>
          <w:lang w:val="uk-UA"/>
        </w:rPr>
        <w:t>виконавчими</w:t>
      </w:r>
      <w:r w:rsidR="000511FB">
        <w:rPr>
          <w:rFonts w:ascii="Times New Roman" w:hAnsi="Times New Roman" w:cs="Times New Roman"/>
          <w:sz w:val="28"/>
          <w:szCs w:val="28"/>
          <w:lang w:val="uk-UA"/>
        </w:rPr>
        <w:t xml:space="preserve"> органами</w:t>
      </w:r>
      <w:r w:rsidRPr="00BC5B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6FD6">
        <w:rPr>
          <w:rFonts w:ascii="Times New Roman" w:hAnsi="Times New Roman" w:cs="Times New Roman"/>
          <w:sz w:val="28"/>
          <w:szCs w:val="28"/>
          <w:lang w:val="uk-UA"/>
        </w:rPr>
        <w:t xml:space="preserve">селищної ради  </w:t>
      </w:r>
      <w:r w:rsidR="007F38EC">
        <w:rPr>
          <w:rFonts w:ascii="Times New Roman" w:hAnsi="Times New Roman" w:cs="Times New Roman"/>
          <w:sz w:val="28"/>
          <w:szCs w:val="28"/>
          <w:lang w:val="uk-UA"/>
        </w:rPr>
        <w:t>здійснюється планомірна робота щодо підготовки матеріалів для участі в інвестиційних п</w:t>
      </w:r>
      <w:r w:rsidR="003F6FD6">
        <w:rPr>
          <w:rFonts w:ascii="Times New Roman" w:hAnsi="Times New Roman" w:cs="Times New Roman"/>
          <w:sz w:val="28"/>
          <w:szCs w:val="28"/>
          <w:lang w:val="uk-UA"/>
        </w:rPr>
        <w:t>рог</w:t>
      </w:r>
      <w:r w:rsidR="007F38EC">
        <w:rPr>
          <w:rFonts w:ascii="Times New Roman" w:hAnsi="Times New Roman" w:cs="Times New Roman"/>
          <w:sz w:val="28"/>
          <w:szCs w:val="28"/>
          <w:lang w:val="uk-UA"/>
        </w:rPr>
        <w:t>рамах за рахунок коштів державного бюджету , обласного бюджету</w:t>
      </w:r>
      <w:r w:rsidR="003F6FD6">
        <w:rPr>
          <w:rFonts w:ascii="Times New Roman" w:hAnsi="Times New Roman" w:cs="Times New Roman"/>
          <w:sz w:val="28"/>
          <w:szCs w:val="28"/>
          <w:lang w:val="uk-UA"/>
        </w:rPr>
        <w:t>,  коштів міжнародних інвесторів</w:t>
      </w:r>
      <w:r w:rsidR="005639C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46AEC" w:rsidRPr="00A46AEC" w:rsidRDefault="003F6FD6" w:rsidP="00A46AEC">
      <w:pPr>
        <w:tabs>
          <w:tab w:val="left" w:pos="993"/>
          <w:tab w:val="left" w:pos="238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="006D5AE9" w:rsidRPr="006D5AE9">
        <w:rPr>
          <w:rFonts w:ascii="Times New Roman" w:hAnsi="Times New Roman" w:cs="Times New Roman"/>
          <w:sz w:val="28"/>
          <w:szCs w:val="28"/>
        </w:rPr>
        <w:t>озроблено</w:t>
      </w:r>
      <w:proofErr w:type="spellEnd"/>
      <w:r w:rsidR="006D5AE9" w:rsidRPr="006D5AE9">
        <w:rPr>
          <w:rFonts w:ascii="Times New Roman" w:hAnsi="Times New Roman" w:cs="Times New Roman"/>
          <w:sz w:val="28"/>
          <w:szCs w:val="28"/>
        </w:rPr>
        <w:t xml:space="preserve"> </w:t>
      </w:r>
      <w:r w:rsidR="00A46AEC">
        <w:rPr>
          <w:rFonts w:ascii="Times New Roman" w:hAnsi="Times New Roman" w:cs="Times New Roman"/>
          <w:sz w:val="28"/>
          <w:szCs w:val="28"/>
          <w:lang w:val="uk-UA"/>
        </w:rPr>
        <w:t>проектні пропозиції, які запланова</w:t>
      </w:r>
      <w:r w:rsidR="00645D0B">
        <w:rPr>
          <w:rFonts w:ascii="Times New Roman" w:hAnsi="Times New Roman" w:cs="Times New Roman"/>
          <w:sz w:val="28"/>
          <w:szCs w:val="28"/>
          <w:lang w:val="uk-UA"/>
        </w:rPr>
        <w:t>но</w:t>
      </w:r>
      <w:r w:rsidR="00A46AEC">
        <w:rPr>
          <w:rFonts w:ascii="Times New Roman" w:hAnsi="Times New Roman" w:cs="Times New Roman"/>
          <w:sz w:val="28"/>
          <w:szCs w:val="28"/>
          <w:lang w:val="uk-UA"/>
        </w:rPr>
        <w:t xml:space="preserve"> реалізувати </w:t>
      </w:r>
      <w:r w:rsidR="00A46AEC" w:rsidRPr="00A46AEC">
        <w:rPr>
          <w:rFonts w:ascii="Times New Roman" w:hAnsi="Times New Roman" w:cs="Times New Roman"/>
          <w:sz w:val="28"/>
          <w:szCs w:val="28"/>
        </w:rPr>
        <w:t xml:space="preserve"> в  рамках </w:t>
      </w:r>
      <w:proofErr w:type="spellStart"/>
      <w:r w:rsidR="00A46AEC" w:rsidRPr="00A46AEC">
        <w:rPr>
          <w:rFonts w:ascii="Times New Roman" w:hAnsi="Times New Roman" w:cs="Times New Roman"/>
          <w:sz w:val="28"/>
          <w:szCs w:val="28"/>
        </w:rPr>
        <w:t>регіональної</w:t>
      </w:r>
      <w:proofErr w:type="spellEnd"/>
      <w:r w:rsidR="00A46AEC" w:rsidRPr="00A46A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AEC" w:rsidRPr="00A46AEC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A46AEC" w:rsidRPr="00A46A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AEC" w:rsidRPr="00A46AEC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="00A46AEC" w:rsidRPr="00A46A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46AEC" w:rsidRPr="00A46AEC">
        <w:rPr>
          <w:rFonts w:ascii="Times New Roman" w:hAnsi="Times New Roman" w:cs="Times New Roman"/>
          <w:sz w:val="28"/>
          <w:szCs w:val="28"/>
        </w:rPr>
        <w:t>реконструкції</w:t>
      </w:r>
      <w:proofErr w:type="spellEnd"/>
      <w:r w:rsidR="00A46AEC" w:rsidRPr="00A46A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46AEC" w:rsidRPr="00A46AEC">
        <w:rPr>
          <w:rFonts w:ascii="Times New Roman" w:hAnsi="Times New Roman" w:cs="Times New Roman"/>
          <w:sz w:val="28"/>
          <w:szCs w:val="28"/>
        </w:rPr>
        <w:t>модернізації</w:t>
      </w:r>
      <w:proofErr w:type="spellEnd"/>
      <w:r w:rsidR="00A46AEC" w:rsidRPr="00A46AEC">
        <w:rPr>
          <w:rFonts w:ascii="Times New Roman" w:hAnsi="Times New Roman" w:cs="Times New Roman"/>
          <w:sz w:val="28"/>
          <w:szCs w:val="28"/>
        </w:rPr>
        <w:t xml:space="preserve"> об’єктів </w:t>
      </w:r>
      <w:proofErr w:type="spellStart"/>
      <w:r w:rsidR="00A46AEC" w:rsidRPr="00A46AEC">
        <w:rPr>
          <w:rFonts w:ascii="Times New Roman" w:hAnsi="Times New Roman" w:cs="Times New Roman"/>
          <w:sz w:val="28"/>
          <w:szCs w:val="28"/>
        </w:rPr>
        <w:t>інфраструктури</w:t>
      </w:r>
      <w:proofErr w:type="spellEnd"/>
      <w:r w:rsidR="00A46AEC" w:rsidRPr="00A46A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46AEC" w:rsidRPr="00A46AEC">
        <w:rPr>
          <w:rFonts w:ascii="Times New Roman" w:hAnsi="Times New Roman" w:cs="Times New Roman"/>
          <w:sz w:val="28"/>
          <w:szCs w:val="28"/>
        </w:rPr>
        <w:t>соціально-культурного</w:t>
      </w:r>
      <w:proofErr w:type="spellEnd"/>
      <w:r w:rsidR="00A46AEC" w:rsidRPr="00A46AE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A46AEC" w:rsidRPr="00A46AEC">
        <w:rPr>
          <w:rFonts w:ascii="Times New Roman" w:hAnsi="Times New Roman" w:cs="Times New Roman"/>
          <w:sz w:val="28"/>
          <w:szCs w:val="28"/>
        </w:rPr>
        <w:t>екологічного</w:t>
      </w:r>
      <w:proofErr w:type="spellEnd"/>
      <w:r w:rsidR="00A46AEC" w:rsidRPr="00A46A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AEC" w:rsidRPr="00A46AEC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="00A46AEC" w:rsidRPr="00A46AEC">
        <w:rPr>
          <w:rFonts w:ascii="Times New Roman" w:hAnsi="Times New Roman" w:cs="Times New Roman"/>
          <w:sz w:val="28"/>
          <w:szCs w:val="28"/>
        </w:rPr>
        <w:t xml:space="preserve"> на період до 2020 року,</w:t>
      </w:r>
      <w:r w:rsidR="00A46AEC" w:rsidRPr="00A46A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6AEC" w:rsidRPr="00A46AEC">
        <w:rPr>
          <w:rFonts w:ascii="Times New Roman" w:hAnsi="Times New Roman" w:cs="Times New Roman"/>
          <w:sz w:val="28"/>
          <w:szCs w:val="28"/>
        </w:rPr>
        <w:t xml:space="preserve">в тому </w:t>
      </w:r>
      <w:proofErr w:type="spellStart"/>
      <w:r w:rsidR="00A46AEC" w:rsidRPr="00A46AEC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="00A46AEC" w:rsidRPr="00A46A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AEC" w:rsidRPr="00A46AE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A46AEC" w:rsidRPr="00A46AE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A46AEC" w:rsidRPr="00A46AEC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="00A46AEC" w:rsidRPr="00A46AEC">
        <w:rPr>
          <w:rFonts w:ascii="Times New Roman" w:hAnsi="Times New Roman" w:cs="Times New Roman"/>
          <w:sz w:val="28"/>
          <w:szCs w:val="28"/>
        </w:rPr>
        <w:t xml:space="preserve"> коштів </w:t>
      </w:r>
      <w:proofErr w:type="spellStart"/>
      <w:r w:rsidR="00A46AEC" w:rsidRPr="00A46AEC">
        <w:rPr>
          <w:rFonts w:ascii="Times New Roman" w:hAnsi="Times New Roman" w:cs="Times New Roman"/>
          <w:sz w:val="28"/>
          <w:szCs w:val="28"/>
        </w:rPr>
        <w:t>обласного</w:t>
      </w:r>
      <w:proofErr w:type="spellEnd"/>
      <w:r w:rsidR="00A46AEC" w:rsidRPr="00A46AEC">
        <w:rPr>
          <w:rFonts w:ascii="Times New Roman" w:hAnsi="Times New Roman" w:cs="Times New Roman"/>
          <w:sz w:val="28"/>
          <w:szCs w:val="28"/>
        </w:rPr>
        <w:t xml:space="preserve"> бюджету по </w:t>
      </w:r>
      <w:proofErr w:type="spellStart"/>
      <w:r w:rsidR="00A46AEC" w:rsidRPr="00A46AEC">
        <w:rPr>
          <w:rFonts w:ascii="Times New Roman" w:hAnsi="Times New Roman" w:cs="Times New Roman"/>
          <w:sz w:val="28"/>
          <w:szCs w:val="28"/>
        </w:rPr>
        <w:t>напрямкам</w:t>
      </w:r>
      <w:proofErr w:type="spellEnd"/>
      <w:r w:rsidR="00A46AEC" w:rsidRPr="00A46AE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46AEC" w:rsidRPr="00A46AEC" w:rsidRDefault="00A46AEC" w:rsidP="00A46AEC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A46AEC">
        <w:rPr>
          <w:rFonts w:ascii="Times New Roman" w:hAnsi="Times New Roman" w:cs="Times New Roman"/>
          <w:b/>
          <w:bCs/>
          <w:sz w:val="28"/>
          <w:szCs w:val="28"/>
        </w:rPr>
        <w:t>Розвиток</w:t>
      </w:r>
      <w:proofErr w:type="spellEnd"/>
      <w:r w:rsidRPr="00A46AE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proofErr w:type="gramStart"/>
      <w:r w:rsidRPr="00A46AEC">
        <w:rPr>
          <w:rFonts w:ascii="Times New Roman" w:hAnsi="Times New Roman" w:cs="Times New Roman"/>
          <w:b/>
          <w:bCs/>
          <w:sz w:val="28"/>
          <w:szCs w:val="28"/>
        </w:rPr>
        <w:t>соц</w:t>
      </w:r>
      <w:proofErr w:type="gramEnd"/>
      <w:r w:rsidRPr="00A46AEC">
        <w:rPr>
          <w:rFonts w:ascii="Times New Roman" w:hAnsi="Times New Roman" w:cs="Times New Roman"/>
          <w:b/>
          <w:bCs/>
          <w:sz w:val="28"/>
          <w:szCs w:val="28"/>
        </w:rPr>
        <w:t>іальної</w:t>
      </w:r>
      <w:proofErr w:type="spellEnd"/>
      <w:r w:rsidRPr="00A46A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46AEC">
        <w:rPr>
          <w:rFonts w:ascii="Times New Roman" w:hAnsi="Times New Roman" w:cs="Times New Roman"/>
          <w:b/>
          <w:bCs/>
          <w:sz w:val="28"/>
          <w:szCs w:val="28"/>
        </w:rPr>
        <w:t>інфраструктури</w:t>
      </w:r>
      <w:proofErr w:type="spellEnd"/>
      <w:r w:rsidRPr="00A46AE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A46AEC">
        <w:rPr>
          <w:rFonts w:ascii="Times New Roman" w:hAnsi="Times New Roman" w:cs="Times New Roman"/>
          <w:b/>
          <w:bCs/>
          <w:sz w:val="28"/>
          <w:szCs w:val="28"/>
        </w:rPr>
        <w:t>всього</w:t>
      </w:r>
      <w:proofErr w:type="spellEnd"/>
      <w:r w:rsidRPr="00A46AEC">
        <w:rPr>
          <w:rFonts w:ascii="Times New Roman" w:hAnsi="Times New Roman" w:cs="Times New Roman"/>
          <w:b/>
          <w:bCs/>
          <w:sz w:val="28"/>
          <w:szCs w:val="28"/>
        </w:rPr>
        <w:t xml:space="preserve"> 6 </w:t>
      </w:r>
      <w:proofErr w:type="spellStart"/>
      <w:r w:rsidRPr="00A46AEC">
        <w:rPr>
          <w:rFonts w:ascii="Times New Roman" w:hAnsi="Times New Roman" w:cs="Times New Roman"/>
          <w:b/>
          <w:bCs/>
          <w:sz w:val="28"/>
          <w:szCs w:val="28"/>
        </w:rPr>
        <w:t>проектів</w:t>
      </w:r>
      <w:proofErr w:type="spellEnd"/>
      <w:r w:rsidRPr="00A46AE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46AEC" w:rsidRPr="00A46AEC" w:rsidRDefault="00A46AEC" w:rsidP="00A46AE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6AEC">
        <w:rPr>
          <w:rFonts w:ascii="Times New Roman" w:hAnsi="Times New Roman" w:cs="Times New Roman"/>
          <w:sz w:val="28"/>
          <w:szCs w:val="28"/>
        </w:rPr>
        <w:t>1.</w:t>
      </w:r>
      <w:r w:rsidRPr="00A46AEC"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r w:rsidRPr="00A46AEC">
        <w:rPr>
          <w:rFonts w:ascii="Times New Roman" w:hAnsi="Times New Roman" w:cs="Times New Roman"/>
          <w:sz w:val="28"/>
          <w:szCs w:val="28"/>
        </w:rPr>
        <w:t>Реконструкція</w:t>
      </w:r>
      <w:proofErr w:type="spellEnd"/>
      <w:r w:rsidRPr="00A46AEC">
        <w:rPr>
          <w:rFonts w:ascii="Times New Roman" w:hAnsi="Times New Roman" w:cs="Times New Roman"/>
          <w:sz w:val="28"/>
          <w:szCs w:val="28"/>
        </w:rPr>
        <w:t xml:space="preserve"> системи </w:t>
      </w:r>
      <w:proofErr w:type="spellStart"/>
      <w:r w:rsidRPr="00A46AEC">
        <w:rPr>
          <w:rFonts w:ascii="Times New Roman" w:hAnsi="Times New Roman" w:cs="Times New Roman"/>
          <w:sz w:val="28"/>
          <w:szCs w:val="28"/>
        </w:rPr>
        <w:t>теплопостачання</w:t>
      </w:r>
      <w:proofErr w:type="spellEnd"/>
      <w:r w:rsidRPr="00A46A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AE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46AEC">
        <w:rPr>
          <w:rFonts w:ascii="Times New Roman" w:hAnsi="Times New Roman" w:cs="Times New Roman"/>
          <w:sz w:val="28"/>
          <w:szCs w:val="28"/>
        </w:rPr>
        <w:t xml:space="preserve"> переводом на </w:t>
      </w:r>
      <w:proofErr w:type="spellStart"/>
      <w:r w:rsidRPr="00A46AEC">
        <w:rPr>
          <w:rFonts w:ascii="Times New Roman" w:hAnsi="Times New Roman" w:cs="Times New Roman"/>
          <w:sz w:val="28"/>
          <w:szCs w:val="28"/>
        </w:rPr>
        <w:t>альтернативний</w:t>
      </w:r>
      <w:proofErr w:type="spellEnd"/>
      <w:r w:rsidRPr="00A46AEC">
        <w:rPr>
          <w:rFonts w:ascii="Times New Roman" w:hAnsi="Times New Roman" w:cs="Times New Roman"/>
          <w:sz w:val="28"/>
          <w:szCs w:val="28"/>
        </w:rPr>
        <w:t xml:space="preserve"> вид </w:t>
      </w:r>
      <w:proofErr w:type="spellStart"/>
      <w:r w:rsidRPr="00A46AEC">
        <w:rPr>
          <w:rFonts w:ascii="Times New Roman" w:hAnsi="Times New Roman" w:cs="Times New Roman"/>
          <w:sz w:val="28"/>
          <w:szCs w:val="28"/>
        </w:rPr>
        <w:t>палива</w:t>
      </w:r>
      <w:proofErr w:type="spellEnd"/>
      <w:r w:rsidRPr="00A46A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AEC">
        <w:rPr>
          <w:rFonts w:ascii="Times New Roman" w:hAnsi="Times New Roman" w:cs="Times New Roman"/>
          <w:sz w:val="28"/>
          <w:szCs w:val="28"/>
        </w:rPr>
        <w:t>котельні</w:t>
      </w:r>
      <w:proofErr w:type="spellEnd"/>
      <w:r w:rsidRPr="00A46AEC">
        <w:rPr>
          <w:rFonts w:ascii="Times New Roman" w:hAnsi="Times New Roman" w:cs="Times New Roman"/>
          <w:sz w:val="28"/>
          <w:szCs w:val="28"/>
        </w:rPr>
        <w:t xml:space="preserve"> КЗ «</w:t>
      </w:r>
      <w:proofErr w:type="spellStart"/>
      <w:r w:rsidRPr="00A46AEC">
        <w:rPr>
          <w:rFonts w:ascii="Times New Roman" w:hAnsi="Times New Roman" w:cs="Times New Roman"/>
          <w:sz w:val="28"/>
          <w:szCs w:val="28"/>
        </w:rPr>
        <w:t>Зарічнянська</w:t>
      </w:r>
      <w:proofErr w:type="spellEnd"/>
      <w:r w:rsidRPr="00A46A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AEC">
        <w:rPr>
          <w:rFonts w:ascii="Times New Roman" w:hAnsi="Times New Roman" w:cs="Times New Roman"/>
          <w:sz w:val="28"/>
          <w:szCs w:val="28"/>
        </w:rPr>
        <w:t>загальноосвітня</w:t>
      </w:r>
      <w:proofErr w:type="spellEnd"/>
      <w:r w:rsidRPr="00A46AEC">
        <w:rPr>
          <w:rFonts w:ascii="Times New Roman" w:hAnsi="Times New Roman" w:cs="Times New Roman"/>
          <w:sz w:val="28"/>
          <w:szCs w:val="28"/>
        </w:rPr>
        <w:t xml:space="preserve"> школа I-ІІІ </w:t>
      </w:r>
      <w:proofErr w:type="spellStart"/>
      <w:r w:rsidRPr="00A46AEC">
        <w:rPr>
          <w:rFonts w:ascii="Times New Roman" w:hAnsi="Times New Roman" w:cs="Times New Roman"/>
          <w:sz w:val="28"/>
          <w:szCs w:val="28"/>
        </w:rPr>
        <w:t>ступені</w:t>
      </w:r>
      <w:proofErr w:type="gramStart"/>
      <w:r w:rsidRPr="00A46AEC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A46AEC">
        <w:rPr>
          <w:rFonts w:ascii="Times New Roman" w:hAnsi="Times New Roman" w:cs="Times New Roman"/>
          <w:sz w:val="28"/>
          <w:szCs w:val="28"/>
        </w:rPr>
        <w:t xml:space="preserve">»   по вул. Мельникова,1, с. </w:t>
      </w:r>
      <w:proofErr w:type="spellStart"/>
      <w:r w:rsidRPr="00A46AEC">
        <w:rPr>
          <w:rFonts w:ascii="Times New Roman" w:hAnsi="Times New Roman" w:cs="Times New Roman"/>
          <w:sz w:val="28"/>
          <w:szCs w:val="28"/>
        </w:rPr>
        <w:t>Зарічне</w:t>
      </w:r>
      <w:proofErr w:type="spellEnd"/>
      <w:r w:rsidRPr="00A46AEC">
        <w:rPr>
          <w:rFonts w:ascii="Times New Roman" w:hAnsi="Times New Roman" w:cs="Times New Roman"/>
          <w:sz w:val="28"/>
          <w:szCs w:val="28"/>
        </w:rPr>
        <w:t xml:space="preserve"> Оріхівського району Запорізької області»;</w:t>
      </w:r>
    </w:p>
    <w:p w:rsidR="00A46AEC" w:rsidRPr="00A46AEC" w:rsidRDefault="00A46AEC" w:rsidP="00A46AE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6AEC">
        <w:rPr>
          <w:rFonts w:ascii="Times New Roman" w:hAnsi="Times New Roman" w:cs="Times New Roman"/>
          <w:sz w:val="28"/>
          <w:szCs w:val="28"/>
        </w:rPr>
        <w:t>2.</w:t>
      </w:r>
      <w:r w:rsidRPr="00A46AEC"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r w:rsidRPr="00A46AEC">
        <w:rPr>
          <w:rFonts w:ascii="Times New Roman" w:hAnsi="Times New Roman" w:cs="Times New Roman"/>
          <w:sz w:val="28"/>
          <w:szCs w:val="28"/>
        </w:rPr>
        <w:t>Реконструкція</w:t>
      </w:r>
      <w:proofErr w:type="spellEnd"/>
      <w:r w:rsidRPr="00A46AEC">
        <w:rPr>
          <w:rFonts w:ascii="Times New Roman" w:hAnsi="Times New Roman" w:cs="Times New Roman"/>
          <w:sz w:val="28"/>
          <w:szCs w:val="28"/>
        </w:rPr>
        <w:t xml:space="preserve"> КЗ "Комишуваський будинок </w:t>
      </w:r>
      <w:proofErr w:type="spellStart"/>
      <w:r w:rsidRPr="00A46AEC">
        <w:rPr>
          <w:rFonts w:ascii="Times New Roman" w:hAnsi="Times New Roman" w:cs="Times New Roman"/>
          <w:sz w:val="28"/>
          <w:szCs w:val="28"/>
        </w:rPr>
        <w:t>дитячої</w:t>
      </w:r>
      <w:proofErr w:type="spellEnd"/>
      <w:r w:rsidRPr="00A46A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AEC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Pr="00A46AEC">
        <w:rPr>
          <w:rFonts w:ascii="Times New Roman" w:hAnsi="Times New Roman" w:cs="Times New Roman"/>
          <w:sz w:val="28"/>
          <w:szCs w:val="28"/>
        </w:rPr>
        <w:t>" в смт Комишуваха Оріхівського району Запорізької області»;</w:t>
      </w:r>
    </w:p>
    <w:p w:rsidR="00A46AEC" w:rsidRPr="00A46AEC" w:rsidRDefault="00A46AEC" w:rsidP="00A46AE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6AEC">
        <w:rPr>
          <w:rFonts w:ascii="Times New Roman" w:hAnsi="Times New Roman" w:cs="Times New Roman"/>
          <w:sz w:val="28"/>
          <w:szCs w:val="28"/>
        </w:rPr>
        <w:t>3.</w:t>
      </w:r>
      <w:r w:rsidRPr="00A46AEC"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r w:rsidRPr="00A46AEC">
        <w:rPr>
          <w:rFonts w:ascii="Times New Roman" w:hAnsi="Times New Roman" w:cs="Times New Roman"/>
          <w:sz w:val="28"/>
          <w:szCs w:val="28"/>
        </w:rPr>
        <w:t>Будівництво</w:t>
      </w:r>
      <w:proofErr w:type="spellEnd"/>
      <w:r w:rsidRPr="00A46AEC">
        <w:rPr>
          <w:rFonts w:ascii="Times New Roman" w:hAnsi="Times New Roman" w:cs="Times New Roman"/>
          <w:sz w:val="28"/>
          <w:szCs w:val="28"/>
        </w:rPr>
        <w:t xml:space="preserve"> системи </w:t>
      </w:r>
      <w:proofErr w:type="spellStart"/>
      <w:r w:rsidRPr="00A46AEC">
        <w:rPr>
          <w:rFonts w:ascii="Times New Roman" w:hAnsi="Times New Roman" w:cs="Times New Roman"/>
          <w:sz w:val="28"/>
          <w:szCs w:val="28"/>
        </w:rPr>
        <w:t>теплопостачання</w:t>
      </w:r>
      <w:proofErr w:type="spellEnd"/>
      <w:r w:rsidRPr="00A46AEC">
        <w:rPr>
          <w:rFonts w:ascii="Times New Roman" w:hAnsi="Times New Roman" w:cs="Times New Roman"/>
          <w:sz w:val="28"/>
          <w:szCs w:val="28"/>
        </w:rPr>
        <w:t xml:space="preserve"> Новояковлівського ФП в </w:t>
      </w:r>
      <w:proofErr w:type="spellStart"/>
      <w:r w:rsidRPr="00A46AE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46AE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A46AEC">
        <w:rPr>
          <w:rFonts w:ascii="Times New Roman" w:hAnsi="Times New Roman" w:cs="Times New Roman"/>
          <w:sz w:val="28"/>
          <w:szCs w:val="28"/>
        </w:rPr>
        <w:t>овояковлівка</w:t>
      </w:r>
      <w:proofErr w:type="spellEnd"/>
      <w:r w:rsidRPr="00A46AEC">
        <w:rPr>
          <w:rFonts w:ascii="Times New Roman" w:hAnsi="Times New Roman" w:cs="Times New Roman"/>
          <w:sz w:val="28"/>
          <w:szCs w:val="28"/>
        </w:rPr>
        <w:t xml:space="preserve"> Оріхівського району Запорізької області»;</w:t>
      </w:r>
      <w:r w:rsidRPr="00A46AEC">
        <w:rPr>
          <w:rFonts w:ascii="Times New Roman" w:hAnsi="Times New Roman" w:cs="Times New Roman"/>
          <w:sz w:val="28"/>
          <w:szCs w:val="28"/>
        </w:rPr>
        <w:tab/>
      </w:r>
    </w:p>
    <w:p w:rsidR="00A46AEC" w:rsidRPr="00A46AEC" w:rsidRDefault="00A46AEC" w:rsidP="00A46AE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6AEC">
        <w:rPr>
          <w:rFonts w:ascii="Times New Roman" w:hAnsi="Times New Roman" w:cs="Times New Roman"/>
          <w:sz w:val="28"/>
          <w:szCs w:val="28"/>
        </w:rPr>
        <w:t>4.</w:t>
      </w:r>
      <w:r w:rsidRPr="00A46AEC"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r w:rsidRPr="00A46AEC">
        <w:rPr>
          <w:rFonts w:ascii="Times New Roman" w:hAnsi="Times New Roman" w:cs="Times New Roman"/>
          <w:sz w:val="28"/>
          <w:szCs w:val="28"/>
        </w:rPr>
        <w:t>Реконструкція</w:t>
      </w:r>
      <w:proofErr w:type="spellEnd"/>
      <w:r w:rsidRPr="00A46AE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46AEC">
        <w:rPr>
          <w:rFonts w:ascii="Times New Roman" w:hAnsi="Times New Roman" w:cs="Times New Roman"/>
          <w:sz w:val="28"/>
          <w:szCs w:val="28"/>
        </w:rPr>
        <w:t>добудова</w:t>
      </w:r>
      <w:proofErr w:type="spellEnd"/>
      <w:r w:rsidRPr="00A46AEC">
        <w:rPr>
          <w:rFonts w:ascii="Times New Roman" w:hAnsi="Times New Roman" w:cs="Times New Roman"/>
          <w:sz w:val="28"/>
          <w:szCs w:val="28"/>
        </w:rPr>
        <w:t xml:space="preserve"> Щасливської НВК (школа I-II </w:t>
      </w:r>
      <w:proofErr w:type="spellStart"/>
      <w:r w:rsidRPr="00A46AEC">
        <w:rPr>
          <w:rFonts w:ascii="Times New Roman" w:hAnsi="Times New Roman" w:cs="Times New Roman"/>
          <w:sz w:val="28"/>
          <w:szCs w:val="28"/>
        </w:rPr>
        <w:t>ступенів-дитячий</w:t>
      </w:r>
      <w:proofErr w:type="spellEnd"/>
      <w:r w:rsidRPr="00A46A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AEC">
        <w:rPr>
          <w:rFonts w:ascii="Times New Roman" w:hAnsi="Times New Roman" w:cs="Times New Roman"/>
          <w:sz w:val="28"/>
          <w:szCs w:val="28"/>
        </w:rPr>
        <w:t>садочок</w:t>
      </w:r>
      <w:proofErr w:type="spellEnd"/>
      <w:r w:rsidRPr="00A46AE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46AE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46AEC">
        <w:rPr>
          <w:rFonts w:ascii="Times New Roman" w:hAnsi="Times New Roman" w:cs="Times New Roman"/>
          <w:sz w:val="28"/>
          <w:szCs w:val="28"/>
        </w:rPr>
        <w:t>.Щ</w:t>
      </w:r>
      <w:proofErr w:type="gramEnd"/>
      <w:r w:rsidRPr="00A46AEC">
        <w:rPr>
          <w:rFonts w:ascii="Times New Roman" w:hAnsi="Times New Roman" w:cs="Times New Roman"/>
          <w:sz w:val="28"/>
          <w:szCs w:val="28"/>
        </w:rPr>
        <w:t>асливе</w:t>
      </w:r>
      <w:proofErr w:type="spellEnd"/>
      <w:r w:rsidRPr="00A46AEC">
        <w:rPr>
          <w:rFonts w:ascii="Times New Roman" w:hAnsi="Times New Roman" w:cs="Times New Roman"/>
          <w:sz w:val="28"/>
          <w:szCs w:val="28"/>
        </w:rPr>
        <w:t xml:space="preserve"> Оріхівського району Запорізької області»;</w:t>
      </w:r>
    </w:p>
    <w:p w:rsidR="00A46AEC" w:rsidRPr="00A46AEC" w:rsidRDefault="00A46AEC" w:rsidP="00A46AE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6AEC">
        <w:rPr>
          <w:rFonts w:ascii="Times New Roman" w:hAnsi="Times New Roman" w:cs="Times New Roman"/>
          <w:sz w:val="28"/>
          <w:szCs w:val="28"/>
        </w:rPr>
        <w:t>5.</w:t>
      </w:r>
      <w:r w:rsidRPr="00A46AEC"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r w:rsidRPr="00A46AEC">
        <w:rPr>
          <w:rFonts w:ascii="Times New Roman" w:hAnsi="Times New Roman" w:cs="Times New Roman"/>
          <w:sz w:val="28"/>
          <w:szCs w:val="28"/>
        </w:rPr>
        <w:t>Реконструкція</w:t>
      </w:r>
      <w:proofErr w:type="spellEnd"/>
      <w:r w:rsidRPr="00A46AEC">
        <w:rPr>
          <w:rFonts w:ascii="Times New Roman" w:hAnsi="Times New Roman" w:cs="Times New Roman"/>
          <w:sz w:val="28"/>
          <w:szCs w:val="28"/>
        </w:rPr>
        <w:t xml:space="preserve"> Комишуваської АЗПСМ, смт. Комишуваха Оріхівського району Запорізької області»;</w:t>
      </w:r>
    </w:p>
    <w:p w:rsidR="00A46AEC" w:rsidRPr="00A46AEC" w:rsidRDefault="00A46AEC" w:rsidP="00A46AE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AEC">
        <w:rPr>
          <w:rFonts w:ascii="Times New Roman" w:hAnsi="Times New Roman" w:cs="Times New Roman"/>
          <w:sz w:val="28"/>
          <w:szCs w:val="28"/>
        </w:rPr>
        <w:t>6.</w:t>
      </w:r>
      <w:r w:rsidRPr="00A46AEC"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r w:rsidRPr="00A46AEC">
        <w:rPr>
          <w:rFonts w:ascii="Times New Roman" w:hAnsi="Times New Roman" w:cs="Times New Roman"/>
          <w:sz w:val="28"/>
          <w:szCs w:val="28"/>
        </w:rPr>
        <w:t>Реконструкція</w:t>
      </w:r>
      <w:proofErr w:type="spellEnd"/>
      <w:r w:rsidRPr="00A46AEC">
        <w:rPr>
          <w:rFonts w:ascii="Times New Roman" w:hAnsi="Times New Roman" w:cs="Times New Roman"/>
          <w:sz w:val="28"/>
          <w:szCs w:val="28"/>
        </w:rPr>
        <w:t xml:space="preserve"> будинку культури с. </w:t>
      </w:r>
      <w:proofErr w:type="spellStart"/>
      <w:r w:rsidRPr="00A46AEC">
        <w:rPr>
          <w:rFonts w:ascii="Times New Roman" w:hAnsi="Times New Roman" w:cs="Times New Roman"/>
          <w:sz w:val="28"/>
          <w:szCs w:val="28"/>
        </w:rPr>
        <w:t>Одарівка</w:t>
      </w:r>
      <w:proofErr w:type="spellEnd"/>
      <w:r w:rsidRPr="00A46A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46AE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46AEC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A46AEC">
        <w:rPr>
          <w:rFonts w:ascii="Times New Roman" w:hAnsi="Times New Roman" w:cs="Times New Roman"/>
          <w:sz w:val="28"/>
          <w:szCs w:val="28"/>
        </w:rPr>
        <w:t xml:space="preserve"> центр культурного </w:t>
      </w:r>
      <w:proofErr w:type="spellStart"/>
      <w:r w:rsidRPr="00A46AEC">
        <w:rPr>
          <w:rFonts w:ascii="Times New Roman" w:hAnsi="Times New Roman" w:cs="Times New Roman"/>
          <w:sz w:val="28"/>
          <w:szCs w:val="28"/>
        </w:rPr>
        <w:t>дозвілля</w:t>
      </w:r>
      <w:proofErr w:type="spellEnd"/>
      <w:r w:rsidRPr="00A46AEC">
        <w:rPr>
          <w:rFonts w:ascii="Times New Roman" w:hAnsi="Times New Roman" w:cs="Times New Roman"/>
          <w:sz w:val="28"/>
          <w:szCs w:val="28"/>
        </w:rPr>
        <w:t xml:space="preserve"> Оріхівського району Запорізької області.</w:t>
      </w:r>
    </w:p>
    <w:p w:rsidR="00A46AEC" w:rsidRPr="00A46AEC" w:rsidRDefault="00A46AEC" w:rsidP="00A46AEC">
      <w:pPr>
        <w:tabs>
          <w:tab w:val="left" w:pos="99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A46AEC">
        <w:rPr>
          <w:rFonts w:ascii="Times New Roman" w:hAnsi="Times New Roman" w:cs="Times New Roman"/>
          <w:b/>
          <w:bCs/>
          <w:sz w:val="28"/>
          <w:szCs w:val="28"/>
        </w:rPr>
        <w:t>Розвиток</w:t>
      </w:r>
      <w:proofErr w:type="spellEnd"/>
      <w:r w:rsidRPr="00A46A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46AEC">
        <w:rPr>
          <w:rFonts w:ascii="Times New Roman" w:hAnsi="Times New Roman" w:cs="Times New Roman"/>
          <w:b/>
          <w:bCs/>
          <w:sz w:val="28"/>
          <w:szCs w:val="28"/>
        </w:rPr>
        <w:t>інженерної</w:t>
      </w:r>
      <w:proofErr w:type="spellEnd"/>
      <w:r w:rsidRPr="00A46A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46AEC">
        <w:rPr>
          <w:rFonts w:ascii="Times New Roman" w:hAnsi="Times New Roman" w:cs="Times New Roman"/>
          <w:b/>
          <w:bCs/>
          <w:sz w:val="28"/>
          <w:szCs w:val="28"/>
        </w:rPr>
        <w:t>інфраструктури</w:t>
      </w:r>
      <w:proofErr w:type="spellEnd"/>
      <w:r w:rsidRPr="00A46AE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A46AEC">
        <w:rPr>
          <w:rFonts w:ascii="Times New Roman" w:hAnsi="Times New Roman" w:cs="Times New Roman"/>
          <w:b/>
          <w:bCs/>
          <w:sz w:val="28"/>
          <w:szCs w:val="28"/>
        </w:rPr>
        <w:t>всього</w:t>
      </w:r>
      <w:proofErr w:type="spellEnd"/>
      <w:r w:rsidRPr="00A46AEC">
        <w:rPr>
          <w:rFonts w:ascii="Times New Roman" w:hAnsi="Times New Roman" w:cs="Times New Roman"/>
          <w:b/>
          <w:bCs/>
          <w:sz w:val="28"/>
          <w:szCs w:val="28"/>
        </w:rPr>
        <w:t xml:space="preserve"> 5 </w:t>
      </w:r>
      <w:proofErr w:type="spellStart"/>
      <w:r w:rsidRPr="00A46AEC">
        <w:rPr>
          <w:rFonts w:ascii="Times New Roman" w:hAnsi="Times New Roman" w:cs="Times New Roman"/>
          <w:b/>
          <w:bCs/>
          <w:sz w:val="28"/>
          <w:szCs w:val="28"/>
        </w:rPr>
        <w:t>проекті</w:t>
      </w:r>
      <w:proofErr w:type="gramStart"/>
      <w:r w:rsidRPr="00A46AEC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spellEnd"/>
      <w:proofErr w:type="gramEnd"/>
      <w:r w:rsidRPr="00A46AE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46AEC" w:rsidRPr="00A46AEC" w:rsidRDefault="00A46AEC" w:rsidP="00A46A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AEC">
        <w:rPr>
          <w:rFonts w:ascii="Times New Roman" w:hAnsi="Times New Roman" w:cs="Times New Roman"/>
          <w:sz w:val="28"/>
          <w:szCs w:val="28"/>
        </w:rPr>
        <w:t>1.</w:t>
      </w:r>
      <w:r w:rsidRPr="00A46AEC"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r w:rsidRPr="00A46AEC">
        <w:rPr>
          <w:rFonts w:ascii="Times New Roman" w:hAnsi="Times New Roman" w:cs="Times New Roman"/>
          <w:sz w:val="28"/>
          <w:szCs w:val="28"/>
        </w:rPr>
        <w:t>Реконструкція</w:t>
      </w:r>
      <w:proofErr w:type="spellEnd"/>
      <w:r w:rsidRPr="00A46A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AEC">
        <w:rPr>
          <w:rFonts w:ascii="Times New Roman" w:hAnsi="Times New Roman" w:cs="Times New Roman"/>
          <w:sz w:val="28"/>
          <w:szCs w:val="28"/>
        </w:rPr>
        <w:t>існуючого</w:t>
      </w:r>
      <w:proofErr w:type="spellEnd"/>
      <w:r w:rsidRPr="00A46A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AEC">
        <w:rPr>
          <w:rFonts w:ascii="Times New Roman" w:hAnsi="Times New Roman" w:cs="Times New Roman"/>
          <w:sz w:val="28"/>
          <w:szCs w:val="28"/>
        </w:rPr>
        <w:t>водогону</w:t>
      </w:r>
      <w:proofErr w:type="spellEnd"/>
      <w:r w:rsidRPr="00A46AEC">
        <w:rPr>
          <w:rFonts w:ascii="Times New Roman" w:hAnsi="Times New Roman" w:cs="Times New Roman"/>
          <w:sz w:val="28"/>
          <w:szCs w:val="28"/>
        </w:rPr>
        <w:t xml:space="preserve">  та </w:t>
      </w:r>
      <w:proofErr w:type="spellStart"/>
      <w:r w:rsidRPr="00A46AEC">
        <w:rPr>
          <w:rFonts w:ascii="Times New Roman" w:hAnsi="Times New Roman" w:cs="Times New Roman"/>
          <w:sz w:val="28"/>
          <w:szCs w:val="28"/>
        </w:rPr>
        <w:t>будівництво</w:t>
      </w:r>
      <w:proofErr w:type="spellEnd"/>
      <w:r w:rsidRPr="00A46A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AEC">
        <w:rPr>
          <w:rFonts w:ascii="Times New Roman" w:hAnsi="Times New Roman" w:cs="Times New Roman"/>
          <w:sz w:val="28"/>
          <w:szCs w:val="28"/>
        </w:rPr>
        <w:t>накопичувальних</w:t>
      </w:r>
      <w:proofErr w:type="spellEnd"/>
      <w:r w:rsidRPr="00A46A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AEC">
        <w:rPr>
          <w:rFonts w:ascii="Times New Roman" w:hAnsi="Times New Roman" w:cs="Times New Roman"/>
          <w:sz w:val="28"/>
          <w:szCs w:val="28"/>
        </w:rPr>
        <w:t>резервуарів</w:t>
      </w:r>
      <w:proofErr w:type="spellEnd"/>
      <w:r w:rsidRPr="00A46AE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46AEC">
        <w:rPr>
          <w:rFonts w:ascii="Times New Roman" w:hAnsi="Times New Roman" w:cs="Times New Roman"/>
          <w:sz w:val="28"/>
          <w:szCs w:val="28"/>
        </w:rPr>
        <w:t>башти</w:t>
      </w:r>
      <w:proofErr w:type="spellEnd"/>
      <w:r w:rsidRPr="00A46A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AEC">
        <w:rPr>
          <w:rFonts w:ascii="Times New Roman" w:hAnsi="Times New Roman" w:cs="Times New Roman"/>
          <w:sz w:val="28"/>
          <w:szCs w:val="28"/>
        </w:rPr>
        <w:t>Рожновського</w:t>
      </w:r>
      <w:proofErr w:type="spellEnd"/>
      <w:r w:rsidRPr="00A46AEC">
        <w:rPr>
          <w:rFonts w:ascii="Times New Roman" w:hAnsi="Times New Roman" w:cs="Times New Roman"/>
          <w:sz w:val="28"/>
          <w:szCs w:val="28"/>
        </w:rPr>
        <w:t>) в с. Новояковлівка Оріхівського району  Запорізької області»;</w:t>
      </w:r>
    </w:p>
    <w:p w:rsidR="00A46AEC" w:rsidRPr="00A46AEC" w:rsidRDefault="00A46AEC" w:rsidP="00A46A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AEC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A46AEC"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r w:rsidRPr="00A46AEC">
        <w:rPr>
          <w:rFonts w:ascii="Times New Roman" w:hAnsi="Times New Roman" w:cs="Times New Roman"/>
          <w:sz w:val="28"/>
          <w:szCs w:val="28"/>
        </w:rPr>
        <w:t>Будівництво</w:t>
      </w:r>
      <w:proofErr w:type="spellEnd"/>
      <w:r w:rsidRPr="00A46A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AEC">
        <w:rPr>
          <w:rFonts w:ascii="Times New Roman" w:hAnsi="Times New Roman" w:cs="Times New Roman"/>
          <w:sz w:val="28"/>
          <w:szCs w:val="28"/>
        </w:rPr>
        <w:t>водогону</w:t>
      </w:r>
      <w:proofErr w:type="spellEnd"/>
      <w:r w:rsidRPr="00A46A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AEC">
        <w:rPr>
          <w:rFonts w:ascii="Times New Roman" w:hAnsi="Times New Roman" w:cs="Times New Roman"/>
          <w:sz w:val="28"/>
          <w:szCs w:val="28"/>
        </w:rPr>
        <w:t>питної</w:t>
      </w:r>
      <w:proofErr w:type="spellEnd"/>
      <w:r w:rsidRPr="00A46AEC">
        <w:rPr>
          <w:rFonts w:ascii="Times New Roman" w:hAnsi="Times New Roman" w:cs="Times New Roman"/>
          <w:sz w:val="28"/>
          <w:szCs w:val="28"/>
        </w:rPr>
        <w:t xml:space="preserve"> води до  смт. Комишуваха  Оріхівського району Запорізької області»;</w:t>
      </w:r>
    </w:p>
    <w:p w:rsidR="00A46AEC" w:rsidRPr="00A46AEC" w:rsidRDefault="00A46AEC" w:rsidP="00A46A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AEC">
        <w:rPr>
          <w:rFonts w:ascii="Times New Roman" w:hAnsi="Times New Roman" w:cs="Times New Roman"/>
          <w:sz w:val="28"/>
          <w:szCs w:val="28"/>
        </w:rPr>
        <w:t>3.</w:t>
      </w:r>
      <w:r w:rsidRPr="00A46AEC"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r w:rsidRPr="00A46AEC">
        <w:rPr>
          <w:rFonts w:ascii="Times New Roman" w:hAnsi="Times New Roman" w:cs="Times New Roman"/>
          <w:sz w:val="28"/>
          <w:szCs w:val="28"/>
        </w:rPr>
        <w:t>Реконструкція</w:t>
      </w:r>
      <w:proofErr w:type="spellEnd"/>
      <w:r w:rsidRPr="00A46A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AEC">
        <w:rPr>
          <w:rFonts w:ascii="Times New Roman" w:hAnsi="Times New Roman" w:cs="Times New Roman"/>
          <w:sz w:val="28"/>
          <w:szCs w:val="28"/>
        </w:rPr>
        <w:t>водогону</w:t>
      </w:r>
      <w:proofErr w:type="spellEnd"/>
      <w:r w:rsidRPr="00A46A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6AE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46A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A46AEC">
        <w:rPr>
          <w:rFonts w:ascii="Times New Roman" w:hAnsi="Times New Roman" w:cs="Times New Roman"/>
          <w:sz w:val="28"/>
          <w:szCs w:val="28"/>
        </w:rPr>
        <w:t>селищ</w:t>
      </w:r>
      <w:proofErr w:type="gramEnd"/>
      <w:r w:rsidRPr="00A46AE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46A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AEC">
        <w:rPr>
          <w:rFonts w:ascii="Times New Roman" w:hAnsi="Times New Roman" w:cs="Times New Roman"/>
          <w:sz w:val="28"/>
          <w:szCs w:val="28"/>
        </w:rPr>
        <w:t>Калинівка</w:t>
      </w:r>
      <w:proofErr w:type="spellEnd"/>
      <w:r w:rsidRPr="00A46AEC">
        <w:rPr>
          <w:rFonts w:ascii="Times New Roman" w:hAnsi="Times New Roman" w:cs="Times New Roman"/>
          <w:sz w:val="28"/>
          <w:szCs w:val="28"/>
        </w:rPr>
        <w:t xml:space="preserve"> Оріхівського району Запорізької області»;</w:t>
      </w:r>
    </w:p>
    <w:p w:rsidR="00A46AEC" w:rsidRPr="00A46AEC" w:rsidRDefault="00A46AEC" w:rsidP="00A46A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AEC">
        <w:rPr>
          <w:rFonts w:ascii="Times New Roman" w:hAnsi="Times New Roman" w:cs="Times New Roman"/>
          <w:sz w:val="28"/>
          <w:szCs w:val="28"/>
        </w:rPr>
        <w:t>4.</w:t>
      </w:r>
      <w:r w:rsidRPr="00A46AEC"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r w:rsidRPr="00A46AEC">
        <w:rPr>
          <w:rFonts w:ascii="Times New Roman" w:hAnsi="Times New Roman" w:cs="Times New Roman"/>
          <w:sz w:val="28"/>
          <w:szCs w:val="28"/>
        </w:rPr>
        <w:t>Реконструкція</w:t>
      </w:r>
      <w:proofErr w:type="spellEnd"/>
      <w:r w:rsidRPr="00A46A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46AEC">
        <w:rPr>
          <w:rFonts w:ascii="Times New Roman" w:hAnsi="Times New Roman" w:cs="Times New Roman"/>
          <w:sz w:val="28"/>
          <w:szCs w:val="28"/>
        </w:rPr>
        <w:t>водогону</w:t>
      </w:r>
      <w:proofErr w:type="spellEnd"/>
      <w:r w:rsidRPr="00A46AEC">
        <w:rPr>
          <w:rFonts w:ascii="Times New Roman" w:hAnsi="Times New Roman" w:cs="Times New Roman"/>
          <w:sz w:val="28"/>
          <w:szCs w:val="28"/>
        </w:rPr>
        <w:t xml:space="preserve">  селища Новотавричеське Оріхівського району Запорізької області»;</w:t>
      </w:r>
    </w:p>
    <w:p w:rsidR="00A46AEC" w:rsidRPr="00A46AEC" w:rsidRDefault="00A46AEC" w:rsidP="00A46A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AEC">
        <w:rPr>
          <w:rFonts w:ascii="Times New Roman" w:hAnsi="Times New Roman" w:cs="Times New Roman"/>
          <w:sz w:val="28"/>
          <w:szCs w:val="28"/>
        </w:rPr>
        <w:t>5.</w:t>
      </w:r>
      <w:r w:rsidRPr="00A46AEC"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r w:rsidRPr="00A46AEC">
        <w:rPr>
          <w:rFonts w:ascii="Times New Roman" w:hAnsi="Times New Roman" w:cs="Times New Roman"/>
          <w:sz w:val="28"/>
          <w:szCs w:val="28"/>
        </w:rPr>
        <w:t>Реконструкція</w:t>
      </w:r>
      <w:proofErr w:type="spellEnd"/>
      <w:r w:rsidRPr="00A46A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AEC">
        <w:rPr>
          <w:rFonts w:ascii="Times New Roman" w:hAnsi="Times New Roman" w:cs="Times New Roman"/>
          <w:sz w:val="28"/>
          <w:szCs w:val="28"/>
        </w:rPr>
        <w:t>вуличного</w:t>
      </w:r>
      <w:proofErr w:type="spellEnd"/>
      <w:r w:rsidRPr="00A46A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AEC">
        <w:rPr>
          <w:rFonts w:ascii="Times New Roman" w:hAnsi="Times New Roman" w:cs="Times New Roman"/>
          <w:sz w:val="28"/>
          <w:szCs w:val="28"/>
        </w:rPr>
        <w:t>освітлення</w:t>
      </w:r>
      <w:proofErr w:type="spellEnd"/>
      <w:r w:rsidRPr="00A46A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6AE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46AEC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A46AEC">
        <w:rPr>
          <w:rFonts w:ascii="Times New Roman" w:hAnsi="Times New Roman" w:cs="Times New Roman"/>
          <w:sz w:val="28"/>
          <w:szCs w:val="28"/>
        </w:rPr>
        <w:t>Щасливе</w:t>
      </w:r>
      <w:proofErr w:type="spellEnd"/>
      <w:r w:rsidRPr="00A46A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6AEC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A46AEC">
        <w:rPr>
          <w:rFonts w:ascii="Times New Roman" w:hAnsi="Times New Roman" w:cs="Times New Roman"/>
          <w:sz w:val="28"/>
          <w:szCs w:val="28"/>
        </w:rPr>
        <w:t xml:space="preserve"> с</w:t>
      </w:r>
      <w:proofErr w:type="spellStart"/>
      <w:r w:rsidR="00104097">
        <w:rPr>
          <w:rFonts w:ascii="Times New Roman" w:hAnsi="Times New Roman" w:cs="Times New Roman"/>
          <w:sz w:val="28"/>
          <w:szCs w:val="28"/>
          <w:lang w:val="uk-UA"/>
        </w:rPr>
        <w:t>елища</w:t>
      </w:r>
      <w:proofErr w:type="spellEnd"/>
      <w:r w:rsidRPr="00A46A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AEC">
        <w:rPr>
          <w:rFonts w:ascii="Times New Roman" w:hAnsi="Times New Roman" w:cs="Times New Roman"/>
          <w:sz w:val="28"/>
          <w:szCs w:val="28"/>
        </w:rPr>
        <w:t>Калинівка</w:t>
      </w:r>
      <w:proofErr w:type="spellEnd"/>
      <w:r w:rsidRPr="00A46AEC">
        <w:rPr>
          <w:rFonts w:ascii="Times New Roman" w:hAnsi="Times New Roman" w:cs="Times New Roman"/>
          <w:sz w:val="28"/>
          <w:szCs w:val="28"/>
        </w:rPr>
        <w:t xml:space="preserve"> Оріхівського району Запорізької області».</w:t>
      </w:r>
    </w:p>
    <w:p w:rsidR="00A46AEC" w:rsidRPr="00A46AEC" w:rsidRDefault="00A46AEC" w:rsidP="00A46AEC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AEC">
        <w:rPr>
          <w:rFonts w:ascii="Times New Roman" w:hAnsi="Times New Roman" w:cs="Times New Roman"/>
          <w:b/>
          <w:sz w:val="28"/>
          <w:szCs w:val="28"/>
        </w:rPr>
        <w:t xml:space="preserve">Заходи </w:t>
      </w:r>
      <w:proofErr w:type="spellStart"/>
      <w:r w:rsidRPr="00A46AEC">
        <w:rPr>
          <w:rFonts w:ascii="Times New Roman" w:hAnsi="Times New Roman" w:cs="Times New Roman"/>
          <w:b/>
          <w:sz w:val="28"/>
          <w:szCs w:val="28"/>
        </w:rPr>
        <w:t>екологічної</w:t>
      </w:r>
      <w:proofErr w:type="spellEnd"/>
      <w:r w:rsidRPr="00A46A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6AEC">
        <w:rPr>
          <w:rFonts w:ascii="Times New Roman" w:hAnsi="Times New Roman" w:cs="Times New Roman"/>
          <w:b/>
          <w:sz w:val="28"/>
          <w:szCs w:val="28"/>
        </w:rPr>
        <w:t>направленості</w:t>
      </w:r>
      <w:proofErr w:type="spellEnd"/>
      <w:r w:rsidRPr="00A46A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6AEC">
        <w:rPr>
          <w:rFonts w:ascii="Times New Roman" w:hAnsi="Times New Roman" w:cs="Times New Roman"/>
          <w:b/>
          <w:sz w:val="28"/>
          <w:szCs w:val="28"/>
        </w:rPr>
        <w:t>всього</w:t>
      </w:r>
      <w:proofErr w:type="spellEnd"/>
      <w:r w:rsidRPr="00A46AEC">
        <w:rPr>
          <w:rFonts w:ascii="Times New Roman" w:hAnsi="Times New Roman" w:cs="Times New Roman"/>
          <w:b/>
          <w:sz w:val="28"/>
          <w:szCs w:val="28"/>
        </w:rPr>
        <w:t xml:space="preserve"> – 2 проекту:</w:t>
      </w:r>
    </w:p>
    <w:p w:rsidR="00A46AEC" w:rsidRPr="00A46AEC" w:rsidRDefault="00A46AEC" w:rsidP="00A46A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AEC">
        <w:rPr>
          <w:rFonts w:ascii="Times New Roman" w:hAnsi="Times New Roman" w:cs="Times New Roman"/>
          <w:sz w:val="28"/>
          <w:szCs w:val="28"/>
        </w:rPr>
        <w:t>1.</w:t>
      </w:r>
      <w:r w:rsidRPr="00A46AEC"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r w:rsidRPr="00A46AEC">
        <w:rPr>
          <w:rFonts w:ascii="Times New Roman" w:hAnsi="Times New Roman" w:cs="Times New Roman"/>
          <w:sz w:val="28"/>
          <w:szCs w:val="28"/>
        </w:rPr>
        <w:t>Будівництво</w:t>
      </w:r>
      <w:proofErr w:type="spellEnd"/>
      <w:r w:rsidRPr="00A46A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AEC">
        <w:rPr>
          <w:rFonts w:ascii="Times New Roman" w:hAnsi="Times New Roman" w:cs="Times New Roman"/>
          <w:sz w:val="28"/>
          <w:szCs w:val="28"/>
        </w:rPr>
        <w:t>каналізаційних</w:t>
      </w:r>
      <w:proofErr w:type="spellEnd"/>
      <w:r w:rsidRPr="00A46AEC">
        <w:rPr>
          <w:rFonts w:ascii="Times New Roman" w:hAnsi="Times New Roman" w:cs="Times New Roman"/>
          <w:sz w:val="28"/>
          <w:szCs w:val="28"/>
        </w:rPr>
        <w:t xml:space="preserve"> мереж та </w:t>
      </w:r>
      <w:proofErr w:type="spellStart"/>
      <w:r w:rsidRPr="00A46AEC">
        <w:rPr>
          <w:rFonts w:ascii="Times New Roman" w:hAnsi="Times New Roman" w:cs="Times New Roman"/>
          <w:sz w:val="28"/>
          <w:szCs w:val="28"/>
        </w:rPr>
        <w:t>очисних</w:t>
      </w:r>
      <w:proofErr w:type="spellEnd"/>
      <w:r w:rsidRPr="00A46A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AEC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Pr="00A46AEC">
        <w:rPr>
          <w:rFonts w:ascii="Times New Roman" w:hAnsi="Times New Roman" w:cs="Times New Roman"/>
          <w:sz w:val="28"/>
          <w:szCs w:val="28"/>
        </w:rPr>
        <w:t xml:space="preserve"> селища </w:t>
      </w:r>
      <w:proofErr w:type="spellStart"/>
      <w:r w:rsidRPr="00A46AEC">
        <w:rPr>
          <w:rFonts w:ascii="Times New Roman" w:hAnsi="Times New Roman" w:cs="Times New Roman"/>
          <w:sz w:val="28"/>
          <w:szCs w:val="28"/>
        </w:rPr>
        <w:t>Зарічне</w:t>
      </w:r>
      <w:proofErr w:type="spellEnd"/>
      <w:r w:rsidRPr="00A46AEC">
        <w:rPr>
          <w:rFonts w:ascii="Times New Roman" w:hAnsi="Times New Roman" w:cs="Times New Roman"/>
          <w:sz w:val="28"/>
          <w:szCs w:val="28"/>
        </w:rPr>
        <w:t xml:space="preserve"> Оріхівського району Запорізької області»;</w:t>
      </w:r>
    </w:p>
    <w:p w:rsidR="00A46AEC" w:rsidRDefault="00A46AEC" w:rsidP="00A46A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6AEC">
        <w:rPr>
          <w:rFonts w:ascii="Times New Roman" w:hAnsi="Times New Roman" w:cs="Times New Roman"/>
          <w:sz w:val="28"/>
          <w:szCs w:val="28"/>
        </w:rPr>
        <w:t>2.</w:t>
      </w:r>
      <w:r w:rsidRPr="00A46AEC"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r w:rsidRPr="00A46AEC">
        <w:rPr>
          <w:rFonts w:ascii="Times New Roman" w:hAnsi="Times New Roman" w:cs="Times New Roman"/>
          <w:sz w:val="28"/>
          <w:szCs w:val="28"/>
        </w:rPr>
        <w:t>Будівництво</w:t>
      </w:r>
      <w:proofErr w:type="spellEnd"/>
      <w:r w:rsidRPr="00A46A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AEC">
        <w:rPr>
          <w:rFonts w:ascii="Times New Roman" w:hAnsi="Times New Roman" w:cs="Times New Roman"/>
          <w:sz w:val="28"/>
          <w:szCs w:val="28"/>
        </w:rPr>
        <w:t>полігону</w:t>
      </w:r>
      <w:proofErr w:type="spellEnd"/>
      <w:r w:rsidRPr="00A46A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AEC">
        <w:rPr>
          <w:rFonts w:ascii="Times New Roman" w:hAnsi="Times New Roman" w:cs="Times New Roman"/>
          <w:sz w:val="28"/>
          <w:szCs w:val="28"/>
        </w:rPr>
        <w:t>твердих</w:t>
      </w:r>
      <w:proofErr w:type="spellEnd"/>
      <w:r w:rsidRPr="00A46A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AEC">
        <w:rPr>
          <w:rFonts w:ascii="Times New Roman" w:hAnsi="Times New Roman" w:cs="Times New Roman"/>
          <w:sz w:val="28"/>
          <w:szCs w:val="28"/>
        </w:rPr>
        <w:t>побутових</w:t>
      </w:r>
      <w:proofErr w:type="spellEnd"/>
      <w:r w:rsidRPr="00A46A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AEC">
        <w:rPr>
          <w:rFonts w:ascii="Times New Roman" w:hAnsi="Times New Roman" w:cs="Times New Roman"/>
          <w:sz w:val="28"/>
          <w:szCs w:val="28"/>
        </w:rPr>
        <w:t>відходів</w:t>
      </w:r>
      <w:proofErr w:type="spellEnd"/>
      <w:r w:rsidRPr="00A46A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AEC">
        <w:rPr>
          <w:rFonts w:ascii="Times New Roman" w:hAnsi="Times New Roman" w:cs="Times New Roman"/>
          <w:sz w:val="28"/>
          <w:szCs w:val="28"/>
        </w:rPr>
        <w:t>загальною</w:t>
      </w:r>
      <w:proofErr w:type="spellEnd"/>
      <w:r w:rsidRPr="00A46A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AEC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Pr="00A46AEC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2,0 га"/>
        </w:smartTagPr>
        <w:r w:rsidRPr="00A46AEC">
          <w:rPr>
            <w:rFonts w:ascii="Times New Roman" w:hAnsi="Times New Roman" w:cs="Times New Roman"/>
            <w:sz w:val="28"/>
            <w:szCs w:val="28"/>
          </w:rPr>
          <w:t>12,0 га</w:t>
        </w:r>
      </w:smartTag>
      <w:r w:rsidRPr="00A46A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AE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46A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AEC">
        <w:rPr>
          <w:rFonts w:ascii="Times New Roman" w:hAnsi="Times New Roman" w:cs="Times New Roman"/>
          <w:sz w:val="28"/>
          <w:szCs w:val="28"/>
        </w:rPr>
        <w:t>будівництвом</w:t>
      </w:r>
      <w:proofErr w:type="spellEnd"/>
      <w:r w:rsidRPr="00A46AEC">
        <w:rPr>
          <w:rFonts w:ascii="Times New Roman" w:hAnsi="Times New Roman" w:cs="Times New Roman"/>
          <w:sz w:val="28"/>
          <w:szCs w:val="28"/>
        </w:rPr>
        <w:t xml:space="preserve"> цеху по </w:t>
      </w:r>
      <w:proofErr w:type="spellStart"/>
      <w:r w:rsidRPr="00A46AE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46A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AEC">
        <w:rPr>
          <w:rFonts w:ascii="Times New Roman" w:hAnsi="Times New Roman" w:cs="Times New Roman"/>
          <w:sz w:val="28"/>
          <w:szCs w:val="28"/>
        </w:rPr>
        <w:t>сортуванню</w:t>
      </w:r>
      <w:proofErr w:type="spellEnd"/>
      <w:r w:rsidRPr="00A46A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AE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46A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AEC">
        <w:rPr>
          <w:rFonts w:ascii="Times New Roman" w:hAnsi="Times New Roman" w:cs="Times New Roman"/>
          <w:sz w:val="28"/>
          <w:szCs w:val="28"/>
        </w:rPr>
        <w:t>пакетуванню</w:t>
      </w:r>
      <w:proofErr w:type="spellEnd"/>
      <w:r w:rsidRPr="00A46AEC">
        <w:rPr>
          <w:rFonts w:ascii="Times New Roman" w:hAnsi="Times New Roman" w:cs="Times New Roman"/>
          <w:sz w:val="28"/>
          <w:szCs w:val="28"/>
        </w:rPr>
        <w:t xml:space="preserve">  в </w:t>
      </w:r>
      <w:proofErr w:type="spellStart"/>
      <w:r w:rsidRPr="00A46AEC">
        <w:rPr>
          <w:rFonts w:ascii="Times New Roman" w:hAnsi="Times New Roman" w:cs="Times New Roman"/>
          <w:sz w:val="28"/>
          <w:szCs w:val="28"/>
        </w:rPr>
        <w:t>смт</w:t>
      </w:r>
      <w:proofErr w:type="gramStart"/>
      <w:r w:rsidRPr="00A46AE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46AEC">
        <w:rPr>
          <w:rFonts w:ascii="Times New Roman" w:hAnsi="Times New Roman" w:cs="Times New Roman"/>
          <w:sz w:val="28"/>
          <w:szCs w:val="28"/>
        </w:rPr>
        <w:t>омишуваха</w:t>
      </w:r>
      <w:proofErr w:type="spellEnd"/>
      <w:r w:rsidRPr="00A46AEC">
        <w:rPr>
          <w:rFonts w:ascii="Times New Roman" w:hAnsi="Times New Roman" w:cs="Times New Roman"/>
          <w:sz w:val="28"/>
          <w:szCs w:val="28"/>
        </w:rPr>
        <w:t xml:space="preserve">  Оріхівського району Запорізької області».</w:t>
      </w:r>
    </w:p>
    <w:p w:rsidR="00D43E35" w:rsidRDefault="003F6FD6" w:rsidP="00A46A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D43E35">
        <w:rPr>
          <w:rFonts w:ascii="Times New Roman" w:hAnsi="Times New Roman" w:cs="Times New Roman"/>
          <w:sz w:val="28"/>
          <w:szCs w:val="28"/>
          <w:lang w:val="uk-UA"/>
        </w:rPr>
        <w:t xml:space="preserve">озроблено </w:t>
      </w:r>
      <w:r>
        <w:rPr>
          <w:rFonts w:ascii="Times New Roman" w:hAnsi="Times New Roman" w:cs="Times New Roman"/>
          <w:sz w:val="28"/>
          <w:szCs w:val="28"/>
          <w:lang w:val="uk-UA"/>
        </w:rPr>
        <w:t>проектну пропозицію, яку запланова</w:t>
      </w:r>
      <w:r w:rsidR="00F80502">
        <w:rPr>
          <w:rFonts w:ascii="Times New Roman" w:hAnsi="Times New Roman" w:cs="Times New Roman"/>
          <w:sz w:val="28"/>
          <w:szCs w:val="28"/>
          <w:lang w:val="uk-UA"/>
        </w:rPr>
        <w:t>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реалізувати </w:t>
      </w:r>
      <w:r w:rsidR="00F80502"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коштів Державного фонду регіонального розвитку:</w:t>
      </w:r>
      <w:r w:rsidR="00D43E35" w:rsidRPr="00D43E35">
        <w:rPr>
          <w:lang w:val="uk-UA"/>
        </w:rPr>
        <w:t xml:space="preserve"> </w:t>
      </w:r>
      <w:r w:rsidR="00D43E35" w:rsidRPr="00D43E35">
        <w:rPr>
          <w:rFonts w:ascii="Times New Roman" w:hAnsi="Times New Roman" w:cs="Times New Roman"/>
          <w:sz w:val="28"/>
          <w:szCs w:val="28"/>
          <w:lang w:val="uk-UA"/>
        </w:rPr>
        <w:t xml:space="preserve">Реконструкція спортивного майданчику Комишуваської загальноосвітньої школи </w:t>
      </w:r>
      <w:r w:rsidR="00D43E35" w:rsidRPr="00D43E3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43E35" w:rsidRPr="00D43E3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43E35" w:rsidRPr="00D43E3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43E35" w:rsidRPr="00D43E35">
        <w:rPr>
          <w:rFonts w:ascii="Times New Roman" w:hAnsi="Times New Roman" w:cs="Times New Roman"/>
          <w:sz w:val="28"/>
          <w:szCs w:val="28"/>
          <w:lang w:val="uk-UA"/>
        </w:rPr>
        <w:t xml:space="preserve"> ступенів з влаштуванням поля для міні футболу по вулиці Шкільна, 2, смт Комишуваха    Оріхівського району Запорізької області</w:t>
      </w:r>
      <w:r w:rsidR="00D43E3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521B5" w:rsidRDefault="006D5AE9" w:rsidP="000511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5AE9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6D5AE9">
        <w:rPr>
          <w:rFonts w:ascii="Times New Roman" w:hAnsi="Times New Roman" w:cs="Times New Roman"/>
          <w:sz w:val="28"/>
          <w:szCs w:val="28"/>
        </w:rPr>
        <w:t>сьогоднішній</w:t>
      </w:r>
      <w:proofErr w:type="spellEnd"/>
      <w:r w:rsidRPr="006D5AE9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Pr="006D5AE9">
        <w:rPr>
          <w:rFonts w:ascii="Times New Roman" w:hAnsi="Times New Roman" w:cs="Times New Roman"/>
          <w:sz w:val="28"/>
          <w:szCs w:val="28"/>
        </w:rPr>
        <w:t>інвестиції</w:t>
      </w:r>
      <w:proofErr w:type="spellEnd"/>
      <w:r w:rsidRPr="006D5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5AE9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6D5AE9">
        <w:rPr>
          <w:rFonts w:ascii="Times New Roman" w:hAnsi="Times New Roman" w:cs="Times New Roman"/>
          <w:sz w:val="28"/>
          <w:szCs w:val="28"/>
        </w:rPr>
        <w:t xml:space="preserve"> головною </w:t>
      </w:r>
      <w:proofErr w:type="spellStart"/>
      <w:r w:rsidRPr="006D5AE9">
        <w:rPr>
          <w:rFonts w:ascii="Times New Roman" w:hAnsi="Times New Roman" w:cs="Times New Roman"/>
          <w:sz w:val="28"/>
          <w:szCs w:val="28"/>
        </w:rPr>
        <w:t>складовою</w:t>
      </w:r>
      <w:proofErr w:type="spellEnd"/>
      <w:r w:rsidRPr="006D5AE9">
        <w:rPr>
          <w:rFonts w:ascii="Times New Roman" w:hAnsi="Times New Roman" w:cs="Times New Roman"/>
          <w:sz w:val="28"/>
          <w:szCs w:val="28"/>
        </w:rPr>
        <w:t xml:space="preserve"> ресурсного </w:t>
      </w:r>
      <w:proofErr w:type="spellStart"/>
      <w:r w:rsidRPr="006D5AE9">
        <w:rPr>
          <w:rFonts w:ascii="Times New Roman" w:hAnsi="Times New Roman" w:cs="Times New Roman"/>
          <w:sz w:val="28"/>
          <w:szCs w:val="28"/>
        </w:rPr>
        <w:t>потенціалу</w:t>
      </w:r>
      <w:proofErr w:type="spellEnd"/>
      <w:r w:rsidRPr="006D5AE9">
        <w:rPr>
          <w:rFonts w:ascii="Times New Roman" w:hAnsi="Times New Roman" w:cs="Times New Roman"/>
          <w:sz w:val="28"/>
          <w:szCs w:val="28"/>
        </w:rPr>
        <w:t xml:space="preserve"> </w:t>
      </w:r>
      <w:r w:rsidR="00273746">
        <w:rPr>
          <w:rFonts w:ascii="Times New Roman" w:hAnsi="Times New Roman" w:cs="Times New Roman"/>
          <w:sz w:val="28"/>
          <w:szCs w:val="28"/>
          <w:lang w:val="uk-UA"/>
        </w:rPr>
        <w:t>територіальної</w:t>
      </w:r>
      <w:r w:rsidRPr="006D5AE9">
        <w:rPr>
          <w:rFonts w:ascii="Times New Roman" w:hAnsi="Times New Roman" w:cs="Times New Roman"/>
          <w:sz w:val="28"/>
          <w:szCs w:val="28"/>
        </w:rPr>
        <w:t xml:space="preserve"> громади та </w:t>
      </w:r>
      <w:proofErr w:type="spellStart"/>
      <w:r w:rsidRPr="006D5AE9">
        <w:rPr>
          <w:rFonts w:ascii="Times New Roman" w:hAnsi="Times New Roman" w:cs="Times New Roman"/>
          <w:sz w:val="28"/>
          <w:szCs w:val="28"/>
        </w:rPr>
        <w:t>інструментом</w:t>
      </w:r>
      <w:proofErr w:type="spellEnd"/>
      <w:r w:rsidRPr="006D5A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5AE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D5AE9">
        <w:rPr>
          <w:rFonts w:ascii="Times New Roman" w:hAnsi="Times New Roman" w:cs="Times New Roman"/>
          <w:sz w:val="28"/>
          <w:szCs w:val="28"/>
        </w:rPr>
        <w:t xml:space="preserve">ішення </w:t>
      </w:r>
      <w:proofErr w:type="spellStart"/>
      <w:r w:rsidRPr="006D5AE9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Pr="006D5AE9">
        <w:rPr>
          <w:rFonts w:ascii="Times New Roman" w:hAnsi="Times New Roman" w:cs="Times New Roman"/>
          <w:sz w:val="28"/>
          <w:szCs w:val="28"/>
        </w:rPr>
        <w:t xml:space="preserve"> проблем. </w:t>
      </w:r>
      <w:proofErr w:type="spellStart"/>
      <w:r w:rsidRPr="006D5AE9">
        <w:rPr>
          <w:rFonts w:ascii="Times New Roman" w:hAnsi="Times New Roman" w:cs="Times New Roman"/>
          <w:sz w:val="28"/>
          <w:szCs w:val="28"/>
        </w:rPr>
        <w:t>Загальні</w:t>
      </w:r>
      <w:proofErr w:type="spellEnd"/>
      <w:r w:rsidRPr="006D5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5AE9">
        <w:rPr>
          <w:rFonts w:ascii="Times New Roman" w:hAnsi="Times New Roman" w:cs="Times New Roman"/>
          <w:sz w:val="28"/>
          <w:szCs w:val="28"/>
        </w:rPr>
        <w:t>проблемні</w:t>
      </w:r>
      <w:proofErr w:type="spellEnd"/>
      <w:r w:rsidRPr="006D5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5AE9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6D5AE9">
        <w:rPr>
          <w:rFonts w:ascii="Times New Roman" w:hAnsi="Times New Roman" w:cs="Times New Roman"/>
          <w:sz w:val="28"/>
          <w:szCs w:val="28"/>
        </w:rPr>
        <w:t xml:space="preserve">: - </w:t>
      </w:r>
      <w:proofErr w:type="spellStart"/>
      <w:r w:rsidRPr="006D5AE9">
        <w:rPr>
          <w:rFonts w:ascii="Times New Roman" w:hAnsi="Times New Roman" w:cs="Times New Roman"/>
          <w:sz w:val="28"/>
          <w:szCs w:val="28"/>
        </w:rPr>
        <w:t>відсутність</w:t>
      </w:r>
      <w:proofErr w:type="spellEnd"/>
      <w:r w:rsidRPr="006D5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5AE9">
        <w:rPr>
          <w:rFonts w:ascii="Times New Roman" w:hAnsi="Times New Roman" w:cs="Times New Roman"/>
          <w:sz w:val="28"/>
          <w:szCs w:val="28"/>
        </w:rPr>
        <w:t>ефективних</w:t>
      </w:r>
      <w:proofErr w:type="spellEnd"/>
      <w:r w:rsidRPr="006D5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5AE9">
        <w:rPr>
          <w:rFonts w:ascii="Times New Roman" w:hAnsi="Times New Roman" w:cs="Times New Roman"/>
          <w:sz w:val="28"/>
          <w:szCs w:val="28"/>
        </w:rPr>
        <w:t>механізмів</w:t>
      </w:r>
      <w:proofErr w:type="spellEnd"/>
      <w:r w:rsidRPr="006D5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D5AE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D5AE9">
        <w:rPr>
          <w:rFonts w:ascii="Times New Roman" w:hAnsi="Times New Roman" w:cs="Times New Roman"/>
          <w:sz w:val="28"/>
          <w:szCs w:val="28"/>
        </w:rPr>
        <w:t>ідтримки</w:t>
      </w:r>
      <w:proofErr w:type="spellEnd"/>
      <w:r w:rsidRPr="006D5AE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D5AE9">
        <w:rPr>
          <w:rFonts w:ascii="Times New Roman" w:hAnsi="Times New Roman" w:cs="Times New Roman"/>
          <w:sz w:val="28"/>
          <w:szCs w:val="28"/>
        </w:rPr>
        <w:t>стимулювання</w:t>
      </w:r>
      <w:proofErr w:type="spellEnd"/>
    </w:p>
    <w:p w:rsidR="00D43E35" w:rsidRPr="00D43E35" w:rsidRDefault="00D43E35" w:rsidP="000511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21B5" w:rsidRPr="002521B5" w:rsidRDefault="002521B5" w:rsidP="004925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21B5">
        <w:rPr>
          <w:rFonts w:ascii="Times New Roman" w:hAnsi="Times New Roman" w:cs="Times New Roman"/>
          <w:b/>
          <w:sz w:val="28"/>
          <w:szCs w:val="28"/>
        </w:rPr>
        <w:t>IV</w:t>
      </w:r>
      <w:r w:rsidRPr="00D87BEC">
        <w:rPr>
          <w:rFonts w:ascii="Times New Roman" w:hAnsi="Times New Roman" w:cs="Times New Roman"/>
          <w:b/>
          <w:sz w:val="28"/>
          <w:szCs w:val="28"/>
          <w:lang w:val="uk-UA"/>
        </w:rPr>
        <w:t>. Розвиток базових секторів економіки</w:t>
      </w:r>
    </w:p>
    <w:p w:rsidR="002521B5" w:rsidRPr="00B8565B" w:rsidRDefault="002521B5" w:rsidP="005215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7B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4.1. Енергозбереження та </w:t>
      </w:r>
      <w:proofErr w:type="spellStart"/>
      <w:r w:rsidRPr="00D87BEC">
        <w:rPr>
          <w:rFonts w:ascii="Times New Roman" w:hAnsi="Times New Roman" w:cs="Times New Roman"/>
          <w:b/>
          <w:sz w:val="28"/>
          <w:szCs w:val="28"/>
          <w:lang w:val="uk-UA"/>
        </w:rPr>
        <w:t>енергозабезпеченість</w:t>
      </w:r>
      <w:proofErr w:type="spellEnd"/>
    </w:p>
    <w:p w:rsidR="000533CE" w:rsidRDefault="00B8565B" w:rsidP="00DE317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65B">
        <w:rPr>
          <w:rFonts w:ascii="Times New Roman" w:hAnsi="Times New Roman" w:cs="Times New Roman"/>
          <w:sz w:val="28"/>
          <w:szCs w:val="28"/>
          <w:lang w:val="uk-UA"/>
        </w:rPr>
        <w:t xml:space="preserve">Розвиток народного господарства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Комишуваської селищної </w:t>
      </w:r>
      <w:r w:rsidRPr="00B8565B">
        <w:rPr>
          <w:rFonts w:ascii="Times New Roman" w:hAnsi="Times New Roman" w:cs="Times New Roman"/>
          <w:sz w:val="28"/>
          <w:szCs w:val="28"/>
          <w:lang w:val="uk-UA"/>
        </w:rPr>
        <w:t xml:space="preserve">ради, будівництво нових житлових будинків впливає на підвищення енергоспоживання.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Підприємством, що </w:t>
      </w:r>
      <w:r w:rsidR="000533CE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бслуговує територію громади є  </w:t>
      </w:r>
      <w:r w:rsidR="00C647CA" w:rsidRPr="00C647CA">
        <w:rPr>
          <w:rFonts w:ascii="Times New Roman" w:hAnsi="Times New Roman" w:cs="Times New Roman"/>
          <w:sz w:val="28"/>
          <w:szCs w:val="28"/>
          <w:lang w:val="uk-UA"/>
        </w:rPr>
        <w:t>енергопостачальне підприємство – ТОВ «</w:t>
      </w:r>
      <w:proofErr w:type="spellStart"/>
      <w:r w:rsidR="00C647CA" w:rsidRPr="00C647CA">
        <w:rPr>
          <w:rFonts w:ascii="Times New Roman" w:hAnsi="Times New Roman" w:cs="Times New Roman"/>
          <w:sz w:val="28"/>
          <w:szCs w:val="28"/>
          <w:lang w:val="uk-UA"/>
        </w:rPr>
        <w:t>Оріхівтепломережа</w:t>
      </w:r>
      <w:proofErr w:type="spellEnd"/>
      <w:r w:rsidR="00C647CA" w:rsidRPr="00C647CA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C647CA">
        <w:rPr>
          <w:rFonts w:ascii="Times New Roman" w:hAnsi="Times New Roman" w:cs="Times New Roman"/>
          <w:sz w:val="28"/>
          <w:szCs w:val="28"/>
          <w:lang w:val="uk-UA"/>
        </w:rPr>
        <w:t xml:space="preserve">   е</w:t>
      </w:r>
      <w:r w:rsidRPr="00B8565B">
        <w:rPr>
          <w:rFonts w:ascii="Times New Roman" w:hAnsi="Times New Roman" w:cs="Times New Roman"/>
          <w:sz w:val="28"/>
          <w:szCs w:val="28"/>
          <w:lang w:val="uk-UA"/>
        </w:rPr>
        <w:t>лектропостачання здійснюється через підстанцію, що розміще</w:t>
      </w:r>
      <w:r w:rsidR="00C647CA">
        <w:rPr>
          <w:rFonts w:ascii="Times New Roman" w:hAnsi="Times New Roman" w:cs="Times New Roman"/>
          <w:sz w:val="28"/>
          <w:szCs w:val="28"/>
          <w:lang w:val="uk-UA"/>
        </w:rPr>
        <w:t>на в смт. Комишуваха</w:t>
      </w:r>
      <w:r w:rsidRPr="00852EC0">
        <w:rPr>
          <w:rFonts w:ascii="Times New Roman" w:hAnsi="Times New Roman" w:cs="Times New Roman"/>
          <w:sz w:val="28"/>
          <w:szCs w:val="28"/>
          <w:lang w:val="uk-UA"/>
        </w:rPr>
        <w:t xml:space="preserve">. Експлуатацію газових мереж і обладнання у </w:t>
      </w:r>
      <w:r w:rsidR="00852EC0">
        <w:rPr>
          <w:rFonts w:ascii="Times New Roman" w:hAnsi="Times New Roman" w:cs="Times New Roman"/>
          <w:sz w:val="28"/>
          <w:szCs w:val="28"/>
          <w:lang w:val="uk-UA"/>
        </w:rPr>
        <w:t xml:space="preserve">селищній </w:t>
      </w:r>
      <w:r w:rsidRPr="00852EC0">
        <w:rPr>
          <w:rFonts w:ascii="Times New Roman" w:hAnsi="Times New Roman" w:cs="Times New Roman"/>
          <w:sz w:val="28"/>
          <w:szCs w:val="28"/>
          <w:lang w:val="uk-UA"/>
        </w:rPr>
        <w:t xml:space="preserve">раді здійснює </w:t>
      </w:r>
      <w:r w:rsidR="00DE3174" w:rsidRPr="00DE3174">
        <w:rPr>
          <w:rFonts w:ascii="Times New Roman" w:hAnsi="Times New Roman" w:cs="Times New Roman"/>
          <w:sz w:val="28"/>
          <w:szCs w:val="28"/>
          <w:lang w:val="uk-UA"/>
        </w:rPr>
        <w:t xml:space="preserve"> ПАТ </w:t>
      </w:r>
      <w:proofErr w:type="spellStart"/>
      <w:r w:rsidR="00DE3174" w:rsidRPr="00DE3174">
        <w:rPr>
          <w:rFonts w:ascii="Times New Roman" w:hAnsi="Times New Roman" w:cs="Times New Roman"/>
          <w:sz w:val="28"/>
          <w:szCs w:val="28"/>
          <w:lang w:val="uk-UA"/>
        </w:rPr>
        <w:t>“Запоріжгаз”</w:t>
      </w:r>
      <w:proofErr w:type="spellEnd"/>
      <w:r w:rsidR="00DE317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E3174" w:rsidRPr="00DE31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2E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3CE">
        <w:rPr>
          <w:rFonts w:ascii="Times New Roman" w:hAnsi="Times New Roman" w:cs="Times New Roman"/>
          <w:sz w:val="28"/>
          <w:szCs w:val="28"/>
          <w:lang w:val="uk-UA"/>
        </w:rPr>
        <w:t>Селищна</w:t>
      </w:r>
      <w:r w:rsidRPr="00DE3174">
        <w:rPr>
          <w:rFonts w:ascii="Times New Roman" w:hAnsi="Times New Roman" w:cs="Times New Roman"/>
          <w:sz w:val="28"/>
          <w:szCs w:val="28"/>
          <w:lang w:val="uk-UA"/>
        </w:rPr>
        <w:t xml:space="preserve"> рада газифікована за системою </w:t>
      </w:r>
      <w:r w:rsidRPr="00B8565B">
        <w:rPr>
          <w:rFonts w:ascii="Times New Roman" w:hAnsi="Times New Roman" w:cs="Times New Roman"/>
          <w:sz w:val="28"/>
          <w:szCs w:val="28"/>
        </w:rPr>
        <w:t xml:space="preserve">3-х </w:t>
      </w:r>
      <w:proofErr w:type="spellStart"/>
      <w:r w:rsidRPr="00B8565B">
        <w:rPr>
          <w:rFonts w:ascii="Times New Roman" w:hAnsi="Times New Roman" w:cs="Times New Roman"/>
          <w:sz w:val="28"/>
          <w:szCs w:val="28"/>
        </w:rPr>
        <w:t>тисків</w:t>
      </w:r>
      <w:proofErr w:type="spellEnd"/>
      <w:r w:rsidRPr="00B8565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8565B">
        <w:rPr>
          <w:rFonts w:ascii="Times New Roman" w:hAnsi="Times New Roman" w:cs="Times New Roman"/>
          <w:sz w:val="28"/>
          <w:szCs w:val="28"/>
        </w:rPr>
        <w:t>високого</w:t>
      </w:r>
      <w:proofErr w:type="spellEnd"/>
      <w:r w:rsidRPr="00B8565B">
        <w:rPr>
          <w:rFonts w:ascii="Times New Roman" w:hAnsi="Times New Roman" w:cs="Times New Roman"/>
          <w:sz w:val="28"/>
          <w:szCs w:val="28"/>
        </w:rPr>
        <w:t>,</w:t>
      </w:r>
      <w:r w:rsidR="004925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5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65B">
        <w:rPr>
          <w:rFonts w:ascii="Times New Roman" w:hAnsi="Times New Roman" w:cs="Times New Roman"/>
          <w:sz w:val="28"/>
          <w:szCs w:val="28"/>
        </w:rPr>
        <w:t>середнього</w:t>
      </w:r>
      <w:proofErr w:type="spellEnd"/>
      <w:r w:rsidRPr="00B8565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8565B">
        <w:rPr>
          <w:rFonts w:ascii="Times New Roman" w:hAnsi="Times New Roman" w:cs="Times New Roman"/>
          <w:sz w:val="28"/>
          <w:szCs w:val="28"/>
        </w:rPr>
        <w:t>низького</w:t>
      </w:r>
      <w:proofErr w:type="spellEnd"/>
      <w:r w:rsidR="00B55FF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856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541" w:rsidRPr="00492541" w:rsidRDefault="00492541" w:rsidP="00DE317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3174" w:rsidRDefault="00B8565B" w:rsidP="005215D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533CE">
        <w:rPr>
          <w:rFonts w:ascii="Times New Roman" w:hAnsi="Times New Roman" w:cs="Times New Roman"/>
          <w:b/>
          <w:sz w:val="28"/>
          <w:szCs w:val="28"/>
          <w:lang w:val="uk-UA"/>
        </w:rPr>
        <w:t>Основні завдання</w:t>
      </w:r>
    </w:p>
    <w:p w:rsidR="000533CE" w:rsidRDefault="00B8565B" w:rsidP="00521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3CE">
        <w:rPr>
          <w:rFonts w:ascii="Times New Roman" w:hAnsi="Times New Roman" w:cs="Times New Roman"/>
          <w:sz w:val="28"/>
          <w:szCs w:val="28"/>
          <w:lang w:val="uk-UA"/>
        </w:rPr>
        <w:t>У 201</w:t>
      </w:r>
      <w:r w:rsidR="00D43E35">
        <w:rPr>
          <w:rFonts w:ascii="Times New Roman" w:hAnsi="Times New Roman" w:cs="Times New Roman"/>
          <w:sz w:val="28"/>
          <w:szCs w:val="28"/>
          <w:lang w:val="uk-UA"/>
        </w:rPr>
        <w:t xml:space="preserve">7 </w:t>
      </w:r>
      <w:r w:rsidR="001D3F6C">
        <w:rPr>
          <w:rFonts w:ascii="Times New Roman" w:hAnsi="Times New Roman" w:cs="Times New Roman"/>
          <w:sz w:val="28"/>
          <w:szCs w:val="28"/>
          <w:lang w:val="uk-UA"/>
        </w:rPr>
        <w:t xml:space="preserve">– 2020 </w:t>
      </w:r>
      <w:r w:rsidR="00D43E35">
        <w:rPr>
          <w:rFonts w:ascii="Times New Roman" w:hAnsi="Times New Roman" w:cs="Times New Roman"/>
          <w:sz w:val="28"/>
          <w:szCs w:val="28"/>
          <w:lang w:val="uk-UA"/>
        </w:rPr>
        <w:t>ро</w:t>
      </w:r>
      <w:r w:rsidR="001D3F6C">
        <w:rPr>
          <w:rFonts w:ascii="Times New Roman" w:hAnsi="Times New Roman" w:cs="Times New Roman"/>
          <w:sz w:val="28"/>
          <w:szCs w:val="28"/>
          <w:lang w:val="uk-UA"/>
        </w:rPr>
        <w:t>ках</w:t>
      </w:r>
      <w:r w:rsidRPr="000533CE">
        <w:rPr>
          <w:rFonts w:ascii="Times New Roman" w:hAnsi="Times New Roman" w:cs="Times New Roman"/>
          <w:sz w:val="28"/>
          <w:szCs w:val="28"/>
          <w:lang w:val="uk-UA"/>
        </w:rPr>
        <w:t xml:space="preserve"> головним завданням залишається забезпечення контролю та оптимізації процесу збереження енергоресурсів на місцевому рівні шляхом </w:t>
      </w:r>
      <w:r w:rsidR="003247F3">
        <w:rPr>
          <w:rFonts w:ascii="Times New Roman" w:hAnsi="Times New Roman" w:cs="Times New Roman"/>
          <w:sz w:val="28"/>
          <w:szCs w:val="28"/>
          <w:lang w:val="uk-UA"/>
        </w:rPr>
        <w:t>розробки</w:t>
      </w:r>
      <w:r w:rsidR="00D43E35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0533CE">
        <w:rPr>
          <w:rFonts w:ascii="Times New Roman" w:hAnsi="Times New Roman" w:cs="Times New Roman"/>
          <w:sz w:val="28"/>
          <w:szCs w:val="28"/>
          <w:lang w:val="uk-UA"/>
        </w:rPr>
        <w:t>виконання місцевої Програми по енергозбереженню, а саме:</w:t>
      </w:r>
    </w:p>
    <w:p w:rsidR="000533CE" w:rsidRDefault="00B8565B" w:rsidP="00521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3C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- розробити стратегію енергетичного розвитку </w:t>
      </w:r>
      <w:r w:rsidR="00DE3174">
        <w:rPr>
          <w:rFonts w:ascii="Times New Roman" w:hAnsi="Times New Roman" w:cs="Times New Roman"/>
          <w:sz w:val="28"/>
          <w:szCs w:val="28"/>
          <w:lang w:val="uk-UA"/>
        </w:rPr>
        <w:t xml:space="preserve">Комишуваської селищної </w:t>
      </w:r>
      <w:r w:rsidRPr="000533CE">
        <w:rPr>
          <w:rFonts w:ascii="Times New Roman" w:hAnsi="Times New Roman" w:cs="Times New Roman"/>
          <w:sz w:val="28"/>
          <w:szCs w:val="28"/>
          <w:lang w:val="uk-UA"/>
        </w:rPr>
        <w:t xml:space="preserve">ради; </w:t>
      </w:r>
    </w:p>
    <w:p w:rsidR="000533CE" w:rsidRDefault="00B8565B" w:rsidP="00521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3CE">
        <w:rPr>
          <w:rFonts w:ascii="Times New Roman" w:hAnsi="Times New Roman" w:cs="Times New Roman"/>
          <w:sz w:val="28"/>
          <w:szCs w:val="28"/>
          <w:lang w:val="uk-UA"/>
        </w:rPr>
        <w:t>- розробити проект утеплення багатоквартирних житлових будинків;</w:t>
      </w:r>
    </w:p>
    <w:p w:rsidR="000533CE" w:rsidRDefault="00B8565B" w:rsidP="00521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3CE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3247F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A0D67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3247F3">
        <w:rPr>
          <w:rFonts w:ascii="Times New Roman" w:hAnsi="Times New Roman" w:cs="Times New Roman"/>
          <w:sz w:val="28"/>
          <w:szCs w:val="28"/>
          <w:lang w:val="uk-UA"/>
        </w:rPr>
        <w:t>оводити</w:t>
      </w:r>
      <w:r w:rsidRPr="000533CE">
        <w:rPr>
          <w:rFonts w:ascii="Times New Roman" w:hAnsi="Times New Roman" w:cs="Times New Roman"/>
          <w:sz w:val="28"/>
          <w:szCs w:val="28"/>
          <w:lang w:val="uk-UA"/>
        </w:rPr>
        <w:t xml:space="preserve"> освітлення вулиць шляхом застосування </w:t>
      </w:r>
      <w:proofErr w:type="spellStart"/>
      <w:r w:rsidRPr="000533CE">
        <w:rPr>
          <w:rFonts w:ascii="Times New Roman" w:hAnsi="Times New Roman" w:cs="Times New Roman"/>
          <w:sz w:val="28"/>
          <w:szCs w:val="28"/>
          <w:lang w:val="uk-UA"/>
        </w:rPr>
        <w:t>енерг</w:t>
      </w:r>
      <w:r w:rsidR="00D43E3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0533CE">
        <w:rPr>
          <w:rFonts w:ascii="Times New Roman" w:hAnsi="Times New Roman" w:cs="Times New Roman"/>
          <w:sz w:val="28"/>
          <w:szCs w:val="28"/>
          <w:lang w:val="uk-UA"/>
        </w:rPr>
        <w:t>ощадних</w:t>
      </w:r>
      <w:proofErr w:type="spellEnd"/>
      <w:r w:rsidRPr="000533CE">
        <w:rPr>
          <w:rFonts w:ascii="Times New Roman" w:hAnsi="Times New Roman" w:cs="Times New Roman"/>
          <w:sz w:val="28"/>
          <w:szCs w:val="28"/>
          <w:lang w:val="uk-UA"/>
        </w:rPr>
        <w:t xml:space="preserve"> приладів освітлення; </w:t>
      </w:r>
    </w:p>
    <w:p w:rsidR="00D43E35" w:rsidRDefault="00D43E35" w:rsidP="00013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962E6">
        <w:rPr>
          <w:rFonts w:ascii="Times New Roman" w:hAnsi="Times New Roman" w:cs="Times New Roman"/>
          <w:sz w:val="28"/>
          <w:szCs w:val="28"/>
          <w:lang w:val="uk-UA"/>
        </w:rPr>
        <w:t xml:space="preserve"> продовжити </w:t>
      </w:r>
      <w:r w:rsidR="009A0D67">
        <w:rPr>
          <w:rFonts w:ascii="Times New Roman" w:hAnsi="Times New Roman" w:cs="Times New Roman"/>
          <w:sz w:val="28"/>
          <w:szCs w:val="28"/>
          <w:lang w:val="uk-UA"/>
        </w:rPr>
        <w:t>співпрацю</w:t>
      </w:r>
      <w:r w:rsidR="00B8565B" w:rsidRPr="000533CE">
        <w:rPr>
          <w:rFonts w:ascii="Times New Roman" w:hAnsi="Times New Roman" w:cs="Times New Roman"/>
          <w:sz w:val="28"/>
          <w:szCs w:val="28"/>
          <w:lang w:val="uk-UA"/>
        </w:rPr>
        <w:t xml:space="preserve"> з Програмами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47CA">
        <w:rPr>
          <w:rFonts w:ascii="Times New Roman" w:hAnsi="Times New Roman" w:cs="Times New Roman"/>
          <w:sz w:val="28"/>
          <w:szCs w:val="28"/>
          <w:lang w:val="uk-UA"/>
        </w:rPr>
        <w:t>ЄС/ПРООН «Місцевий розвиток,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47CA">
        <w:rPr>
          <w:rFonts w:ascii="Times New Roman" w:hAnsi="Times New Roman" w:cs="Times New Roman"/>
          <w:sz w:val="28"/>
          <w:szCs w:val="28"/>
          <w:lang w:val="uk-UA"/>
        </w:rPr>
        <w:t>орієнтований на громаду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напрямку впровадження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енергоефективних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технологійв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62E6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uk-UA"/>
        </w:rPr>
        <w:t>обслуговуванн</w:t>
      </w:r>
      <w:r w:rsidR="00C962E6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соціальної інфраструктури  територіальної громади.</w:t>
      </w:r>
    </w:p>
    <w:p w:rsidR="002521B5" w:rsidRDefault="00B8565B" w:rsidP="00013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3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8565B">
        <w:rPr>
          <w:rFonts w:ascii="Times New Roman" w:hAnsi="Times New Roman" w:cs="Times New Roman"/>
          <w:sz w:val="28"/>
          <w:szCs w:val="28"/>
        </w:rPr>
        <w:t>Зважаючи</w:t>
      </w:r>
      <w:proofErr w:type="spellEnd"/>
      <w:r w:rsidRPr="00B8565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8565B">
        <w:rPr>
          <w:rFonts w:ascii="Times New Roman" w:hAnsi="Times New Roman" w:cs="Times New Roman"/>
          <w:sz w:val="28"/>
          <w:szCs w:val="28"/>
        </w:rPr>
        <w:t>необхідність</w:t>
      </w:r>
      <w:proofErr w:type="spellEnd"/>
      <w:r w:rsidRPr="00B8565B">
        <w:rPr>
          <w:rFonts w:ascii="Times New Roman" w:hAnsi="Times New Roman" w:cs="Times New Roman"/>
          <w:sz w:val="28"/>
          <w:szCs w:val="28"/>
        </w:rPr>
        <w:t xml:space="preserve"> забезпечення </w:t>
      </w:r>
      <w:proofErr w:type="spellStart"/>
      <w:r w:rsidRPr="00B8565B">
        <w:rPr>
          <w:rFonts w:ascii="Times New Roman" w:hAnsi="Times New Roman" w:cs="Times New Roman"/>
          <w:sz w:val="28"/>
          <w:szCs w:val="28"/>
        </w:rPr>
        <w:t>сталого</w:t>
      </w:r>
      <w:proofErr w:type="spellEnd"/>
      <w:r w:rsidRPr="00B85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65B">
        <w:rPr>
          <w:rFonts w:ascii="Times New Roman" w:hAnsi="Times New Roman" w:cs="Times New Roman"/>
          <w:sz w:val="28"/>
          <w:szCs w:val="28"/>
        </w:rPr>
        <w:t>економічного</w:t>
      </w:r>
      <w:proofErr w:type="spellEnd"/>
      <w:r w:rsidRPr="00B8565B">
        <w:rPr>
          <w:rFonts w:ascii="Times New Roman" w:hAnsi="Times New Roman" w:cs="Times New Roman"/>
          <w:sz w:val="28"/>
          <w:szCs w:val="28"/>
        </w:rPr>
        <w:t xml:space="preserve"> розвитку територіальної громади, </w:t>
      </w:r>
      <w:proofErr w:type="spellStart"/>
      <w:r w:rsidRPr="00B8565B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B85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65B">
        <w:rPr>
          <w:rFonts w:ascii="Times New Roman" w:hAnsi="Times New Roman" w:cs="Times New Roman"/>
          <w:sz w:val="28"/>
          <w:szCs w:val="28"/>
        </w:rPr>
        <w:t>надійного</w:t>
      </w:r>
      <w:proofErr w:type="spellEnd"/>
      <w:r w:rsidRPr="00B85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65B">
        <w:rPr>
          <w:rFonts w:ascii="Times New Roman" w:hAnsi="Times New Roman" w:cs="Times New Roman"/>
          <w:sz w:val="28"/>
          <w:szCs w:val="28"/>
        </w:rPr>
        <w:t>енергопостачання</w:t>
      </w:r>
      <w:proofErr w:type="spellEnd"/>
      <w:r w:rsidRPr="00B8565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8565B">
        <w:rPr>
          <w:rFonts w:ascii="Times New Roman" w:hAnsi="Times New Roman" w:cs="Times New Roman"/>
          <w:sz w:val="28"/>
          <w:szCs w:val="28"/>
        </w:rPr>
        <w:t>ефективного</w:t>
      </w:r>
      <w:proofErr w:type="spellEnd"/>
      <w:r w:rsidRPr="00B85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65B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B85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65B">
        <w:rPr>
          <w:rFonts w:ascii="Times New Roman" w:hAnsi="Times New Roman" w:cs="Times New Roman"/>
          <w:sz w:val="28"/>
          <w:szCs w:val="28"/>
        </w:rPr>
        <w:t>енергоресурсів</w:t>
      </w:r>
      <w:proofErr w:type="spellEnd"/>
      <w:r w:rsidRPr="00B85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65B">
        <w:rPr>
          <w:rFonts w:ascii="Times New Roman" w:hAnsi="Times New Roman" w:cs="Times New Roman"/>
          <w:sz w:val="28"/>
          <w:szCs w:val="28"/>
        </w:rPr>
        <w:t>виходять</w:t>
      </w:r>
      <w:proofErr w:type="spellEnd"/>
      <w:r w:rsidRPr="00B8565B">
        <w:rPr>
          <w:rFonts w:ascii="Times New Roman" w:hAnsi="Times New Roman" w:cs="Times New Roman"/>
          <w:sz w:val="28"/>
          <w:szCs w:val="28"/>
        </w:rPr>
        <w:t xml:space="preserve"> на перше </w:t>
      </w:r>
      <w:proofErr w:type="spellStart"/>
      <w:proofErr w:type="gramStart"/>
      <w:r w:rsidRPr="00B8565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8565B">
        <w:rPr>
          <w:rFonts w:ascii="Times New Roman" w:hAnsi="Times New Roman" w:cs="Times New Roman"/>
          <w:sz w:val="28"/>
          <w:szCs w:val="28"/>
        </w:rPr>
        <w:t>ісце</w:t>
      </w:r>
      <w:proofErr w:type="spellEnd"/>
      <w:r w:rsidRPr="00B8565B">
        <w:rPr>
          <w:rFonts w:ascii="Times New Roman" w:hAnsi="Times New Roman" w:cs="Times New Roman"/>
          <w:sz w:val="28"/>
          <w:szCs w:val="28"/>
        </w:rPr>
        <w:t xml:space="preserve">. Фінансове забезпечення реалізації </w:t>
      </w:r>
      <w:proofErr w:type="spellStart"/>
      <w:r w:rsidRPr="00B8565B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B85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65B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B85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65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85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65B">
        <w:rPr>
          <w:rFonts w:ascii="Times New Roman" w:hAnsi="Times New Roman" w:cs="Times New Roman"/>
          <w:sz w:val="28"/>
          <w:szCs w:val="28"/>
        </w:rPr>
        <w:t>енергозабезпечення</w:t>
      </w:r>
      <w:proofErr w:type="spellEnd"/>
      <w:r w:rsidRPr="00B8565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8565B">
        <w:rPr>
          <w:rFonts w:ascii="Times New Roman" w:hAnsi="Times New Roman" w:cs="Times New Roman"/>
          <w:sz w:val="28"/>
          <w:szCs w:val="28"/>
        </w:rPr>
        <w:t>енергозбереження</w:t>
      </w:r>
      <w:proofErr w:type="spellEnd"/>
      <w:r w:rsidRPr="00B8565B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B8565B">
        <w:rPr>
          <w:rFonts w:ascii="Times New Roman" w:hAnsi="Times New Roman" w:cs="Times New Roman"/>
          <w:sz w:val="28"/>
          <w:szCs w:val="28"/>
        </w:rPr>
        <w:t>здійснюватися</w:t>
      </w:r>
      <w:proofErr w:type="spellEnd"/>
      <w:r w:rsidRPr="00B8565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8565B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B85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65B">
        <w:rPr>
          <w:rFonts w:ascii="Times New Roman" w:hAnsi="Times New Roman" w:cs="Times New Roman"/>
          <w:sz w:val="28"/>
          <w:szCs w:val="28"/>
        </w:rPr>
        <w:t>власних</w:t>
      </w:r>
      <w:proofErr w:type="spellEnd"/>
      <w:r w:rsidRPr="00B8565B">
        <w:rPr>
          <w:rFonts w:ascii="Times New Roman" w:hAnsi="Times New Roman" w:cs="Times New Roman"/>
          <w:sz w:val="28"/>
          <w:szCs w:val="28"/>
        </w:rPr>
        <w:t xml:space="preserve"> коштів, коштів </w:t>
      </w:r>
      <w:proofErr w:type="gramStart"/>
      <w:r w:rsidRPr="00B8565B">
        <w:rPr>
          <w:rFonts w:ascii="Times New Roman" w:hAnsi="Times New Roman" w:cs="Times New Roman"/>
          <w:sz w:val="28"/>
          <w:szCs w:val="28"/>
        </w:rPr>
        <w:t>державного</w:t>
      </w:r>
      <w:proofErr w:type="gramEnd"/>
      <w:r w:rsidRPr="00B8565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8565B">
        <w:rPr>
          <w:rFonts w:ascii="Times New Roman" w:hAnsi="Times New Roman" w:cs="Times New Roman"/>
          <w:sz w:val="28"/>
          <w:szCs w:val="28"/>
        </w:rPr>
        <w:t>обласного</w:t>
      </w:r>
      <w:proofErr w:type="spellEnd"/>
      <w:r w:rsidRPr="00B85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65B">
        <w:rPr>
          <w:rFonts w:ascii="Times New Roman" w:hAnsi="Times New Roman" w:cs="Times New Roman"/>
          <w:sz w:val="28"/>
          <w:szCs w:val="28"/>
        </w:rPr>
        <w:t>бюджетів</w:t>
      </w:r>
      <w:proofErr w:type="spellEnd"/>
      <w:r w:rsidRPr="00B856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565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B85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65B">
        <w:rPr>
          <w:rFonts w:ascii="Times New Roman" w:hAnsi="Times New Roman" w:cs="Times New Roman"/>
          <w:sz w:val="28"/>
          <w:szCs w:val="28"/>
        </w:rPr>
        <w:t>залученням</w:t>
      </w:r>
      <w:proofErr w:type="spellEnd"/>
      <w:r w:rsidRPr="00B8565B">
        <w:rPr>
          <w:rFonts w:ascii="Times New Roman" w:hAnsi="Times New Roman" w:cs="Times New Roman"/>
          <w:sz w:val="28"/>
          <w:szCs w:val="28"/>
        </w:rPr>
        <w:t xml:space="preserve"> коштів </w:t>
      </w:r>
      <w:proofErr w:type="spellStart"/>
      <w:r w:rsidRPr="00B8565B">
        <w:rPr>
          <w:rFonts w:ascii="Times New Roman" w:hAnsi="Times New Roman" w:cs="Times New Roman"/>
          <w:sz w:val="28"/>
          <w:szCs w:val="28"/>
        </w:rPr>
        <w:t>інвесторів</w:t>
      </w:r>
      <w:proofErr w:type="spellEnd"/>
      <w:r w:rsidRPr="00B8565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B8565B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B8565B">
        <w:rPr>
          <w:rFonts w:ascii="Times New Roman" w:hAnsi="Times New Roman" w:cs="Times New Roman"/>
          <w:sz w:val="28"/>
          <w:szCs w:val="28"/>
        </w:rPr>
        <w:t xml:space="preserve"> коштів </w:t>
      </w:r>
      <w:proofErr w:type="spellStart"/>
      <w:r w:rsidRPr="00B8565B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B856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0D67" w:rsidRPr="009A0D67" w:rsidRDefault="009A0D67" w:rsidP="00013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Радою проводиться планомірна робота 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сонації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будівель соціальної сфери з послідуючою розробкою проектів, які включають в себе комплекс енергозберігаючих технологій, що в результаті дає максимальний ефект від реалізації проекту.</w:t>
      </w:r>
    </w:p>
    <w:p w:rsidR="000133B1" w:rsidRPr="000133B1" w:rsidRDefault="000133B1" w:rsidP="000133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33CE" w:rsidRDefault="000533CE" w:rsidP="005215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33CE">
        <w:rPr>
          <w:rFonts w:ascii="Times New Roman" w:hAnsi="Times New Roman" w:cs="Times New Roman"/>
          <w:b/>
          <w:sz w:val="28"/>
          <w:szCs w:val="28"/>
        </w:rPr>
        <w:t>4.</w:t>
      </w:r>
      <w:r w:rsidR="000133B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0533CE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0533CE">
        <w:rPr>
          <w:rFonts w:ascii="Times New Roman" w:hAnsi="Times New Roman" w:cs="Times New Roman"/>
          <w:b/>
          <w:sz w:val="28"/>
          <w:szCs w:val="28"/>
        </w:rPr>
        <w:t>Транспортно-дорожній</w:t>
      </w:r>
      <w:proofErr w:type="spellEnd"/>
      <w:r w:rsidRPr="000533CE">
        <w:rPr>
          <w:rFonts w:ascii="Times New Roman" w:hAnsi="Times New Roman" w:cs="Times New Roman"/>
          <w:b/>
          <w:sz w:val="28"/>
          <w:szCs w:val="28"/>
        </w:rPr>
        <w:t xml:space="preserve"> комплекс</w:t>
      </w:r>
    </w:p>
    <w:p w:rsidR="002756DA" w:rsidRPr="002756DA" w:rsidRDefault="000533CE" w:rsidP="002756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</w:pPr>
      <w:r w:rsidRPr="00275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6DA">
        <w:rPr>
          <w:rFonts w:ascii="Times New Roman" w:hAnsi="Times New Roman" w:cs="Times New Roman"/>
          <w:sz w:val="28"/>
          <w:szCs w:val="28"/>
        </w:rPr>
        <w:t>Транспортний</w:t>
      </w:r>
      <w:proofErr w:type="spellEnd"/>
      <w:r w:rsidRPr="002756DA">
        <w:rPr>
          <w:rFonts w:ascii="Times New Roman" w:hAnsi="Times New Roman" w:cs="Times New Roman"/>
          <w:sz w:val="28"/>
          <w:szCs w:val="28"/>
        </w:rPr>
        <w:t xml:space="preserve"> комплекс </w:t>
      </w:r>
      <w:proofErr w:type="spellStart"/>
      <w:r w:rsidRPr="002756DA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275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6DA">
        <w:rPr>
          <w:rFonts w:ascii="Times New Roman" w:hAnsi="Times New Roman" w:cs="Times New Roman"/>
          <w:sz w:val="28"/>
          <w:szCs w:val="28"/>
        </w:rPr>
        <w:t>важливою</w:t>
      </w:r>
      <w:proofErr w:type="spellEnd"/>
      <w:r w:rsidRPr="00275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6DA">
        <w:rPr>
          <w:rFonts w:ascii="Times New Roman" w:hAnsi="Times New Roman" w:cs="Times New Roman"/>
          <w:sz w:val="28"/>
          <w:szCs w:val="28"/>
        </w:rPr>
        <w:t>складовою</w:t>
      </w:r>
      <w:proofErr w:type="spellEnd"/>
      <w:r w:rsidRPr="002756D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756DA">
        <w:rPr>
          <w:rFonts w:ascii="Times New Roman" w:hAnsi="Times New Roman" w:cs="Times New Roman"/>
          <w:sz w:val="28"/>
          <w:szCs w:val="28"/>
        </w:rPr>
        <w:t>галузевій</w:t>
      </w:r>
      <w:proofErr w:type="spellEnd"/>
      <w:r w:rsidRPr="00275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6DA">
        <w:rPr>
          <w:rFonts w:ascii="Times New Roman" w:hAnsi="Times New Roman" w:cs="Times New Roman"/>
          <w:sz w:val="28"/>
          <w:szCs w:val="28"/>
        </w:rPr>
        <w:t>структурі</w:t>
      </w:r>
      <w:proofErr w:type="spellEnd"/>
      <w:r w:rsidRPr="00275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6DA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Pr="002756DA">
        <w:rPr>
          <w:rFonts w:ascii="Times New Roman" w:hAnsi="Times New Roman" w:cs="Times New Roman"/>
          <w:sz w:val="28"/>
          <w:szCs w:val="28"/>
        </w:rPr>
        <w:t xml:space="preserve"> Комишуваської селищної </w:t>
      </w:r>
      <w:proofErr w:type="gramStart"/>
      <w:r w:rsidRPr="002756DA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2756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756DA">
        <w:rPr>
          <w:rFonts w:ascii="Times New Roman" w:hAnsi="Times New Roman" w:cs="Times New Roman"/>
          <w:sz w:val="28"/>
          <w:szCs w:val="28"/>
        </w:rPr>
        <w:t>Наладжена</w:t>
      </w:r>
      <w:proofErr w:type="spellEnd"/>
      <w:r w:rsidRPr="002756DA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gramStart"/>
      <w:r w:rsidRPr="002756DA">
        <w:rPr>
          <w:rFonts w:ascii="Times New Roman" w:hAnsi="Times New Roman" w:cs="Times New Roman"/>
          <w:sz w:val="28"/>
          <w:szCs w:val="28"/>
        </w:rPr>
        <w:t>автобусного</w:t>
      </w:r>
      <w:proofErr w:type="gramEnd"/>
      <w:r w:rsidRPr="00275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6DA">
        <w:rPr>
          <w:rFonts w:ascii="Times New Roman" w:hAnsi="Times New Roman" w:cs="Times New Roman"/>
          <w:sz w:val="28"/>
          <w:szCs w:val="28"/>
        </w:rPr>
        <w:t>сполучення</w:t>
      </w:r>
      <w:proofErr w:type="spellEnd"/>
      <w:r w:rsidRPr="00275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6DA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275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6DA">
        <w:rPr>
          <w:rFonts w:ascii="Times New Roman" w:hAnsi="Times New Roman" w:cs="Times New Roman"/>
          <w:sz w:val="28"/>
          <w:szCs w:val="28"/>
        </w:rPr>
        <w:t>населеними</w:t>
      </w:r>
      <w:proofErr w:type="spellEnd"/>
      <w:r w:rsidRPr="002756DA">
        <w:rPr>
          <w:rFonts w:ascii="Times New Roman" w:hAnsi="Times New Roman" w:cs="Times New Roman"/>
          <w:sz w:val="28"/>
          <w:szCs w:val="28"/>
        </w:rPr>
        <w:t xml:space="preserve"> пунктами громади та м.</w:t>
      </w:r>
      <w:r w:rsidR="009E491F" w:rsidRPr="00275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6DA">
        <w:rPr>
          <w:rFonts w:ascii="Times New Roman" w:hAnsi="Times New Roman" w:cs="Times New Roman"/>
          <w:sz w:val="28"/>
          <w:szCs w:val="28"/>
        </w:rPr>
        <w:t>Запоріжжя</w:t>
      </w:r>
      <w:proofErr w:type="spellEnd"/>
      <w:r w:rsidRPr="002756DA">
        <w:rPr>
          <w:rFonts w:ascii="Times New Roman" w:hAnsi="Times New Roman" w:cs="Times New Roman"/>
          <w:sz w:val="28"/>
          <w:szCs w:val="28"/>
        </w:rPr>
        <w:t>.</w:t>
      </w:r>
      <w:r w:rsidR="00B55FFD" w:rsidRPr="00275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5FFD" w:rsidRPr="002756DA">
        <w:rPr>
          <w:rFonts w:ascii="Times New Roman" w:hAnsi="Times New Roman" w:cs="Times New Roman"/>
          <w:sz w:val="28"/>
          <w:szCs w:val="28"/>
        </w:rPr>
        <w:t>Автобусне</w:t>
      </w:r>
      <w:proofErr w:type="spellEnd"/>
      <w:r w:rsidR="00B55FFD" w:rsidRPr="00275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5FFD" w:rsidRPr="002756DA">
        <w:rPr>
          <w:rFonts w:ascii="Times New Roman" w:hAnsi="Times New Roman" w:cs="Times New Roman"/>
          <w:sz w:val="28"/>
          <w:szCs w:val="28"/>
        </w:rPr>
        <w:t>сполучення</w:t>
      </w:r>
      <w:proofErr w:type="spellEnd"/>
      <w:r w:rsidR="00B55FFD" w:rsidRPr="00275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5FFD" w:rsidRPr="002756DA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="00B55FFD" w:rsidRPr="00275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5FFD" w:rsidRPr="002756DA">
        <w:rPr>
          <w:rFonts w:ascii="Times New Roman" w:hAnsi="Times New Roman" w:cs="Times New Roman"/>
          <w:sz w:val="28"/>
          <w:szCs w:val="28"/>
        </w:rPr>
        <w:t>населеними</w:t>
      </w:r>
      <w:proofErr w:type="spellEnd"/>
      <w:r w:rsidR="00B55FFD" w:rsidRPr="002756DA">
        <w:rPr>
          <w:rFonts w:ascii="Times New Roman" w:hAnsi="Times New Roman" w:cs="Times New Roman"/>
          <w:sz w:val="28"/>
          <w:szCs w:val="28"/>
        </w:rPr>
        <w:t xml:space="preserve"> пунктами громади </w:t>
      </w:r>
      <w:proofErr w:type="spellStart"/>
      <w:r w:rsidR="00B55FFD" w:rsidRPr="002756DA">
        <w:rPr>
          <w:rFonts w:ascii="Times New Roman" w:hAnsi="Times New Roman" w:cs="Times New Roman"/>
          <w:sz w:val="28"/>
          <w:szCs w:val="28"/>
        </w:rPr>
        <w:t>здійснюють</w:t>
      </w:r>
      <w:proofErr w:type="spellEnd"/>
      <w:r w:rsidR="00B55FFD" w:rsidRPr="002756DA">
        <w:rPr>
          <w:rFonts w:ascii="Times New Roman" w:hAnsi="Times New Roman" w:cs="Times New Roman"/>
          <w:sz w:val="28"/>
          <w:szCs w:val="28"/>
        </w:rPr>
        <w:t xml:space="preserve"> ВАТ “</w:t>
      </w:r>
      <w:proofErr w:type="spellStart"/>
      <w:r w:rsidR="00B55FFD" w:rsidRPr="002756DA">
        <w:rPr>
          <w:rFonts w:ascii="Times New Roman" w:hAnsi="Times New Roman" w:cs="Times New Roman"/>
          <w:sz w:val="28"/>
          <w:szCs w:val="28"/>
        </w:rPr>
        <w:t>Магістраль</w:t>
      </w:r>
      <w:proofErr w:type="spellEnd"/>
      <w:r w:rsidR="00B55FFD" w:rsidRPr="002756DA">
        <w:rPr>
          <w:rFonts w:ascii="Times New Roman" w:hAnsi="Times New Roman" w:cs="Times New Roman"/>
          <w:sz w:val="28"/>
          <w:szCs w:val="28"/>
        </w:rPr>
        <w:t xml:space="preserve">” та </w:t>
      </w:r>
      <w:proofErr w:type="spellStart"/>
      <w:r w:rsidR="00B55FFD" w:rsidRPr="002756DA">
        <w:rPr>
          <w:rFonts w:ascii="Times New Roman" w:hAnsi="Times New Roman" w:cs="Times New Roman"/>
          <w:sz w:val="28"/>
          <w:szCs w:val="28"/>
        </w:rPr>
        <w:t>приватні</w:t>
      </w:r>
      <w:proofErr w:type="spellEnd"/>
      <w:r w:rsidR="00B55FFD" w:rsidRPr="00275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55FFD" w:rsidRPr="002756D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55FFD" w:rsidRPr="002756DA">
        <w:rPr>
          <w:rFonts w:ascii="Times New Roman" w:hAnsi="Times New Roman" w:cs="Times New Roman"/>
          <w:sz w:val="28"/>
          <w:szCs w:val="28"/>
        </w:rPr>
        <w:t>ідприємці</w:t>
      </w:r>
      <w:proofErr w:type="spellEnd"/>
      <w:r w:rsidR="00B55FFD" w:rsidRPr="002756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5FFD" w:rsidRPr="002756D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B55FFD" w:rsidRPr="00275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5FFD" w:rsidRPr="002756DA">
        <w:rPr>
          <w:rFonts w:ascii="Times New Roman" w:hAnsi="Times New Roman" w:cs="Times New Roman"/>
          <w:sz w:val="28"/>
          <w:szCs w:val="28"/>
        </w:rPr>
        <w:t>обслуговують</w:t>
      </w:r>
      <w:proofErr w:type="spellEnd"/>
      <w:r w:rsidR="00B55FFD" w:rsidRPr="002756DA">
        <w:rPr>
          <w:rFonts w:ascii="Times New Roman" w:hAnsi="Times New Roman" w:cs="Times New Roman"/>
          <w:sz w:val="28"/>
          <w:szCs w:val="28"/>
        </w:rPr>
        <w:t xml:space="preserve"> маршрут “Оріхів – </w:t>
      </w:r>
      <w:proofErr w:type="spellStart"/>
      <w:r w:rsidR="00B55FFD" w:rsidRPr="002756DA">
        <w:rPr>
          <w:rFonts w:ascii="Times New Roman" w:hAnsi="Times New Roman" w:cs="Times New Roman"/>
          <w:sz w:val="28"/>
          <w:szCs w:val="28"/>
        </w:rPr>
        <w:t>Запоріжжя</w:t>
      </w:r>
      <w:proofErr w:type="spellEnd"/>
      <w:r w:rsidR="00B55FFD" w:rsidRPr="002756DA">
        <w:rPr>
          <w:rFonts w:ascii="Times New Roman" w:hAnsi="Times New Roman" w:cs="Times New Roman"/>
          <w:sz w:val="28"/>
          <w:szCs w:val="28"/>
        </w:rPr>
        <w:t>”. ВАТ «</w:t>
      </w:r>
      <w:proofErr w:type="spellStart"/>
      <w:r w:rsidR="00B55FFD" w:rsidRPr="002756DA">
        <w:rPr>
          <w:rFonts w:ascii="Times New Roman" w:hAnsi="Times New Roman" w:cs="Times New Roman"/>
          <w:sz w:val="28"/>
          <w:szCs w:val="28"/>
        </w:rPr>
        <w:t>Магістраль</w:t>
      </w:r>
      <w:proofErr w:type="spellEnd"/>
      <w:r w:rsidR="00B55FFD" w:rsidRPr="002756DA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="00B55FFD" w:rsidRPr="002756DA">
        <w:rPr>
          <w:rFonts w:ascii="Times New Roman" w:hAnsi="Times New Roman" w:cs="Times New Roman"/>
          <w:sz w:val="28"/>
          <w:szCs w:val="28"/>
        </w:rPr>
        <w:t>обслуговує</w:t>
      </w:r>
      <w:proofErr w:type="spellEnd"/>
      <w:r w:rsidR="00B55FFD" w:rsidRPr="00275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5FFD" w:rsidRPr="002756DA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="00B55FFD" w:rsidRPr="00275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5FFD" w:rsidRPr="002756DA">
        <w:rPr>
          <w:rFonts w:ascii="Times New Roman" w:hAnsi="Times New Roman" w:cs="Times New Roman"/>
          <w:sz w:val="28"/>
          <w:szCs w:val="28"/>
        </w:rPr>
        <w:t>маршруті</w:t>
      </w:r>
      <w:proofErr w:type="gramStart"/>
      <w:r w:rsidR="00B55FFD" w:rsidRPr="002756DA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B55FFD" w:rsidRPr="002756DA">
        <w:rPr>
          <w:rFonts w:ascii="Times New Roman" w:hAnsi="Times New Roman" w:cs="Times New Roman"/>
          <w:sz w:val="28"/>
          <w:szCs w:val="28"/>
        </w:rPr>
        <w:t xml:space="preserve"> як:  </w:t>
      </w:r>
      <w:proofErr w:type="spellStart"/>
      <w:r w:rsidR="00B55FFD" w:rsidRPr="002756DA">
        <w:rPr>
          <w:rFonts w:ascii="Times New Roman" w:hAnsi="Times New Roman" w:cs="Times New Roman"/>
          <w:sz w:val="28"/>
          <w:szCs w:val="28"/>
        </w:rPr>
        <w:t>Новоукраїнка-Запоріжжя</w:t>
      </w:r>
      <w:proofErr w:type="spellEnd"/>
      <w:r w:rsidR="00B55FFD" w:rsidRPr="002756D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B55FFD" w:rsidRPr="002756DA">
        <w:rPr>
          <w:rFonts w:ascii="Times New Roman" w:hAnsi="Times New Roman" w:cs="Times New Roman"/>
          <w:sz w:val="28"/>
          <w:szCs w:val="28"/>
        </w:rPr>
        <w:t>Новотроїцьке-Запоріжжя</w:t>
      </w:r>
      <w:proofErr w:type="spellEnd"/>
      <w:r w:rsidR="00B55FFD" w:rsidRPr="002756D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B55FFD" w:rsidRPr="002756DA">
        <w:rPr>
          <w:rFonts w:ascii="Times New Roman" w:hAnsi="Times New Roman" w:cs="Times New Roman"/>
          <w:sz w:val="28"/>
          <w:szCs w:val="28"/>
        </w:rPr>
        <w:t>Запоріжжя-Куйбишеве</w:t>
      </w:r>
      <w:proofErr w:type="spellEnd"/>
      <w:r w:rsidR="00B55FFD" w:rsidRPr="002756DA">
        <w:rPr>
          <w:rFonts w:ascii="Times New Roman" w:hAnsi="Times New Roman" w:cs="Times New Roman"/>
          <w:sz w:val="28"/>
          <w:szCs w:val="28"/>
        </w:rPr>
        <w:t xml:space="preserve">;   </w:t>
      </w:r>
      <w:proofErr w:type="spellStart"/>
      <w:r w:rsidR="00B55FFD" w:rsidRPr="002756DA">
        <w:rPr>
          <w:rFonts w:ascii="Times New Roman" w:hAnsi="Times New Roman" w:cs="Times New Roman"/>
          <w:sz w:val="28"/>
          <w:szCs w:val="28"/>
        </w:rPr>
        <w:t>Долинка-Запоріжжя</w:t>
      </w:r>
      <w:proofErr w:type="spellEnd"/>
      <w:r w:rsidR="00B55FFD" w:rsidRPr="002756D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B55FFD" w:rsidRPr="002756DA">
        <w:rPr>
          <w:rFonts w:ascii="Times New Roman" w:hAnsi="Times New Roman" w:cs="Times New Roman"/>
          <w:sz w:val="28"/>
          <w:szCs w:val="28"/>
        </w:rPr>
        <w:t>Пологи-Мелітополь</w:t>
      </w:r>
      <w:proofErr w:type="spellEnd"/>
      <w:r w:rsidR="00B55FFD" w:rsidRPr="002756D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B55FFD" w:rsidRPr="002756DA">
        <w:rPr>
          <w:rFonts w:ascii="Times New Roman" w:hAnsi="Times New Roman" w:cs="Times New Roman"/>
          <w:sz w:val="28"/>
          <w:szCs w:val="28"/>
        </w:rPr>
        <w:t>Оріхів-Мелітополь</w:t>
      </w:r>
      <w:proofErr w:type="spellEnd"/>
      <w:r w:rsidR="00B55FFD" w:rsidRPr="002756DA">
        <w:rPr>
          <w:rFonts w:ascii="Times New Roman" w:hAnsi="Times New Roman" w:cs="Times New Roman"/>
          <w:sz w:val="28"/>
          <w:szCs w:val="28"/>
        </w:rPr>
        <w:t xml:space="preserve">;  </w:t>
      </w:r>
      <w:proofErr w:type="spellStart"/>
      <w:r w:rsidR="00B55FFD" w:rsidRPr="002756DA">
        <w:rPr>
          <w:rFonts w:ascii="Times New Roman" w:hAnsi="Times New Roman" w:cs="Times New Roman"/>
          <w:sz w:val="28"/>
          <w:szCs w:val="28"/>
        </w:rPr>
        <w:t>Копан</w:t>
      </w:r>
      <w:proofErr w:type="gramStart"/>
      <w:r w:rsidR="00B55FFD" w:rsidRPr="002756DA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="00B55FFD" w:rsidRPr="002756DA">
        <w:rPr>
          <w:rFonts w:ascii="Times New Roman" w:hAnsi="Times New Roman" w:cs="Times New Roman"/>
          <w:sz w:val="28"/>
          <w:szCs w:val="28"/>
        </w:rPr>
        <w:t>Запоріжжя</w:t>
      </w:r>
      <w:proofErr w:type="spellEnd"/>
      <w:r w:rsidR="00B55FFD" w:rsidRPr="002756D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B55FFD" w:rsidRPr="002756DA">
        <w:rPr>
          <w:rFonts w:ascii="Times New Roman" w:hAnsi="Times New Roman" w:cs="Times New Roman"/>
          <w:sz w:val="28"/>
          <w:szCs w:val="28"/>
        </w:rPr>
        <w:t>Лісне-Запоріжжя</w:t>
      </w:r>
      <w:proofErr w:type="spellEnd"/>
      <w:r w:rsidR="00B55FFD" w:rsidRPr="002756DA">
        <w:rPr>
          <w:rFonts w:ascii="Times New Roman" w:hAnsi="Times New Roman" w:cs="Times New Roman"/>
          <w:sz w:val="28"/>
          <w:szCs w:val="28"/>
        </w:rPr>
        <w:t xml:space="preserve">;  </w:t>
      </w:r>
      <w:proofErr w:type="spellStart"/>
      <w:r w:rsidR="00B55FFD" w:rsidRPr="002756DA">
        <w:rPr>
          <w:rFonts w:ascii="Times New Roman" w:hAnsi="Times New Roman" w:cs="Times New Roman"/>
          <w:sz w:val="28"/>
          <w:szCs w:val="28"/>
        </w:rPr>
        <w:t>Пологи-Запоріжжя</w:t>
      </w:r>
      <w:proofErr w:type="spellEnd"/>
      <w:r w:rsidR="00B55FFD" w:rsidRPr="002756D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B55FFD" w:rsidRPr="002756DA">
        <w:rPr>
          <w:rFonts w:ascii="Times New Roman" w:hAnsi="Times New Roman" w:cs="Times New Roman"/>
          <w:sz w:val="28"/>
          <w:szCs w:val="28"/>
        </w:rPr>
        <w:t>Мирне-Запоріжжя</w:t>
      </w:r>
      <w:proofErr w:type="spellEnd"/>
      <w:r w:rsidR="00B55FFD" w:rsidRPr="002756D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B55FFD" w:rsidRPr="002756DA">
        <w:rPr>
          <w:rFonts w:ascii="Times New Roman" w:hAnsi="Times New Roman" w:cs="Times New Roman"/>
          <w:sz w:val="28"/>
          <w:szCs w:val="28"/>
        </w:rPr>
        <w:t>Оріхів-Василівка</w:t>
      </w:r>
      <w:proofErr w:type="spellEnd"/>
      <w:r w:rsidR="00B55FFD" w:rsidRPr="002756DA">
        <w:rPr>
          <w:rFonts w:ascii="Times New Roman" w:hAnsi="Times New Roman" w:cs="Times New Roman"/>
          <w:sz w:val="28"/>
          <w:szCs w:val="28"/>
        </w:rPr>
        <w:t xml:space="preserve">;  </w:t>
      </w:r>
      <w:proofErr w:type="spellStart"/>
      <w:r w:rsidR="00B55FFD" w:rsidRPr="002756DA">
        <w:rPr>
          <w:rFonts w:ascii="Times New Roman" w:hAnsi="Times New Roman" w:cs="Times New Roman"/>
          <w:sz w:val="28"/>
          <w:szCs w:val="28"/>
        </w:rPr>
        <w:t>Оріхів-Новомиколаївка</w:t>
      </w:r>
      <w:proofErr w:type="spellEnd"/>
      <w:r w:rsidR="00B55FFD" w:rsidRPr="002756DA">
        <w:rPr>
          <w:rFonts w:ascii="Times New Roman" w:hAnsi="Times New Roman" w:cs="Times New Roman"/>
          <w:sz w:val="28"/>
          <w:szCs w:val="28"/>
        </w:rPr>
        <w:t>;</w:t>
      </w:r>
      <w:r w:rsidR="00104097" w:rsidRPr="002756DA">
        <w:rPr>
          <w:rFonts w:ascii="Times New Roman" w:hAnsi="Times New Roman" w:cs="Times New Roman"/>
          <w:sz w:val="28"/>
          <w:szCs w:val="28"/>
        </w:rPr>
        <w:t xml:space="preserve"> </w:t>
      </w:r>
      <w:r w:rsidR="00B55FFD" w:rsidRPr="00275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5FFD" w:rsidRPr="002756DA">
        <w:rPr>
          <w:rFonts w:ascii="Times New Roman" w:hAnsi="Times New Roman" w:cs="Times New Roman"/>
          <w:sz w:val="28"/>
          <w:szCs w:val="28"/>
        </w:rPr>
        <w:t>Новояковлівка-Запоріжжя</w:t>
      </w:r>
      <w:proofErr w:type="spellEnd"/>
      <w:r w:rsidR="00104097" w:rsidRPr="002756DA">
        <w:rPr>
          <w:rFonts w:ascii="Times New Roman" w:hAnsi="Times New Roman" w:cs="Times New Roman"/>
          <w:sz w:val="28"/>
          <w:szCs w:val="28"/>
        </w:rPr>
        <w:t>.</w:t>
      </w:r>
      <w:r w:rsidR="002756DA" w:rsidRPr="002756DA"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  <w:t xml:space="preserve"> </w:t>
      </w:r>
    </w:p>
    <w:p w:rsidR="00B55FFD" w:rsidRPr="00476E59" w:rsidRDefault="002756DA" w:rsidP="002756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76E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Загальна протяжність доріг комунальної власності об’єднаної територіальної громади  складає 150,938 км., у тому числі  доріг з твердим покриттям – 93,27 км., з ґрунтовим покриттям – 57,668 км.  </w:t>
      </w:r>
    </w:p>
    <w:p w:rsidR="009A0D67" w:rsidRDefault="009A0D67" w:rsidP="00B55FFD">
      <w:pPr>
        <w:pStyle w:val="BodyText24"/>
        <w:ind w:firstLine="708"/>
      </w:pPr>
      <w:r>
        <w:t>Для вирішення основних</w:t>
      </w:r>
      <w:r w:rsidRPr="009A0D67">
        <w:t xml:space="preserve"> </w:t>
      </w:r>
      <w:r>
        <w:t>проблем пов’язаних з дорожньо-транспортною інфраструктурою радою прийняте рішення реалізації</w:t>
      </w:r>
      <w:r w:rsidRPr="009A0D67">
        <w:t xml:space="preserve"> проекту </w:t>
      </w:r>
      <w:r>
        <w:t>«Придбання</w:t>
      </w:r>
      <w:r w:rsidRPr="009A0D67">
        <w:t xml:space="preserve"> спеціальної техніки для комунального підприємс</w:t>
      </w:r>
      <w:r w:rsidR="00CA16B6">
        <w:t>тва «Комишуваський комунальник»</w:t>
      </w:r>
      <w:r w:rsidRPr="009A0D67">
        <w:t xml:space="preserve">.  </w:t>
      </w:r>
      <w:r w:rsidR="00CA16B6">
        <w:t xml:space="preserve">Основні обсяги дорожніх робіт (на дорогах комунальної власності) буде здійснювати </w:t>
      </w:r>
      <w:proofErr w:type="spellStart"/>
      <w:r w:rsidR="00CA16B6">
        <w:t>КП</w:t>
      </w:r>
      <w:proofErr w:type="spellEnd"/>
      <w:r w:rsidR="00CA16B6">
        <w:t xml:space="preserve"> «Комишуваський комунальник». С</w:t>
      </w:r>
      <w:r w:rsidRPr="009A0D67">
        <w:t xml:space="preserve">татутом комунального підприємства визначено  перелік робіт будівництво, ремонт та утримання автомобільних доріг загального користування, виконання відповідних державних програм, скорочення інвестиційного циклу і впровадження найновіших досягнень вітчизняної та </w:t>
      </w:r>
      <w:r w:rsidRPr="009A0D67">
        <w:lastRenderedPageBreak/>
        <w:t>зарубіжної науки і техніки, концентрація науково-технічного і виробничого потенціалу з розроблення та впровадження нових прогресивних видів техніки, технологій і матеріалів.</w:t>
      </w:r>
    </w:p>
    <w:p w:rsidR="002E4849" w:rsidRPr="00B55FFD" w:rsidRDefault="002E4849" w:rsidP="00B55FFD">
      <w:pPr>
        <w:pStyle w:val="BodyText24"/>
        <w:ind w:firstLine="708"/>
      </w:pPr>
    </w:p>
    <w:p w:rsidR="000533CE" w:rsidRDefault="000533CE" w:rsidP="005215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E4849">
        <w:rPr>
          <w:rFonts w:ascii="Times New Roman" w:hAnsi="Times New Roman" w:cs="Times New Roman"/>
          <w:b/>
          <w:sz w:val="28"/>
          <w:szCs w:val="28"/>
          <w:lang w:val="uk-UA"/>
        </w:rPr>
        <w:t>Загальні проблемні питання:</w:t>
      </w:r>
    </w:p>
    <w:p w:rsidR="002E4849" w:rsidRDefault="000533CE" w:rsidP="00521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3C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E4849">
        <w:rPr>
          <w:rFonts w:ascii="Times New Roman" w:hAnsi="Times New Roman" w:cs="Times New Roman"/>
          <w:sz w:val="28"/>
          <w:szCs w:val="28"/>
          <w:lang w:val="uk-UA"/>
        </w:rPr>
        <w:t xml:space="preserve"> невизначена процедура організації проїзду пільгових категорій громадян;</w:t>
      </w:r>
    </w:p>
    <w:p w:rsidR="00B55FFD" w:rsidRDefault="002E4849" w:rsidP="00521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неспроможність місцевого бюджету забезпечити в повному обсязі відшкодування за  перевезення</w:t>
      </w:r>
      <w:r w:rsidR="000533CE" w:rsidRPr="000533CE">
        <w:rPr>
          <w:rFonts w:ascii="Times New Roman" w:hAnsi="Times New Roman" w:cs="Times New Roman"/>
          <w:sz w:val="28"/>
          <w:szCs w:val="28"/>
          <w:lang w:val="uk-UA"/>
        </w:rPr>
        <w:t xml:space="preserve"> проїзду пільгових категорій населення; </w:t>
      </w:r>
    </w:p>
    <w:p w:rsidR="000533CE" w:rsidRDefault="000533CE" w:rsidP="00521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3CE">
        <w:rPr>
          <w:rFonts w:ascii="Times New Roman" w:hAnsi="Times New Roman" w:cs="Times New Roman"/>
          <w:sz w:val="28"/>
          <w:szCs w:val="28"/>
          <w:lang w:val="uk-UA"/>
        </w:rPr>
        <w:t xml:space="preserve">- відсутність регіональної програми будівництва та ремонту вуличних доріг </w:t>
      </w:r>
      <w:r w:rsidR="002E4849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Pr="000533CE">
        <w:rPr>
          <w:rFonts w:ascii="Times New Roman" w:hAnsi="Times New Roman" w:cs="Times New Roman"/>
          <w:sz w:val="28"/>
          <w:szCs w:val="28"/>
          <w:lang w:val="uk-UA"/>
        </w:rPr>
        <w:t xml:space="preserve"> кошти бюджетів різних рівнів;</w:t>
      </w:r>
    </w:p>
    <w:p w:rsidR="00B55FFD" w:rsidRDefault="000533CE" w:rsidP="00521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3CE">
        <w:rPr>
          <w:rFonts w:ascii="Times New Roman" w:hAnsi="Times New Roman" w:cs="Times New Roman"/>
          <w:sz w:val="28"/>
          <w:szCs w:val="28"/>
          <w:lang w:val="uk-UA"/>
        </w:rPr>
        <w:t>- обмежений обсяг капіталовкладень на ремонт та утримання автомобільних шляхів районного та обласного значення.</w:t>
      </w:r>
    </w:p>
    <w:p w:rsidR="000533CE" w:rsidRDefault="000533CE" w:rsidP="005215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A2743">
        <w:rPr>
          <w:rFonts w:ascii="Times New Roman" w:hAnsi="Times New Roman" w:cs="Times New Roman"/>
          <w:b/>
          <w:sz w:val="28"/>
          <w:szCs w:val="28"/>
          <w:lang w:val="uk-UA"/>
        </w:rPr>
        <w:t>Основні завдання</w:t>
      </w:r>
    </w:p>
    <w:p w:rsidR="000533CE" w:rsidRDefault="000533CE" w:rsidP="00521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3CE">
        <w:rPr>
          <w:rFonts w:ascii="Times New Roman" w:hAnsi="Times New Roman" w:cs="Times New Roman"/>
          <w:sz w:val="28"/>
          <w:szCs w:val="28"/>
          <w:lang w:val="uk-UA"/>
        </w:rPr>
        <w:t>- забезпечення безпечної роботи пасажирського транспорту, впровадження енергозберігаючих технологій, підвищення рівня транспортного обслуговування;</w:t>
      </w:r>
    </w:p>
    <w:p w:rsidR="000533CE" w:rsidRDefault="000533CE" w:rsidP="00521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3CE">
        <w:rPr>
          <w:rFonts w:ascii="Times New Roman" w:hAnsi="Times New Roman" w:cs="Times New Roman"/>
          <w:sz w:val="28"/>
          <w:szCs w:val="28"/>
          <w:lang w:val="uk-UA"/>
        </w:rPr>
        <w:t xml:space="preserve"> - вирішити питання медичного огляду для всіх підприємств і установ ради, що мають транспорт; </w:t>
      </w:r>
    </w:p>
    <w:p w:rsidR="005215D6" w:rsidRPr="00CA16B6" w:rsidRDefault="000533CE" w:rsidP="00521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3C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533CE">
        <w:rPr>
          <w:rFonts w:ascii="Times New Roman" w:hAnsi="Times New Roman" w:cs="Times New Roman"/>
          <w:sz w:val="28"/>
          <w:szCs w:val="28"/>
        </w:rPr>
        <w:t>поточний</w:t>
      </w:r>
      <w:proofErr w:type="spellEnd"/>
      <w:r w:rsidRPr="000533CE">
        <w:rPr>
          <w:rFonts w:ascii="Times New Roman" w:hAnsi="Times New Roman" w:cs="Times New Roman"/>
          <w:sz w:val="28"/>
          <w:szCs w:val="28"/>
        </w:rPr>
        <w:t xml:space="preserve"> ремонт </w:t>
      </w:r>
      <w:proofErr w:type="spellStart"/>
      <w:r w:rsidRPr="000533CE">
        <w:rPr>
          <w:rFonts w:ascii="Times New Roman" w:hAnsi="Times New Roman" w:cs="Times New Roman"/>
          <w:sz w:val="28"/>
          <w:szCs w:val="28"/>
        </w:rPr>
        <w:t>гр</w:t>
      </w:r>
      <w:r w:rsidR="00CA16B6">
        <w:rPr>
          <w:rFonts w:ascii="Times New Roman" w:hAnsi="Times New Roman" w:cs="Times New Roman"/>
          <w:sz w:val="28"/>
          <w:szCs w:val="28"/>
        </w:rPr>
        <w:t>унтових</w:t>
      </w:r>
      <w:proofErr w:type="spellEnd"/>
      <w:r w:rsidR="00CA1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6B6">
        <w:rPr>
          <w:rFonts w:ascii="Times New Roman" w:hAnsi="Times New Roman" w:cs="Times New Roman"/>
          <w:sz w:val="28"/>
          <w:szCs w:val="28"/>
        </w:rPr>
        <w:t>доріг</w:t>
      </w:r>
      <w:proofErr w:type="spellEnd"/>
      <w:r w:rsidR="00CA1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6B6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="00CA1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6B6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="00CA16B6">
        <w:rPr>
          <w:rFonts w:ascii="Times New Roman" w:hAnsi="Times New Roman" w:cs="Times New Roman"/>
          <w:sz w:val="28"/>
          <w:szCs w:val="28"/>
          <w:lang w:val="uk-UA"/>
        </w:rPr>
        <w:t xml:space="preserve"> силами комунального </w:t>
      </w:r>
      <w:proofErr w:type="gramStart"/>
      <w:r w:rsidR="00CA16B6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="00CA16B6">
        <w:rPr>
          <w:rFonts w:ascii="Times New Roman" w:hAnsi="Times New Roman" w:cs="Times New Roman"/>
          <w:sz w:val="28"/>
          <w:szCs w:val="28"/>
          <w:lang w:val="uk-UA"/>
        </w:rPr>
        <w:t>ідприємства «Комишуваський комунальник».</w:t>
      </w:r>
    </w:p>
    <w:p w:rsidR="005215D6" w:rsidRPr="005215D6" w:rsidRDefault="005215D6" w:rsidP="00521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33CE" w:rsidRDefault="000533CE" w:rsidP="005215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33CE">
        <w:rPr>
          <w:rFonts w:ascii="Times New Roman" w:hAnsi="Times New Roman" w:cs="Times New Roman"/>
          <w:b/>
          <w:sz w:val="28"/>
          <w:szCs w:val="28"/>
        </w:rPr>
        <w:t>4.</w:t>
      </w:r>
      <w:r w:rsidR="000133B1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0533CE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0533CE">
        <w:rPr>
          <w:rFonts w:ascii="Times New Roman" w:hAnsi="Times New Roman" w:cs="Times New Roman"/>
          <w:b/>
          <w:sz w:val="28"/>
          <w:szCs w:val="28"/>
        </w:rPr>
        <w:t>Аграрна</w:t>
      </w:r>
      <w:proofErr w:type="spellEnd"/>
      <w:r w:rsidRPr="000533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33CE">
        <w:rPr>
          <w:rFonts w:ascii="Times New Roman" w:hAnsi="Times New Roman" w:cs="Times New Roman"/>
          <w:b/>
          <w:sz w:val="28"/>
          <w:szCs w:val="28"/>
        </w:rPr>
        <w:t>політика</w:t>
      </w:r>
      <w:proofErr w:type="spellEnd"/>
    </w:p>
    <w:p w:rsidR="005215D6" w:rsidRPr="005215D6" w:rsidRDefault="005215D6" w:rsidP="005215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87403" w:rsidRDefault="00087403" w:rsidP="000874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0F4A">
        <w:rPr>
          <w:rFonts w:ascii="Times New Roman" w:hAnsi="Times New Roman" w:cs="Times New Roman"/>
          <w:sz w:val="28"/>
          <w:szCs w:val="28"/>
          <w:lang w:val="uk-UA"/>
        </w:rPr>
        <w:t xml:space="preserve">Землекористування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громади </w:t>
      </w:r>
      <w:r w:rsidRPr="00E10F4A">
        <w:rPr>
          <w:rFonts w:ascii="Times New Roman" w:hAnsi="Times New Roman" w:cs="Times New Roman"/>
          <w:sz w:val="28"/>
          <w:szCs w:val="28"/>
          <w:lang w:val="uk-UA"/>
        </w:rPr>
        <w:t>складає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5508">
        <w:rPr>
          <w:rFonts w:ascii="Times New Roman" w:hAnsi="Times New Roman" w:cs="Times New Roman"/>
          <w:sz w:val="28"/>
          <w:szCs w:val="28"/>
          <w:lang w:val="uk-UA"/>
        </w:rPr>
        <w:t xml:space="preserve">531,47 </w:t>
      </w:r>
      <w:r w:rsidRPr="00E10F4A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исяч гектарів. Структура земель із </w:t>
      </w:r>
      <w:r w:rsidR="001D3F6C">
        <w:rPr>
          <w:rFonts w:ascii="Times New Roman" w:hAnsi="Times New Roman" w:cs="Times New Roman"/>
          <w:sz w:val="28"/>
          <w:szCs w:val="28"/>
          <w:lang w:val="uk-UA"/>
        </w:rPr>
        <w:t>зазначенням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їх площі наведена в таблиці № 5.</w:t>
      </w:r>
    </w:p>
    <w:p w:rsidR="00087403" w:rsidRPr="00087403" w:rsidRDefault="00087403" w:rsidP="006B550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087403">
        <w:rPr>
          <w:rFonts w:ascii="Times New Roman" w:hAnsi="Times New Roman" w:cs="Times New Roman"/>
          <w:sz w:val="28"/>
          <w:szCs w:val="28"/>
          <w:lang w:val="uk-UA"/>
        </w:rPr>
        <w:t>Таблиця № 5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B5508" w:rsidRPr="006B5508" w:rsidRDefault="006B5508" w:rsidP="006B550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5508">
        <w:rPr>
          <w:rFonts w:ascii="Times New Roman" w:hAnsi="Times New Roman" w:cs="Times New Roman"/>
          <w:b/>
          <w:sz w:val="28"/>
          <w:szCs w:val="28"/>
          <w:lang w:val="uk-UA"/>
        </w:rPr>
        <w:t>Структура земель</w:t>
      </w:r>
    </w:p>
    <w:tbl>
      <w:tblPr>
        <w:tblStyle w:val="a7"/>
        <w:tblW w:w="0" w:type="auto"/>
        <w:tblLook w:val="01E0"/>
      </w:tblPr>
      <w:tblGrid>
        <w:gridCol w:w="1741"/>
        <w:gridCol w:w="1033"/>
        <w:gridCol w:w="702"/>
        <w:gridCol w:w="1088"/>
        <w:gridCol w:w="689"/>
        <w:gridCol w:w="1054"/>
        <w:gridCol w:w="791"/>
        <w:gridCol w:w="1316"/>
        <w:gridCol w:w="1156"/>
      </w:tblGrid>
      <w:tr w:rsidR="006B5508" w:rsidRPr="006B5508" w:rsidTr="005A2743">
        <w:tc>
          <w:tcPr>
            <w:tcW w:w="4952" w:type="dxa"/>
          </w:tcPr>
          <w:p w:rsidR="006B5508" w:rsidRPr="006B5508" w:rsidRDefault="006B5508" w:rsidP="005A2743">
            <w:pPr>
              <w:rPr>
                <w:sz w:val="24"/>
                <w:szCs w:val="24"/>
                <w:lang w:val="uk-UA"/>
              </w:rPr>
            </w:pPr>
            <w:r w:rsidRPr="006B5508">
              <w:rPr>
                <w:sz w:val="24"/>
                <w:szCs w:val="24"/>
                <w:lang w:val="uk-UA"/>
              </w:rPr>
              <w:t xml:space="preserve">                               Категорія земель</w:t>
            </w:r>
          </w:p>
        </w:tc>
        <w:tc>
          <w:tcPr>
            <w:tcW w:w="1553" w:type="dxa"/>
          </w:tcPr>
          <w:p w:rsidR="006B5508" w:rsidRPr="006B5508" w:rsidRDefault="006B5508" w:rsidP="005A2743">
            <w:pPr>
              <w:rPr>
                <w:sz w:val="24"/>
                <w:szCs w:val="24"/>
                <w:lang w:val="uk-UA"/>
              </w:rPr>
            </w:pPr>
            <w:r w:rsidRPr="006B5508">
              <w:rPr>
                <w:sz w:val="24"/>
                <w:szCs w:val="24"/>
                <w:lang w:val="uk-UA"/>
              </w:rPr>
              <w:t>смт. Комишуваха</w:t>
            </w:r>
          </w:p>
        </w:tc>
        <w:tc>
          <w:tcPr>
            <w:tcW w:w="1183" w:type="dxa"/>
          </w:tcPr>
          <w:p w:rsidR="006B5508" w:rsidRPr="006B5508" w:rsidRDefault="006B5508" w:rsidP="005A2743">
            <w:pPr>
              <w:rPr>
                <w:sz w:val="24"/>
                <w:szCs w:val="24"/>
                <w:lang w:val="uk-UA"/>
              </w:rPr>
            </w:pPr>
            <w:r w:rsidRPr="006B5508">
              <w:rPr>
                <w:sz w:val="24"/>
                <w:szCs w:val="24"/>
                <w:lang w:val="uk-UA"/>
              </w:rPr>
              <w:t>с-ще Зарічне</w:t>
            </w:r>
          </w:p>
        </w:tc>
        <w:tc>
          <w:tcPr>
            <w:tcW w:w="1183" w:type="dxa"/>
          </w:tcPr>
          <w:p w:rsidR="006B5508" w:rsidRPr="006B5508" w:rsidRDefault="006B5508" w:rsidP="005A2743">
            <w:pPr>
              <w:rPr>
                <w:sz w:val="24"/>
                <w:szCs w:val="24"/>
                <w:lang w:val="uk-UA"/>
              </w:rPr>
            </w:pPr>
            <w:r w:rsidRPr="006B5508">
              <w:rPr>
                <w:sz w:val="24"/>
                <w:szCs w:val="24"/>
                <w:lang w:val="uk-UA"/>
              </w:rPr>
              <w:t>с. Новотроїцьке</w:t>
            </w:r>
          </w:p>
        </w:tc>
        <w:tc>
          <w:tcPr>
            <w:tcW w:w="1183" w:type="dxa"/>
          </w:tcPr>
          <w:p w:rsidR="006B5508" w:rsidRPr="006B5508" w:rsidRDefault="006B5508" w:rsidP="005A2743">
            <w:pPr>
              <w:rPr>
                <w:sz w:val="24"/>
                <w:szCs w:val="24"/>
                <w:lang w:val="uk-UA"/>
              </w:rPr>
            </w:pPr>
            <w:r w:rsidRPr="006B5508">
              <w:rPr>
                <w:sz w:val="24"/>
                <w:szCs w:val="24"/>
                <w:lang w:val="uk-UA"/>
              </w:rPr>
              <w:t>с. Ясна Поляна</w:t>
            </w:r>
          </w:p>
        </w:tc>
        <w:tc>
          <w:tcPr>
            <w:tcW w:w="1183" w:type="dxa"/>
          </w:tcPr>
          <w:p w:rsidR="006B5508" w:rsidRPr="006B5508" w:rsidRDefault="006B5508" w:rsidP="005A2743">
            <w:pPr>
              <w:rPr>
                <w:sz w:val="24"/>
                <w:szCs w:val="24"/>
                <w:lang w:val="uk-UA"/>
              </w:rPr>
            </w:pPr>
            <w:r w:rsidRPr="006B5508">
              <w:rPr>
                <w:sz w:val="24"/>
                <w:szCs w:val="24"/>
                <w:lang w:val="uk-UA"/>
              </w:rPr>
              <w:t>с. Новоіванівка</w:t>
            </w:r>
          </w:p>
        </w:tc>
        <w:tc>
          <w:tcPr>
            <w:tcW w:w="1183" w:type="dxa"/>
          </w:tcPr>
          <w:p w:rsidR="006B5508" w:rsidRPr="006B5508" w:rsidRDefault="006B5508" w:rsidP="005A2743">
            <w:pPr>
              <w:rPr>
                <w:sz w:val="24"/>
                <w:szCs w:val="24"/>
                <w:lang w:val="uk-UA"/>
              </w:rPr>
            </w:pPr>
            <w:r w:rsidRPr="006B5508">
              <w:rPr>
                <w:sz w:val="24"/>
                <w:szCs w:val="24"/>
                <w:lang w:val="uk-UA"/>
              </w:rPr>
              <w:t>с. Щасливе</w:t>
            </w:r>
          </w:p>
        </w:tc>
        <w:tc>
          <w:tcPr>
            <w:tcW w:w="1183" w:type="dxa"/>
          </w:tcPr>
          <w:p w:rsidR="006B5508" w:rsidRPr="006B5508" w:rsidRDefault="006B5508" w:rsidP="005A2743">
            <w:pPr>
              <w:rPr>
                <w:sz w:val="24"/>
                <w:szCs w:val="24"/>
                <w:lang w:val="uk-UA"/>
              </w:rPr>
            </w:pPr>
            <w:r w:rsidRPr="006B5508">
              <w:rPr>
                <w:sz w:val="24"/>
                <w:szCs w:val="24"/>
                <w:lang w:val="uk-UA"/>
              </w:rPr>
              <w:t>с-ще Новотавричеське</w:t>
            </w:r>
          </w:p>
        </w:tc>
        <w:tc>
          <w:tcPr>
            <w:tcW w:w="1183" w:type="dxa"/>
          </w:tcPr>
          <w:p w:rsidR="006B5508" w:rsidRPr="006B5508" w:rsidRDefault="006B5508" w:rsidP="005A2743">
            <w:pPr>
              <w:rPr>
                <w:sz w:val="24"/>
                <w:szCs w:val="24"/>
                <w:lang w:val="uk-UA"/>
              </w:rPr>
            </w:pPr>
            <w:r w:rsidRPr="006B5508">
              <w:rPr>
                <w:sz w:val="24"/>
                <w:szCs w:val="24"/>
                <w:lang w:val="uk-UA"/>
              </w:rPr>
              <w:t>с. Новояковлівка</w:t>
            </w:r>
          </w:p>
        </w:tc>
      </w:tr>
      <w:tr w:rsidR="006B5508" w:rsidRPr="006B5508" w:rsidTr="005A2743">
        <w:tc>
          <w:tcPr>
            <w:tcW w:w="4952" w:type="dxa"/>
          </w:tcPr>
          <w:p w:rsidR="006B5508" w:rsidRPr="006B5508" w:rsidRDefault="006B5508" w:rsidP="005A2743">
            <w:pPr>
              <w:rPr>
                <w:sz w:val="24"/>
                <w:szCs w:val="24"/>
                <w:lang w:val="uk-UA"/>
              </w:rPr>
            </w:pPr>
            <w:r w:rsidRPr="006B5508">
              <w:rPr>
                <w:sz w:val="24"/>
                <w:szCs w:val="24"/>
                <w:lang w:val="uk-UA"/>
              </w:rPr>
              <w:t>Землі сільськогосподарського призначення</w:t>
            </w:r>
          </w:p>
        </w:tc>
        <w:tc>
          <w:tcPr>
            <w:tcW w:w="1553" w:type="dxa"/>
          </w:tcPr>
          <w:p w:rsidR="006B5508" w:rsidRPr="006B5508" w:rsidRDefault="006B5508" w:rsidP="005A2743">
            <w:pPr>
              <w:rPr>
                <w:sz w:val="24"/>
                <w:szCs w:val="24"/>
                <w:lang w:val="uk-UA"/>
              </w:rPr>
            </w:pPr>
            <w:r w:rsidRPr="006B5508">
              <w:rPr>
                <w:sz w:val="24"/>
                <w:szCs w:val="24"/>
                <w:lang w:val="uk-UA"/>
              </w:rPr>
              <w:t xml:space="preserve">7364,77 </w:t>
            </w:r>
          </w:p>
        </w:tc>
        <w:tc>
          <w:tcPr>
            <w:tcW w:w="1183" w:type="dxa"/>
          </w:tcPr>
          <w:p w:rsidR="006B5508" w:rsidRPr="006B5508" w:rsidRDefault="00E64857" w:rsidP="005A274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3009,14</w:t>
            </w:r>
          </w:p>
        </w:tc>
        <w:tc>
          <w:tcPr>
            <w:tcW w:w="1183" w:type="dxa"/>
          </w:tcPr>
          <w:p w:rsidR="006B5508" w:rsidRPr="006B5508" w:rsidRDefault="006B5508" w:rsidP="005A2743">
            <w:pPr>
              <w:rPr>
                <w:sz w:val="24"/>
                <w:szCs w:val="24"/>
                <w:lang w:val="uk-UA"/>
              </w:rPr>
            </w:pPr>
            <w:r w:rsidRPr="006B5508">
              <w:rPr>
                <w:sz w:val="24"/>
                <w:szCs w:val="24"/>
                <w:lang w:val="uk-UA"/>
              </w:rPr>
              <w:t>1125.62</w:t>
            </w:r>
          </w:p>
        </w:tc>
        <w:tc>
          <w:tcPr>
            <w:tcW w:w="1183" w:type="dxa"/>
          </w:tcPr>
          <w:p w:rsidR="006B5508" w:rsidRPr="006B5508" w:rsidRDefault="006B5508" w:rsidP="005A2743">
            <w:pPr>
              <w:rPr>
                <w:sz w:val="24"/>
                <w:szCs w:val="24"/>
                <w:lang w:val="uk-UA"/>
              </w:rPr>
            </w:pPr>
            <w:r w:rsidRPr="006B5508">
              <w:rPr>
                <w:sz w:val="24"/>
                <w:szCs w:val="24"/>
                <w:lang w:val="uk-UA"/>
              </w:rPr>
              <w:t>5407</w:t>
            </w:r>
          </w:p>
        </w:tc>
        <w:tc>
          <w:tcPr>
            <w:tcW w:w="1183" w:type="dxa"/>
          </w:tcPr>
          <w:p w:rsidR="006B5508" w:rsidRPr="006B5508" w:rsidRDefault="006B5508" w:rsidP="005A2743">
            <w:pPr>
              <w:rPr>
                <w:sz w:val="24"/>
                <w:szCs w:val="24"/>
                <w:lang w:val="uk-UA"/>
              </w:rPr>
            </w:pPr>
            <w:r w:rsidRPr="006B5508">
              <w:rPr>
                <w:sz w:val="24"/>
                <w:szCs w:val="24"/>
                <w:lang w:val="uk-UA"/>
              </w:rPr>
              <w:t>7170,218</w:t>
            </w:r>
          </w:p>
        </w:tc>
        <w:tc>
          <w:tcPr>
            <w:tcW w:w="1183" w:type="dxa"/>
          </w:tcPr>
          <w:p w:rsidR="006B5508" w:rsidRPr="006B5508" w:rsidRDefault="006B5508" w:rsidP="005A2743">
            <w:pPr>
              <w:rPr>
                <w:sz w:val="24"/>
                <w:szCs w:val="24"/>
                <w:lang w:val="uk-UA"/>
              </w:rPr>
            </w:pPr>
            <w:r w:rsidRPr="006B5508">
              <w:rPr>
                <w:sz w:val="24"/>
                <w:szCs w:val="24"/>
                <w:lang w:val="uk-UA"/>
              </w:rPr>
              <w:t>5238,19</w:t>
            </w:r>
          </w:p>
        </w:tc>
        <w:tc>
          <w:tcPr>
            <w:tcW w:w="1183" w:type="dxa"/>
          </w:tcPr>
          <w:p w:rsidR="006B5508" w:rsidRPr="006B5508" w:rsidRDefault="006B5508" w:rsidP="005A2743">
            <w:pPr>
              <w:rPr>
                <w:sz w:val="24"/>
                <w:szCs w:val="24"/>
                <w:lang w:val="uk-UA"/>
              </w:rPr>
            </w:pPr>
            <w:r w:rsidRPr="006B5508">
              <w:rPr>
                <w:sz w:val="24"/>
                <w:szCs w:val="24"/>
                <w:lang w:val="uk-UA"/>
              </w:rPr>
              <w:t>4404,92</w:t>
            </w:r>
          </w:p>
        </w:tc>
        <w:tc>
          <w:tcPr>
            <w:tcW w:w="1183" w:type="dxa"/>
          </w:tcPr>
          <w:p w:rsidR="006B5508" w:rsidRPr="006B5508" w:rsidRDefault="006B5508" w:rsidP="005A2743">
            <w:pPr>
              <w:rPr>
                <w:sz w:val="24"/>
                <w:szCs w:val="24"/>
                <w:lang w:val="uk-UA"/>
              </w:rPr>
            </w:pPr>
            <w:r w:rsidRPr="006B5508">
              <w:rPr>
                <w:sz w:val="24"/>
                <w:szCs w:val="24"/>
                <w:lang w:val="uk-UA"/>
              </w:rPr>
              <w:t>5436,89</w:t>
            </w:r>
          </w:p>
        </w:tc>
      </w:tr>
      <w:tr w:rsidR="006B5508" w:rsidRPr="006B5508" w:rsidTr="005A2743">
        <w:tc>
          <w:tcPr>
            <w:tcW w:w="4952" w:type="dxa"/>
          </w:tcPr>
          <w:p w:rsidR="006B5508" w:rsidRPr="006B5508" w:rsidRDefault="006B5508" w:rsidP="005A2743">
            <w:pPr>
              <w:rPr>
                <w:sz w:val="24"/>
                <w:szCs w:val="24"/>
                <w:lang w:val="uk-UA"/>
              </w:rPr>
            </w:pPr>
            <w:r w:rsidRPr="006B5508">
              <w:rPr>
                <w:sz w:val="24"/>
                <w:szCs w:val="24"/>
                <w:lang w:val="uk-UA"/>
              </w:rPr>
              <w:t>Землі житлової і громадської забудови</w:t>
            </w:r>
          </w:p>
        </w:tc>
        <w:tc>
          <w:tcPr>
            <w:tcW w:w="1553" w:type="dxa"/>
          </w:tcPr>
          <w:p w:rsidR="006B5508" w:rsidRPr="006B5508" w:rsidRDefault="006B5508" w:rsidP="005A2743">
            <w:pPr>
              <w:rPr>
                <w:sz w:val="24"/>
                <w:szCs w:val="24"/>
                <w:lang w:val="uk-UA"/>
              </w:rPr>
            </w:pPr>
            <w:r w:rsidRPr="006B5508">
              <w:rPr>
                <w:sz w:val="24"/>
                <w:szCs w:val="24"/>
                <w:lang w:val="uk-UA"/>
              </w:rPr>
              <w:t>516,63</w:t>
            </w:r>
          </w:p>
        </w:tc>
        <w:tc>
          <w:tcPr>
            <w:tcW w:w="1183" w:type="dxa"/>
          </w:tcPr>
          <w:p w:rsidR="006B5508" w:rsidRPr="006B5508" w:rsidRDefault="00E64857" w:rsidP="005A274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23,74</w:t>
            </w:r>
          </w:p>
        </w:tc>
        <w:tc>
          <w:tcPr>
            <w:tcW w:w="1183" w:type="dxa"/>
          </w:tcPr>
          <w:p w:rsidR="006B5508" w:rsidRPr="006B5508" w:rsidRDefault="006B5508" w:rsidP="005A2743">
            <w:pPr>
              <w:rPr>
                <w:sz w:val="24"/>
                <w:szCs w:val="24"/>
                <w:lang w:val="uk-UA"/>
              </w:rPr>
            </w:pPr>
            <w:r w:rsidRPr="006B5508">
              <w:rPr>
                <w:sz w:val="24"/>
                <w:szCs w:val="24"/>
                <w:lang w:val="uk-UA"/>
              </w:rPr>
              <w:t>108,60</w:t>
            </w:r>
          </w:p>
        </w:tc>
        <w:tc>
          <w:tcPr>
            <w:tcW w:w="1183" w:type="dxa"/>
          </w:tcPr>
          <w:p w:rsidR="006B5508" w:rsidRPr="006B5508" w:rsidRDefault="006B5508" w:rsidP="005A2743">
            <w:pPr>
              <w:rPr>
                <w:sz w:val="24"/>
                <w:szCs w:val="24"/>
                <w:lang w:val="uk-UA"/>
              </w:rPr>
            </w:pPr>
            <w:r w:rsidRPr="006B5508">
              <w:rPr>
                <w:sz w:val="24"/>
                <w:szCs w:val="24"/>
                <w:lang w:val="uk-UA"/>
              </w:rPr>
              <w:t>51.72</w:t>
            </w:r>
          </w:p>
        </w:tc>
        <w:tc>
          <w:tcPr>
            <w:tcW w:w="1183" w:type="dxa"/>
          </w:tcPr>
          <w:p w:rsidR="006B5508" w:rsidRPr="006B5508" w:rsidRDefault="006B5508" w:rsidP="005A2743">
            <w:pPr>
              <w:rPr>
                <w:sz w:val="24"/>
                <w:szCs w:val="24"/>
                <w:lang w:val="uk-UA"/>
              </w:rPr>
            </w:pPr>
            <w:r w:rsidRPr="006B5508">
              <w:rPr>
                <w:sz w:val="24"/>
                <w:szCs w:val="24"/>
                <w:lang w:val="uk-UA"/>
              </w:rPr>
              <w:t>125</w:t>
            </w:r>
          </w:p>
        </w:tc>
        <w:tc>
          <w:tcPr>
            <w:tcW w:w="1183" w:type="dxa"/>
          </w:tcPr>
          <w:p w:rsidR="006B5508" w:rsidRPr="006B5508" w:rsidRDefault="006B5508" w:rsidP="005A2743">
            <w:pPr>
              <w:rPr>
                <w:sz w:val="24"/>
                <w:szCs w:val="24"/>
                <w:lang w:val="uk-UA"/>
              </w:rPr>
            </w:pPr>
            <w:r w:rsidRPr="006B5508">
              <w:rPr>
                <w:sz w:val="24"/>
                <w:szCs w:val="24"/>
                <w:lang w:val="uk-UA"/>
              </w:rPr>
              <w:t>22,33</w:t>
            </w:r>
          </w:p>
        </w:tc>
        <w:tc>
          <w:tcPr>
            <w:tcW w:w="1183" w:type="dxa"/>
          </w:tcPr>
          <w:p w:rsidR="006B5508" w:rsidRPr="006B5508" w:rsidRDefault="006B5508" w:rsidP="005A2743">
            <w:pPr>
              <w:rPr>
                <w:sz w:val="24"/>
                <w:szCs w:val="24"/>
                <w:lang w:val="uk-UA"/>
              </w:rPr>
            </w:pPr>
            <w:r w:rsidRPr="006B5508">
              <w:rPr>
                <w:sz w:val="24"/>
                <w:szCs w:val="24"/>
                <w:lang w:val="uk-UA"/>
              </w:rPr>
              <w:t>419,2</w:t>
            </w:r>
          </w:p>
        </w:tc>
        <w:tc>
          <w:tcPr>
            <w:tcW w:w="1183" w:type="dxa"/>
          </w:tcPr>
          <w:p w:rsidR="006B5508" w:rsidRPr="006B5508" w:rsidRDefault="006B5508" w:rsidP="005A2743">
            <w:pPr>
              <w:rPr>
                <w:sz w:val="24"/>
                <w:szCs w:val="24"/>
                <w:lang w:val="uk-UA"/>
              </w:rPr>
            </w:pPr>
            <w:r w:rsidRPr="006B5508">
              <w:rPr>
                <w:sz w:val="24"/>
                <w:szCs w:val="24"/>
                <w:lang w:val="uk-UA"/>
              </w:rPr>
              <w:t>77.6045</w:t>
            </w:r>
          </w:p>
        </w:tc>
      </w:tr>
      <w:tr w:rsidR="006B5508" w:rsidRPr="006B5508" w:rsidTr="005A2743">
        <w:tc>
          <w:tcPr>
            <w:tcW w:w="4952" w:type="dxa"/>
          </w:tcPr>
          <w:p w:rsidR="006B5508" w:rsidRPr="006B5508" w:rsidRDefault="006B5508" w:rsidP="005A2743">
            <w:pPr>
              <w:rPr>
                <w:sz w:val="24"/>
                <w:szCs w:val="24"/>
                <w:lang w:val="uk-UA"/>
              </w:rPr>
            </w:pPr>
            <w:r w:rsidRPr="006B5508">
              <w:rPr>
                <w:sz w:val="24"/>
                <w:szCs w:val="24"/>
                <w:lang w:val="uk-UA"/>
              </w:rPr>
              <w:t xml:space="preserve">Землі лісогосподарського </w:t>
            </w:r>
            <w:r w:rsidRPr="006B5508">
              <w:rPr>
                <w:sz w:val="24"/>
                <w:szCs w:val="24"/>
                <w:lang w:val="uk-UA"/>
              </w:rPr>
              <w:lastRenderedPageBreak/>
              <w:t>призначення</w:t>
            </w:r>
          </w:p>
        </w:tc>
        <w:tc>
          <w:tcPr>
            <w:tcW w:w="1553" w:type="dxa"/>
          </w:tcPr>
          <w:p w:rsidR="006B5508" w:rsidRPr="006B5508" w:rsidRDefault="006B5508" w:rsidP="005A2743">
            <w:pPr>
              <w:rPr>
                <w:sz w:val="24"/>
                <w:szCs w:val="24"/>
                <w:lang w:val="uk-UA"/>
              </w:rPr>
            </w:pPr>
            <w:r w:rsidRPr="006B5508">
              <w:rPr>
                <w:sz w:val="24"/>
                <w:szCs w:val="24"/>
                <w:lang w:val="uk-UA"/>
              </w:rPr>
              <w:lastRenderedPageBreak/>
              <w:t>629,00</w:t>
            </w:r>
          </w:p>
        </w:tc>
        <w:tc>
          <w:tcPr>
            <w:tcW w:w="1183" w:type="dxa"/>
          </w:tcPr>
          <w:p w:rsidR="006B5508" w:rsidRPr="006B5508" w:rsidRDefault="00E64857" w:rsidP="005A274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261,00</w:t>
            </w:r>
          </w:p>
        </w:tc>
        <w:tc>
          <w:tcPr>
            <w:tcW w:w="1183" w:type="dxa"/>
          </w:tcPr>
          <w:p w:rsidR="006B5508" w:rsidRPr="006B5508" w:rsidRDefault="006B5508" w:rsidP="005A2743">
            <w:pPr>
              <w:rPr>
                <w:sz w:val="24"/>
                <w:szCs w:val="24"/>
                <w:lang w:val="uk-UA"/>
              </w:rPr>
            </w:pPr>
            <w:r w:rsidRPr="006B5508">
              <w:rPr>
                <w:sz w:val="24"/>
                <w:szCs w:val="24"/>
                <w:lang w:val="uk-UA"/>
              </w:rPr>
              <w:t>250,90</w:t>
            </w:r>
          </w:p>
        </w:tc>
        <w:tc>
          <w:tcPr>
            <w:tcW w:w="1183" w:type="dxa"/>
          </w:tcPr>
          <w:p w:rsidR="006B5508" w:rsidRPr="006B5508" w:rsidRDefault="006B5508" w:rsidP="005A2743">
            <w:pPr>
              <w:rPr>
                <w:sz w:val="24"/>
                <w:szCs w:val="24"/>
                <w:lang w:val="uk-UA"/>
              </w:rPr>
            </w:pPr>
            <w:r w:rsidRPr="006B5508">
              <w:rPr>
                <w:sz w:val="24"/>
                <w:szCs w:val="24"/>
                <w:lang w:val="uk-UA"/>
              </w:rPr>
              <w:t>137,5</w:t>
            </w:r>
          </w:p>
        </w:tc>
        <w:tc>
          <w:tcPr>
            <w:tcW w:w="1183" w:type="dxa"/>
          </w:tcPr>
          <w:p w:rsidR="006B5508" w:rsidRPr="006B5508" w:rsidRDefault="006B5508" w:rsidP="005A2743">
            <w:pPr>
              <w:rPr>
                <w:sz w:val="24"/>
                <w:szCs w:val="24"/>
                <w:lang w:val="uk-UA"/>
              </w:rPr>
            </w:pPr>
            <w:r w:rsidRPr="006B5508">
              <w:rPr>
                <w:sz w:val="24"/>
                <w:szCs w:val="24"/>
                <w:lang w:val="uk-UA"/>
              </w:rPr>
              <w:t>187,4</w:t>
            </w:r>
          </w:p>
        </w:tc>
        <w:tc>
          <w:tcPr>
            <w:tcW w:w="1183" w:type="dxa"/>
          </w:tcPr>
          <w:p w:rsidR="006B5508" w:rsidRPr="006B5508" w:rsidRDefault="006B5508" w:rsidP="005A2743">
            <w:pPr>
              <w:rPr>
                <w:sz w:val="24"/>
                <w:szCs w:val="24"/>
                <w:lang w:val="uk-UA"/>
              </w:rPr>
            </w:pPr>
            <w:r w:rsidRPr="006B5508">
              <w:rPr>
                <w:sz w:val="24"/>
                <w:szCs w:val="24"/>
                <w:lang w:val="uk-UA"/>
              </w:rPr>
              <w:t>136,9</w:t>
            </w:r>
          </w:p>
        </w:tc>
        <w:tc>
          <w:tcPr>
            <w:tcW w:w="1183" w:type="dxa"/>
          </w:tcPr>
          <w:p w:rsidR="006B5508" w:rsidRPr="006B5508" w:rsidRDefault="006B5508" w:rsidP="005A2743">
            <w:pPr>
              <w:rPr>
                <w:sz w:val="24"/>
                <w:szCs w:val="24"/>
                <w:lang w:val="uk-UA"/>
              </w:rPr>
            </w:pPr>
            <w:r w:rsidRPr="006B5508">
              <w:rPr>
                <w:sz w:val="24"/>
                <w:szCs w:val="24"/>
                <w:lang w:val="uk-UA"/>
              </w:rPr>
              <w:t>_</w:t>
            </w:r>
          </w:p>
        </w:tc>
        <w:tc>
          <w:tcPr>
            <w:tcW w:w="1183" w:type="dxa"/>
          </w:tcPr>
          <w:p w:rsidR="006B5508" w:rsidRPr="006B5508" w:rsidRDefault="006B5508" w:rsidP="005A2743">
            <w:pPr>
              <w:rPr>
                <w:sz w:val="24"/>
                <w:szCs w:val="24"/>
                <w:lang w:val="uk-UA"/>
              </w:rPr>
            </w:pPr>
            <w:r w:rsidRPr="006B5508">
              <w:rPr>
                <w:sz w:val="24"/>
                <w:szCs w:val="24"/>
                <w:lang w:val="uk-UA"/>
              </w:rPr>
              <w:t>47,3</w:t>
            </w:r>
          </w:p>
        </w:tc>
      </w:tr>
      <w:tr w:rsidR="006B5508" w:rsidRPr="006B5508" w:rsidTr="005A2743">
        <w:tc>
          <w:tcPr>
            <w:tcW w:w="4952" w:type="dxa"/>
          </w:tcPr>
          <w:p w:rsidR="006B5508" w:rsidRPr="006B5508" w:rsidRDefault="006B5508" w:rsidP="005A2743">
            <w:pPr>
              <w:rPr>
                <w:sz w:val="24"/>
                <w:szCs w:val="24"/>
                <w:lang w:val="uk-UA"/>
              </w:rPr>
            </w:pPr>
            <w:r w:rsidRPr="006B5508">
              <w:rPr>
                <w:sz w:val="24"/>
                <w:szCs w:val="24"/>
                <w:lang w:val="uk-UA"/>
              </w:rPr>
              <w:lastRenderedPageBreak/>
              <w:t>Землі промисловості, транспорту, зв’язку, енергетики, оборони та іншого призначення</w:t>
            </w:r>
          </w:p>
        </w:tc>
        <w:tc>
          <w:tcPr>
            <w:tcW w:w="1553" w:type="dxa"/>
          </w:tcPr>
          <w:p w:rsidR="006B5508" w:rsidRPr="006B5508" w:rsidRDefault="006B5508" w:rsidP="005A2743">
            <w:pPr>
              <w:rPr>
                <w:sz w:val="24"/>
                <w:szCs w:val="24"/>
                <w:lang w:val="uk-UA"/>
              </w:rPr>
            </w:pPr>
            <w:r w:rsidRPr="006B5508">
              <w:rPr>
                <w:sz w:val="24"/>
                <w:szCs w:val="24"/>
                <w:lang w:val="uk-UA"/>
              </w:rPr>
              <w:t>312,25</w:t>
            </w:r>
          </w:p>
        </w:tc>
        <w:tc>
          <w:tcPr>
            <w:tcW w:w="1183" w:type="dxa"/>
          </w:tcPr>
          <w:p w:rsidR="006B5508" w:rsidRPr="006B5508" w:rsidRDefault="00E64857" w:rsidP="005A274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9,00</w:t>
            </w:r>
          </w:p>
        </w:tc>
        <w:tc>
          <w:tcPr>
            <w:tcW w:w="1183" w:type="dxa"/>
          </w:tcPr>
          <w:p w:rsidR="006B5508" w:rsidRPr="006B5508" w:rsidRDefault="006B5508" w:rsidP="005A2743">
            <w:pPr>
              <w:rPr>
                <w:sz w:val="24"/>
                <w:szCs w:val="24"/>
                <w:lang w:val="uk-UA"/>
              </w:rPr>
            </w:pPr>
            <w:r w:rsidRPr="006B5508">
              <w:rPr>
                <w:sz w:val="24"/>
                <w:szCs w:val="24"/>
                <w:lang w:val="uk-UA"/>
              </w:rPr>
              <w:t>77,60</w:t>
            </w:r>
          </w:p>
        </w:tc>
        <w:tc>
          <w:tcPr>
            <w:tcW w:w="1183" w:type="dxa"/>
          </w:tcPr>
          <w:p w:rsidR="006B5508" w:rsidRPr="006B5508" w:rsidRDefault="006B5508" w:rsidP="005A2743">
            <w:pPr>
              <w:rPr>
                <w:sz w:val="24"/>
                <w:szCs w:val="24"/>
                <w:lang w:val="uk-UA"/>
              </w:rPr>
            </w:pPr>
            <w:r w:rsidRPr="006B5508">
              <w:rPr>
                <w:sz w:val="24"/>
                <w:szCs w:val="24"/>
                <w:lang w:val="uk-UA"/>
              </w:rPr>
              <w:t>24,88</w:t>
            </w:r>
          </w:p>
        </w:tc>
        <w:tc>
          <w:tcPr>
            <w:tcW w:w="1183" w:type="dxa"/>
          </w:tcPr>
          <w:p w:rsidR="006B5508" w:rsidRPr="006B5508" w:rsidRDefault="006B5508" w:rsidP="005A2743">
            <w:pPr>
              <w:rPr>
                <w:sz w:val="24"/>
                <w:szCs w:val="24"/>
                <w:lang w:val="uk-UA"/>
              </w:rPr>
            </w:pPr>
            <w:r w:rsidRPr="006B5508">
              <w:rPr>
                <w:sz w:val="24"/>
                <w:szCs w:val="24"/>
                <w:lang w:val="uk-UA"/>
              </w:rPr>
              <w:t>43.65</w:t>
            </w:r>
          </w:p>
        </w:tc>
        <w:tc>
          <w:tcPr>
            <w:tcW w:w="1183" w:type="dxa"/>
          </w:tcPr>
          <w:p w:rsidR="006B5508" w:rsidRPr="006B5508" w:rsidRDefault="006B5508" w:rsidP="005A2743">
            <w:pPr>
              <w:rPr>
                <w:sz w:val="24"/>
                <w:szCs w:val="24"/>
                <w:lang w:val="uk-UA"/>
              </w:rPr>
            </w:pPr>
            <w:r w:rsidRPr="006B5508">
              <w:rPr>
                <w:sz w:val="24"/>
                <w:szCs w:val="24"/>
                <w:lang w:val="uk-UA"/>
              </w:rPr>
              <w:t>28,42</w:t>
            </w:r>
          </w:p>
        </w:tc>
        <w:tc>
          <w:tcPr>
            <w:tcW w:w="1183" w:type="dxa"/>
          </w:tcPr>
          <w:p w:rsidR="006B5508" w:rsidRPr="006B5508" w:rsidRDefault="006B5508" w:rsidP="005A2743">
            <w:pPr>
              <w:rPr>
                <w:sz w:val="24"/>
                <w:szCs w:val="24"/>
                <w:lang w:val="uk-UA"/>
              </w:rPr>
            </w:pPr>
            <w:r w:rsidRPr="006B5508">
              <w:rPr>
                <w:sz w:val="24"/>
                <w:szCs w:val="24"/>
                <w:lang w:val="uk-UA"/>
              </w:rPr>
              <w:t>186,6113</w:t>
            </w:r>
          </w:p>
        </w:tc>
        <w:tc>
          <w:tcPr>
            <w:tcW w:w="1183" w:type="dxa"/>
          </w:tcPr>
          <w:p w:rsidR="006B5508" w:rsidRPr="006B5508" w:rsidRDefault="006B5508" w:rsidP="005A2743">
            <w:pPr>
              <w:rPr>
                <w:sz w:val="24"/>
                <w:szCs w:val="24"/>
                <w:lang w:val="uk-UA"/>
              </w:rPr>
            </w:pPr>
            <w:r w:rsidRPr="006B5508">
              <w:rPr>
                <w:sz w:val="24"/>
                <w:szCs w:val="24"/>
                <w:lang w:val="uk-UA"/>
              </w:rPr>
              <w:t>56,95</w:t>
            </w:r>
          </w:p>
        </w:tc>
      </w:tr>
      <w:tr w:rsidR="006B5508" w:rsidRPr="006B5508" w:rsidTr="005A2743">
        <w:tc>
          <w:tcPr>
            <w:tcW w:w="4952" w:type="dxa"/>
          </w:tcPr>
          <w:p w:rsidR="006B5508" w:rsidRPr="006B5508" w:rsidRDefault="006B5508" w:rsidP="005A2743">
            <w:pPr>
              <w:rPr>
                <w:sz w:val="24"/>
                <w:szCs w:val="24"/>
                <w:lang w:val="uk-UA"/>
              </w:rPr>
            </w:pPr>
            <w:r w:rsidRPr="006B5508">
              <w:rPr>
                <w:sz w:val="24"/>
                <w:szCs w:val="24"/>
                <w:lang w:val="uk-UA"/>
              </w:rPr>
              <w:t>Землі водного фонду</w:t>
            </w:r>
          </w:p>
        </w:tc>
        <w:tc>
          <w:tcPr>
            <w:tcW w:w="1553" w:type="dxa"/>
          </w:tcPr>
          <w:p w:rsidR="006B5508" w:rsidRPr="006B5508" w:rsidRDefault="006B5508" w:rsidP="005A2743">
            <w:pPr>
              <w:rPr>
                <w:sz w:val="24"/>
                <w:szCs w:val="24"/>
                <w:lang w:val="uk-UA"/>
              </w:rPr>
            </w:pPr>
            <w:r w:rsidRPr="006B5508">
              <w:rPr>
                <w:sz w:val="24"/>
                <w:szCs w:val="24"/>
                <w:lang w:val="uk-UA"/>
              </w:rPr>
              <w:t>81,00</w:t>
            </w:r>
          </w:p>
        </w:tc>
        <w:tc>
          <w:tcPr>
            <w:tcW w:w="1183" w:type="dxa"/>
          </w:tcPr>
          <w:p w:rsidR="006B5508" w:rsidRPr="006B5508" w:rsidRDefault="00E64857" w:rsidP="005A274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11,00</w:t>
            </w:r>
          </w:p>
        </w:tc>
        <w:tc>
          <w:tcPr>
            <w:tcW w:w="1183" w:type="dxa"/>
          </w:tcPr>
          <w:p w:rsidR="006B5508" w:rsidRPr="006B5508" w:rsidRDefault="006B5508" w:rsidP="005A2743">
            <w:pPr>
              <w:rPr>
                <w:sz w:val="24"/>
                <w:szCs w:val="24"/>
                <w:lang w:val="uk-UA"/>
              </w:rPr>
            </w:pPr>
            <w:r w:rsidRPr="006B5508">
              <w:rPr>
                <w:sz w:val="24"/>
                <w:szCs w:val="24"/>
                <w:lang w:val="uk-UA"/>
              </w:rPr>
              <w:t>9.20</w:t>
            </w:r>
          </w:p>
        </w:tc>
        <w:tc>
          <w:tcPr>
            <w:tcW w:w="1183" w:type="dxa"/>
          </w:tcPr>
          <w:p w:rsidR="006B5508" w:rsidRPr="006B5508" w:rsidRDefault="006B5508" w:rsidP="005A2743">
            <w:pPr>
              <w:rPr>
                <w:sz w:val="24"/>
                <w:szCs w:val="24"/>
                <w:lang w:val="uk-UA"/>
              </w:rPr>
            </w:pPr>
            <w:r w:rsidRPr="006B5508">
              <w:rPr>
                <w:sz w:val="24"/>
                <w:szCs w:val="24"/>
                <w:lang w:val="uk-UA"/>
              </w:rPr>
              <w:t>45,27</w:t>
            </w:r>
          </w:p>
        </w:tc>
        <w:tc>
          <w:tcPr>
            <w:tcW w:w="1183" w:type="dxa"/>
          </w:tcPr>
          <w:p w:rsidR="006B5508" w:rsidRPr="006B5508" w:rsidRDefault="006B5508" w:rsidP="005A2743">
            <w:pPr>
              <w:rPr>
                <w:sz w:val="24"/>
                <w:szCs w:val="24"/>
                <w:lang w:val="uk-UA"/>
              </w:rPr>
            </w:pPr>
            <w:r w:rsidRPr="006B5508">
              <w:rPr>
                <w:sz w:val="24"/>
                <w:szCs w:val="24"/>
                <w:lang w:val="uk-UA"/>
              </w:rPr>
              <w:t>56,476</w:t>
            </w:r>
          </w:p>
        </w:tc>
        <w:tc>
          <w:tcPr>
            <w:tcW w:w="1183" w:type="dxa"/>
          </w:tcPr>
          <w:p w:rsidR="006B5508" w:rsidRPr="006B5508" w:rsidRDefault="006B5508" w:rsidP="005A2743">
            <w:pPr>
              <w:rPr>
                <w:sz w:val="24"/>
                <w:szCs w:val="24"/>
                <w:lang w:val="uk-UA"/>
              </w:rPr>
            </w:pPr>
            <w:r w:rsidRPr="006B5508">
              <w:rPr>
                <w:sz w:val="24"/>
                <w:szCs w:val="24"/>
                <w:lang w:val="uk-UA"/>
              </w:rPr>
              <w:t>29,37</w:t>
            </w:r>
          </w:p>
        </w:tc>
        <w:tc>
          <w:tcPr>
            <w:tcW w:w="1183" w:type="dxa"/>
          </w:tcPr>
          <w:p w:rsidR="006B5508" w:rsidRPr="006B5508" w:rsidRDefault="006B5508" w:rsidP="005A2743">
            <w:pPr>
              <w:rPr>
                <w:sz w:val="24"/>
                <w:szCs w:val="24"/>
                <w:lang w:val="uk-UA"/>
              </w:rPr>
            </w:pPr>
            <w:r w:rsidRPr="006B5508">
              <w:rPr>
                <w:sz w:val="24"/>
                <w:szCs w:val="24"/>
                <w:lang w:val="uk-UA"/>
              </w:rPr>
              <w:t>18,64</w:t>
            </w:r>
          </w:p>
        </w:tc>
        <w:tc>
          <w:tcPr>
            <w:tcW w:w="1183" w:type="dxa"/>
          </w:tcPr>
          <w:p w:rsidR="006B5508" w:rsidRPr="006B5508" w:rsidRDefault="006B5508" w:rsidP="005A2743">
            <w:pPr>
              <w:rPr>
                <w:sz w:val="24"/>
                <w:szCs w:val="24"/>
                <w:lang w:val="uk-UA"/>
              </w:rPr>
            </w:pPr>
            <w:r w:rsidRPr="006B5508">
              <w:rPr>
                <w:sz w:val="24"/>
                <w:szCs w:val="24"/>
                <w:lang w:val="uk-UA"/>
              </w:rPr>
              <w:t>40,6</w:t>
            </w:r>
          </w:p>
        </w:tc>
      </w:tr>
      <w:tr w:rsidR="006B5508" w:rsidRPr="006B5508" w:rsidTr="005A2743">
        <w:tc>
          <w:tcPr>
            <w:tcW w:w="4952" w:type="dxa"/>
          </w:tcPr>
          <w:p w:rsidR="006B5508" w:rsidRPr="006B5508" w:rsidRDefault="006B5508" w:rsidP="005A2743">
            <w:pPr>
              <w:rPr>
                <w:sz w:val="24"/>
                <w:szCs w:val="24"/>
                <w:lang w:val="uk-UA"/>
              </w:rPr>
            </w:pPr>
            <w:r w:rsidRPr="006B5508">
              <w:rPr>
                <w:sz w:val="24"/>
                <w:szCs w:val="24"/>
                <w:lang w:val="uk-UA"/>
              </w:rPr>
              <w:t>Землі рекреаційного призначення</w:t>
            </w:r>
          </w:p>
        </w:tc>
        <w:tc>
          <w:tcPr>
            <w:tcW w:w="1553" w:type="dxa"/>
          </w:tcPr>
          <w:p w:rsidR="006B5508" w:rsidRPr="006B5508" w:rsidRDefault="006B5508" w:rsidP="005A2743">
            <w:pPr>
              <w:rPr>
                <w:sz w:val="24"/>
                <w:szCs w:val="24"/>
                <w:lang w:val="uk-UA"/>
              </w:rPr>
            </w:pPr>
            <w:r w:rsidRPr="006B5508">
              <w:rPr>
                <w:sz w:val="24"/>
                <w:szCs w:val="24"/>
                <w:lang w:val="uk-UA"/>
              </w:rPr>
              <w:t>18,00</w:t>
            </w:r>
          </w:p>
        </w:tc>
        <w:tc>
          <w:tcPr>
            <w:tcW w:w="1183" w:type="dxa"/>
          </w:tcPr>
          <w:p w:rsidR="006B5508" w:rsidRPr="006B5508" w:rsidRDefault="00E64857" w:rsidP="005A274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0,56</w:t>
            </w:r>
          </w:p>
        </w:tc>
        <w:tc>
          <w:tcPr>
            <w:tcW w:w="1183" w:type="dxa"/>
          </w:tcPr>
          <w:p w:rsidR="006B5508" w:rsidRPr="006B5508" w:rsidRDefault="006B5508" w:rsidP="005A2743">
            <w:pPr>
              <w:rPr>
                <w:sz w:val="24"/>
                <w:szCs w:val="24"/>
                <w:lang w:val="uk-UA"/>
              </w:rPr>
            </w:pPr>
            <w:r w:rsidRPr="006B5508">
              <w:rPr>
                <w:sz w:val="24"/>
                <w:szCs w:val="24"/>
                <w:lang w:val="uk-UA"/>
              </w:rPr>
              <w:t>_</w:t>
            </w:r>
          </w:p>
        </w:tc>
        <w:tc>
          <w:tcPr>
            <w:tcW w:w="1183" w:type="dxa"/>
          </w:tcPr>
          <w:p w:rsidR="006B5508" w:rsidRPr="006B5508" w:rsidRDefault="006B5508" w:rsidP="005A2743">
            <w:pPr>
              <w:rPr>
                <w:sz w:val="24"/>
                <w:szCs w:val="24"/>
                <w:lang w:val="uk-UA"/>
              </w:rPr>
            </w:pPr>
            <w:r w:rsidRPr="006B5508">
              <w:rPr>
                <w:sz w:val="24"/>
                <w:szCs w:val="24"/>
                <w:lang w:val="uk-UA"/>
              </w:rPr>
              <w:t>_</w:t>
            </w:r>
          </w:p>
        </w:tc>
        <w:tc>
          <w:tcPr>
            <w:tcW w:w="1183" w:type="dxa"/>
          </w:tcPr>
          <w:p w:rsidR="006B5508" w:rsidRPr="006B5508" w:rsidRDefault="006B5508" w:rsidP="005A2743">
            <w:pPr>
              <w:rPr>
                <w:sz w:val="24"/>
                <w:szCs w:val="24"/>
                <w:lang w:val="uk-UA"/>
              </w:rPr>
            </w:pPr>
            <w:r w:rsidRPr="006B5508">
              <w:rPr>
                <w:sz w:val="24"/>
                <w:szCs w:val="24"/>
                <w:lang w:val="uk-UA"/>
              </w:rPr>
              <w:t>_</w:t>
            </w:r>
          </w:p>
        </w:tc>
        <w:tc>
          <w:tcPr>
            <w:tcW w:w="1183" w:type="dxa"/>
          </w:tcPr>
          <w:p w:rsidR="006B5508" w:rsidRPr="006B5508" w:rsidRDefault="006B5508" w:rsidP="005A2743">
            <w:pPr>
              <w:rPr>
                <w:sz w:val="24"/>
                <w:szCs w:val="24"/>
                <w:lang w:val="uk-UA"/>
              </w:rPr>
            </w:pPr>
            <w:r w:rsidRPr="006B5508">
              <w:rPr>
                <w:sz w:val="24"/>
                <w:szCs w:val="24"/>
                <w:lang w:val="uk-UA"/>
              </w:rPr>
              <w:t>12,89</w:t>
            </w:r>
          </w:p>
        </w:tc>
        <w:tc>
          <w:tcPr>
            <w:tcW w:w="1183" w:type="dxa"/>
          </w:tcPr>
          <w:p w:rsidR="006B5508" w:rsidRPr="006B5508" w:rsidRDefault="006B5508" w:rsidP="005A2743">
            <w:pPr>
              <w:rPr>
                <w:sz w:val="24"/>
                <w:szCs w:val="24"/>
                <w:lang w:val="uk-UA"/>
              </w:rPr>
            </w:pPr>
            <w:r w:rsidRPr="006B5508">
              <w:rPr>
                <w:sz w:val="24"/>
                <w:szCs w:val="24"/>
                <w:lang w:val="uk-UA"/>
              </w:rPr>
              <w:t>_</w:t>
            </w:r>
          </w:p>
        </w:tc>
        <w:tc>
          <w:tcPr>
            <w:tcW w:w="1183" w:type="dxa"/>
          </w:tcPr>
          <w:p w:rsidR="006B5508" w:rsidRPr="006B5508" w:rsidRDefault="006B5508" w:rsidP="005A2743">
            <w:pPr>
              <w:rPr>
                <w:sz w:val="24"/>
                <w:szCs w:val="24"/>
                <w:lang w:val="uk-UA"/>
              </w:rPr>
            </w:pPr>
            <w:r w:rsidRPr="006B5508">
              <w:rPr>
                <w:sz w:val="24"/>
                <w:szCs w:val="24"/>
                <w:lang w:val="uk-UA"/>
              </w:rPr>
              <w:t>_</w:t>
            </w:r>
          </w:p>
        </w:tc>
      </w:tr>
      <w:tr w:rsidR="006B5508" w:rsidRPr="006B5508" w:rsidTr="005A2743">
        <w:tc>
          <w:tcPr>
            <w:tcW w:w="4952" w:type="dxa"/>
          </w:tcPr>
          <w:p w:rsidR="006B5508" w:rsidRPr="006B5508" w:rsidRDefault="006B5508" w:rsidP="005A2743">
            <w:pPr>
              <w:rPr>
                <w:sz w:val="24"/>
                <w:szCs w:val="24"/>
                <w:lang w:val="uk-UA"/>
              </w:rPr>
            </w:pPr>
            <w:r w:rsidRPr="006B5508">
              <w:rPr>
                <w:sz w:val="24"/>
                <w:szCs w:val="24"/>
                <w:lang w:val="uk-UA"/>
              </w:rPr>
              <w:t>Інші землі</w:t>
            </w:r>
          </w:p>
        </w:tc>
        <w:tc>
          <w:tcPr>
            <w:tcW w:w="1553" w:type="dxa"/>
          </w:tcPr>
          <w:p w:rsidR="006B5508" w:rsidRPr="006B5508" w:rsidRDefault="006B5508" w:rsidP="005A2743">
            <w:pPr>
              <w:rPr>
                <w:sz w:val="24"/>
                <w:szCs w:val="24"/>
                <w:lang w:val="uk-UA"/>
              </w:rPr>
            </w:pPr>
            <w:r w:rsidRPr="006B5508">
              <w:rPr>
                <w:sz w:val="24"/>
                <w:szCs w:val="24"/>
                <w:lang w:val="uk-UA"/>
              </w:rPr>
              <w:t>186,60</w:t>
            </w:r>
          </w:p>
        </w:tc>
        <w:tc>
          <w:tcPr>
            <w:tcW w:w="1183" w:type="dxa"/>
          </w:tcPr>
          <w:p w:rsidR="006B5508" w:rsidRPr="006B5508" w:rsidRDefault="00E64857" w:rsidP="005A274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19,7558</w:t>
            </w:r>
          </w:p>
        </w:tc>
        <w:tc>
          <w:tcPr>
            <w:tcW w:w="1183" w:type="dxa"/>
          </w:tcPr>
          <w:p w:rsidR="006B5508" w:rsidRPr="006B5508" w:rsidRDefault="006B5508" w:rsidP="005A2743">
            <w:pPr>
              <w:rPr>
                <w:sz w:val="24"/>
                <w:szCs w:val="24"/>
                <w:lang w:val="uk-UA"/>
              </w:rPr>
            </w:pPr>
            <w:r w:rsidRPr="006B5508">
              <w:rPr>
                <w:sz w:val="24"/>
                <w:szCs w:val="24"/>
                <w:lang w:val="uk-UA"/>
              </w:rPr>
              <w:t>48,00</w:t>
            </w:r>
          </w:p>
        </w:tc>
        <w:tc>
          <w:tcPr>
            <w:tcW w:w="1183" w:type="dxa"/>
          </w:tcPr>
          <w:p w:rsidR="006B5508" w:rsidRPr="006B5508" w:rsidRDefault="006B5508" w:rsidP="005A2743">
            <w:pPr>
              <w:rPr>
                <w:sz w:val="24"/>
                <w:szCs w:val="24"/>
                <w:lang w:val="uk-UA"/>
              </w:rPr>
            </w:pPr>
            <w:r w:rsidRPr="006B5508">
              <w:rPr>
                <w:sz w:val="24"/>
                <w:szCs w:val="24"/>
                <w:lang w:val="uk-UA"/>
              </w:rPr>
              <w:t>14,81</w:t>
            </w:r>
          </w:p>
        </w:tc>
        <w:tc>
          <w:tcPr>
            <w:tcW w:w="1183" w:type="dxa"/>
          </w:tcPr>
          <w:p w:rsidR="006B5508" w:rsidRPr="006B5508" w:rsidRDefault="006B5508" w:rsidP="005A2743">
            <w:pPr>
              <w:rPr>
                <w:sz w:val="24"/>
                <w:szCs w:val="24"/>
                <w:lang w:val="uk-UA"/>
              </w:rPr>
            </w:pPr>
            <w:r w:rsidRPr="006B5508">
              <w:rPr>
                <w:sz w:val="24"/>
                <w:szCs w:val="24"/>
                <w:lang w:val="uk-UA"/>
              </w:rPr>
              <w:t>66.056</w:t>
            </w:r>
          </w:p>
        </w:tc>
        <w:tc>
          <w:tcPr>
            <w:tcW w:w="1183" w:type="dxa"/>
          </w:tcPr>
          <w:p w:rsidR="006B5508" w:rsidRPr="006B5508" w:rsidRDefault="006B5508" w:rsidP="005A2743">
            <w:pPr>
              <w:rPr>
                <w:sz w:val="24"/>
                <w:szCs w:val="24"/>
                <w:lang w:val="uk-UA"/>
              </w:rPr>
            </w:pPr>
            <w:r w:rsidRPr="006B5508">
              <w:rPr>
                <w:sz w:val="24"/>
                <w:szCs w:val="24"/>
                <w:lang w:val="uk-UA"/>
              </w:rPr>
              <w:t>6,0</w:t>
            </w:r>
          </w:p>
        </w:tc>
        <w:tc>
          <w:tcPr>
            <w:tcW w:w="1183" w:type="dxa"/>
          </w:tcPr>
          <w:p w:rsidR="006B5508" w:rsidRPr="006B5508" w:rsidRDefault="006B5508" w:rsidP="005A2743">
            <w:pPr>
              <w:rPr>
                <w:sz w:val="24"/>
                <w:szCs w:val="24"/>
                <w:lang w:val="uk-UA"/>
              </w:rPr>
            </w:pPr>
            <w:r w:rsidRPr="006B5508">
              <w:rPr>
                <w:sz w:val="24"/>
                <w:szCs w:val="24"/>
                <w:lang w:val="uk-UA"/>
              </w:rPr>
              <w:t>_</w:t>
            </w:r>
          </w:p>
        </w:tc>
        <w:tc>
          <w:tcPr>
            <w:tcW w:w="1183" w:type="dxa"/>
          </w:tcPr>
          <w:p w:rsidR="006B5508" w:rsidRPr="006B5508" w:rsidRDefault="006B5508" w:rsidP="005A2743">
            <w:pPr>
              <w:rPr>
                <w:sz w:val="24"/>
                <w:szCs w:val="24"/>
                <w:lang w:val="uk-UA"/>
              </w:rPr>
            </w:pPr>
            <w:r w:rsidRPr="006B5508">
              <w:rPr>
                <w:sz w:val="24"/>
                <w:szCs w:val="24"/>
                <w:lang w:val="uk-UA"/>
              </w:rPr>
              <w:t>153,5</w:t>
            </w:r>
          </w:p>
        </w:tc>
      </w:tr>
    </w:tbl>
    <w:p w:rsidR="00E10F4A" w:rsidRPr="00E10F4A" w:rsidRDefault="00E10F4A" w:rsidP="00E10F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0F4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B5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0F4A">
        <w:rPr>
          <w:rFonts w:ascii="Times New Roman" w:hAnsi="Times New Roman" w:cs="Times New Roman"/>
          <w:sz w:val="28"/>
          <w:szCs w:val="28"/>
          <w:lang w:val="uk-UA"/>
        </w:rPr>
        <w:t>гал</w:t>
      </w:r>
      <w:r w:rsidR="006B5508">
        <w:rPr>
          <w:rFonts w:ascii="Times New Roman" w:hAnsi="Times New Roman" w:cs="Times New Roman"/>
          <w:sz w:val="28"/>
          <w:szCs w:val="28"/>
          <w:lang w:val="uk-UA"/>
        </w:rPr>
        <w:t xml:space="preserve">узі агропромислового комплексу громади </w:t>
      </w:r>
      <w:r w:rsidRPr="00E10F4A">
        <w:rPr>
          <w:rFonts w:ascii="Times New Roman" w:hAnsi="Times New Roman" w:cs="Times New Roman"/>
          <w:sz w:val="28"/>
          <w:szCs w:val="28"/>
          <w:lang w:val="uk-UA"/>
        </w:rPr>
        <w:t>функціонує</w:t>
      </w:r>
      <w:r w:rsidR="002B18AE">
        <w:rPr>
          <w:rFonts w:ascii="Times New Roman" w:hAnsi="Times New Roman" w:cs="Times New Roman"/>
          <w:sz w:val="28"/>
          <w:szCs w:val="28"/>
          <w:lang w:val="uk-UA"/>
        </w:rPr>
        <w:t xml:space="preserve"> 89 </w:t>
      </w:r>
      <w:r w:rsidRPr="00E10F4A">
        <w:rPr>
          <w:rFonts w:ascii="Times New Roman" w:hAnsi="Times New Roman" w:cs="Times New Roman"/>
          <w:sz w:val="28"/>
          <w:szCs w:val="28"/>
          <w:lang w:val="uk-UA"/>
        </w:rPr>
        <w:t>сільськогосподарських підприємств всіх форм власності.</w:t>
      </w:r>
      <w:r w:rsidR="00087403">
        <w:rPr>
          <w:rFonts w:ascii="Times New Roman" w:hAnsi="Times New Roman" w:cs="Times New Roman"/>
          <w:sz w:val="28"/>
          <w:szCs w:val="28"/>
          <w:lang w:val="uk-UA"/>
        </w:rPr>
        <w:t xml:space="preserve"> Найбільші з них зазначені в Таблиці №6.</w:t>
      </w:r>
    </w:p>
    <w:p w:rsidR="00087403" w:rsidRDefault="00087403" w:rsidP="00DA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(Таблиця № 6)</w:t>
      </w:r>
    </w:p>
    <w:p w:rsidR="00DA006F" w:rsidRPr="00087403" w:rsidRDefault="00087403" w:rsidP="005215D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87403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E10F4A" w:rsidRPr="000874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еликі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сільськогосподарські підприємства</w:t>
      </w:r>
      <w:r w:rsidR="00DA006F" w:rsidRPr="00087403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tbl>
      <w:tblPr>
        <w:tblStyle w:val="a7"/>
        <w:tblW w:w="10028" w:type="dxa"/>
        <w:tblLook w:val="01E0"/>
      </w:tblPr>
      <w:tblGrid>
        <w:gridCol w:w="679"/>
        <w:gridCol w:w="6006"/>
        <w:gridCol w:w="3343"/>
      </w:tblGrid>
      <w:tr w:rsidR="00DA006F" w:rsidRPr="00DA006F" w:rsidTr="005A2743">
        <w:trPr>
          <w:trHeight w:val="965"/>
        </w:trPr>
        <w:tc>
          <w:tcPr>
            <w:tcW w:w="679" w:type="dxa"/>
          </w:tcPr>
          <w:p w:rsidR="00DA006F" w:rsidRPr="00DA006F" w:rsidRDefault="00DA006F" w:rsidP="005A2743">
            <w:pPr>
              <w:rPr>
                <w:sz w:val="28"/>
                <w:szCs w:val="28"/>
                <w:lang w:val="uk-UA"/>
              </w:rPr>
            </w:pPr>
            <w:r w:rsidRPr="00DA006F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006" w:type="dxa"/>
          </w:tcPr>
          <w:p w:rsidR="00DA006F" w:rsidRPr="00DA006F" w:rsidRDefault="00DA006F" w:rsidP="005A2743">
            <w:pPr>
              <w:rPr>
                <w:sz w:val="28"/>
                <w:szCs w:val="28"/>
                <w:lang w:val="uk-UA"/>
              </w:rPr>
            </w:pPr>
            <w:r w:rsidRPr="00DA006F">
              <w:rPr>
                <w:sz w:val="28"/>
                <w:szCs w:val="28"/>
                <w:lang w:val="uk-UA"/>
              </w:rPr>
              <w:t>Суб’єкт господарювання</w:t>
            </w:r>
          </w:p>
        </w:tc>
        <w:tc>
          <w:tcPr>
            <w:tcW w:w="3343" w:type="dxa"/>
          </w:tcPr>
          <w:p w:rsidR="00DA006F" w:rsidRPr="00DA006F" w:rsidRDefault="00DA006F" w:rsidP="005A2743">
            <w:pPr>
              <w:rPr>
                <w:sz w:val="28"/>
                <w:szCs w:val="28"/>
                <w:lang w:val="uk-UA"/>
              </w:rPr>
            </w:pPr>
            <w:r w:rsidRPr="00DA006F">
              <w:rPr>
                <w:sz w:val="28"/>
                <w:szCs w:val="28"/>
                <w:lang w:val="uk-UA"/>
              </w:rPr>
              <w:t>Площа зем</w:t>
            </w:r>
            <w:r w:rsidR="00087403">
              <w:rPr>
                <w:sz w:val="28"/>
                <w:szCs w:val="28"/>
                <w:lang w:val="uk-UA"/>
              </w:rPr>
              <w:t xml:space="preserve">ельної </w:t>
            </w:r>
            <w:r w:rsidRPr="00DA006F">
              <w:rPr>
                <w:sz w:val="28"/>
                <w:szCs w:val="28"/>
                <w:lang w:val="uk-UA"/>
              </w:rPr>
              <w:t xml:space="preserve"> ділянки га.</w:t>
            </w:r>
          </w:p>
        </w:tc>
      </w:tr>
      <w:tr w:rsidR="00DA006F" w:rsidRPr="00DA006F" w:rsidTr="005A2743">
        <w:trPr>
          <w:trHeight w:val="483"/>
        </w:trPr>
        <w:tc>
          <w:tcPr>
            <w:tcW w:w="679" w:type="dxa"/>
          </w:tcPr>
          <w:p w:rsidR="00DA006F" w:rsidRPr="00DA006F" w:rsidRDefault="00DA006F" w:rsidP="005A2743">
            <w:pPr>
              <w:rPr>
                <w:sz w:val="28"/>
                <w:szCs w:val="28"/>
                <w:lang w:val="uk-UA"/>
              </w:rPr>
            </w:pPr>
            <w:r w:rsidRPr="00DA006F">
              <w:rPr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6006" w:type="dxa"/>
          </w:tcPr>
          <w:p w:rsidR="00DA006F" w:rsidRPr="00DA006F" w:rsidRDefault="00DA006F" w:rsidP="005A2743">
            <w:pPr>
              <w:rPr>
                <w:sz w:val="28"/>
                <w:szCs w:val="28"/>
                <w:lang w:val="uk-UA"/>
              </w:rPr>
            </w:pPr>
            <w:r w:rsidRPr="00DA006F">
              <w:rPr>
                <w:sz w:val="28"/>
                <w:szCs w:val="28"/>
                <w:lang w:val="uk-UA"/>
              </w:rPr>
              <w:t>ПФ Інжектор</w:t>
            </w:r>
          </w:p>
        </w:tc>
        <w:tc>
          <w:tcPr>
            <w:tcW w:w="3343" w:type="dxa"/>
          </w:tcPr>
          <w:p w:rsidR="00DA006F" w:rsidRPr="00DA006F" w:rsidRDefault="00DA006F" w:rsidP="005A2743">
            <w:pPr>
              <w:rPr>
                <w:sz w:val="28"/>
                <w:szCs w:val="28"/>
                <w:lang w:val="uk-UA"/>
              </w:rPr>
            </w:pPr>
            <w:r w:rsidRPr="00DA006F">
              <w:rPr>
                <w:sz w:val="28"/>
                <w:szCs w:val="28"/>
                <w:lang w:val="uk-UA"/>
              </w:rPr>
              <w:t>2336,89</w:t>
            </w:r>
          </w:p>
        </w:tc>
      </w:tr>
      <w:tr w:rsidR="00DA006F" w:rsidRPr="00DA006F" w:rsidTr="005A2743">
        <w:trPr>
          <w:trHeight w:val="483"/>
        </w:trPr>
        <w:tc>
          <w:tcPr>
            <w:tcW w:w="679" w:type="dxa"/>
          </w:tcPr>
          <w:p w:rsidR="00DA006F" w:rsidRPr="00DA006F" w:rsidRDefault="00DA006F" w:rsidP="005A2743">
            <w:pPr>
              <w:rPr>
                <w:sz w:val="28"/>
                <w:szCs w:val="28"/>
                <w:lang w:val="uk-UA"/>
              </w:rPr>
            </w:pPr>
            <w:r w:rsidRPr="00DA006F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6006" w:type="dxa"/>
          </w:tcPr>
          <w:p w:rsidR="00DA006F" w:rsidRPr="00DA006F" w:rsidRDefault="00DA006F" w:rsidP="005A2743">
            <w:pPr>
              <w:rPr>
                <w:sz w:val="28"/>
                <w:szCs w:val="28"/>
                <w:lang w:val="uk-UA"/>
              </w:rPr>
            </w:pPr>
            <w:r w:rsidRPr="00DA006F">
              <w:rPr>
                <w:sz w:val="28"/>
                <w:szCs w:val="28"/>
                <w:lang w:val="uk-UA"/>
              </w:rPr>
              <w:t xml:space="preserve">ПП Інжектор </w:t>
            </w:r>
            <w:r w:rsidRPr="00DA006F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343" w:type="dxa"/>
          </w:tcPr>
          <w:p w:rsidR="00DA006F" w:rsidRPr="00DA006F" w:rsidRDefault="00DA006F" w:rsidP="005A2743">
            <w:pPr>
              <w:rPr>
                <w:sz w:val="28"/>
                <w:szCs w:val="28"/>
                <w:lang w:val="uk-UA"/>
              </w:rPr>
            </w:pPr>
            <w:r w:rsidRPr="00DA006F">
              <w:rPr>
                <w:sz w:val="28"/>
                <w:szCs w:val="28"/>
                <w:lang w:val="uk-UA"/>
              </w:rPr>
              <w:t>538,12</w:t>
            </w:r>
          </w:p>
        </w:tc>
      </w:tr>
      <w:tr w:rsidR="00DA006F" w:rsidRPr="00DA006F" w:rsidTr="005A2743">
        <w:trPr>
          <w:trHeight w:val="483"/>
        </w:trPr>
        <w:tc>
          <w:tcPr>
            <w:tcW w:w="679" w:type="dxa"/>
          </w:tcPr>
          <w:p w:rsidR="00DA006F" w:rsidRPr="00DA006F" w:rsidRDefault="00DA006F" w:rsidP="005A2743">
            <w:pPr>
              <w:rPr>
                <w:sz w:val="28"/>
                <w:szCs w:val="28"/>
                <w:lang w:val="uk-UA"/>
              </w:rPr>
            </w:pPr>
            <w:r w:rsidRPr="00DA006F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6006" w:type="dxa"/>
          </w:tcPr>
          <w:p w:rsidR="00DA006F" w:rsidRPr="00DA006F" w:rsidRDefault="00DA006F" w:rsidP="005A2743">
            <w:pPr>
              <w:rPr>
                <w:sz w:val="28"/>
                <w:szCs w:val="28"/>
                <w:lang w:val="uk-UA"/>
              </w:rPr>
            </w:pPr>
            <w:r w:rsidRPr="00DA006F">
              <w:rPr>
                <w:sz w:val="28"/>
                <w:szCs w:val="28"/>
                <w:lang w:val="uk-UA"/>
              </w:rPr>
              <w:t xml:space="preserve">ФГ </w:t>
            </w:r>
            <w:proofErr w:type="spellStart"/>
            <w:r w:rsidRPr="00DA006F">
              <w:rPr>
                <w:sz w:val="28"/>
                <w:szCs w:val="28"/>
                <w:lang w:val="uk-UA"/>
              </w:rPr>
              <w:t>Крепиш</w:t>
            </w:r>
            <w:proofErr w:type="spellEnd"/>
          </w:p>
        </w:tc>
        <w:tc>
          <w:tcPr>
            <w:tcW w:w="3343" w:type="dxa"/>
          </w:tcPr>
          <w:p w:rsidR="00DA006F" w:rsidRPr="00DA006F" w:rsidRDefault="00DA006F" w:rsidP="005A2743">
            <w:pPr>
              <w:rPr>
                <w:sz w:val="28"/>
                <w:szCs w:val="28"/>
                <w:lang w:val="uk-UA"/>
              </w:rPr>
            </w:pPr>
            <w:r w:rsidRPr="00DA006F">
              <w:rPr>
                <w:sz w:val="28"/>
                <w:szCs w:val="28"/>
                <w:lang w:val="uk-UA"/>
              </w:rPr>
              <w:t>240,59</w:t>
            </w:r>
          </w:p>
        </w:tc>
      </w:tr>
      <w:tr w:rsidR="00DA006F" w:rsidRPr="00DA006F" w:rsidTr="005A2743">
        <w:trPr>
          <w:trHeight w:val="510"/>
        </w:trPr>
        <w:tc>
          <w:tcPr>
            <w:tcW w:w="679" w:type="dxa"/>
          </w:tcPr>
          <w:p w:rsidR="00DA006F" w:rsidRPr="00DA006F" w:rsidRDefault="00DA006F" w:rsidP="005A2743">
            <w:pPr>
              <w:rPr>
                <w:sz w:val="28"/>
                <w:szCs w:val="28"/>
                <w:lang w:val="uk-UA"/>
              </w:rPr>
            </w:pPr>
            <w:r w:rsidRPr="00DA006F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6006" w:type="dxa"/>
          </w:tcPr>
          <w:p w:rsidR="00DA006F" w:rsidRPr="00DA006F" w:rsidRDefault="00DA006F" w:rsidP="005A2743">
            <w:pPr>
              <w:rPr>
                <w:sz w:val="28"/>
                <w:szCs w:val="28"/>
                <w:lang w:val="uk-UA"/>
              </w:rPr>
            </w:pPr>
            <w:r w:rsidRPr="00DA006F">
              <w:rPr>
                <w:sz w:val="28"/>
                <w:szCs w:val="28"/>
                <w:lang w:val="uk-UA"/>
              </w:rPr>
              <w:t>ФГ Миколай Поле</w:t>
            </w:r>
          </w:p>
        </w:tc>
        <w:tc>
          <w:tcPr>
            <w:tcW w:w="3343" w:type="dxa"/>
          </w:tcPr>
          <w:p w:rsidR="00DA006F" w:rsidRPr="00DA006F" w:rsidRDefault="00DA006F" w:rsidP="005A2743">
            <w:pPr>
              <w:rPr>
                <w:sz w:val="28"/>
                <w:szCs w:val="28"/>
                <w:lang w:val="uk-UA"/>
              </w:rPr>
            </w:pPr>
            <w:r w:rsidRPr="00DA006F">
              <w:rPr>
                <w:sz w:val="28"/>
                <w:szCs w:val="28"/>
                <w:lang w:val="uk-UA"/>
              </w:rPr>
              <w:t>288,34</w:t>
            </w:r>
          </w:p>
        </w:tc>
      </w:tr>
      <w:tr w:rsidR="00DA006F" w:rsidRPr="00DA006F" w:rsidTr="005A2743">
        <w:trPr>
          <w:trHeight w:val="483"/>
        </w:trPr>
        <w:tc>
          <w:tcPr>
            <w:tcW w:w="679" w:type="dxa"/>
          </w:tcPr>
          <w:p w:rsidR="00DA006F" w:rsidRPr="00DA006F" w:rsidRDefault="00DA006F" w:rsidP="005A2743">
            <w:pPr>
              <w:rPr>
                <w:sz w:val="28"/>
                <w:szCs w:val="28"/>
                <w:lang w:val="uk-UA"/>
              </w:rPr>
            </w:pPr>
            <w:r w:rsidRPr="00DA006F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6006" w:type="dxa"/>
          </w:tcPr>
          <w:p w:rsidR="00DA006F" w:rsidRPr="00DA006F" w:rsidRDefault="00DA006F" w:rsidP="005A2743">
            <w:pPr>
              <w:rPr>
                <w:sz w:val="28"/>
                <w:szCs w:val="28"/>
                <w:lang w:val="uk-UA"/>
              </w:rPr>
            </w:pPr>
            <w:r w:rsidRPr="00DA006F">
              <w:rPr>
                <w:sz w:val="28"/>
                <w:szCs w:val="28"/>
                <w:lang w:val="uk-UA"/>
              </w:rPr>
              <w:t xml:space="preserve">ФГ </w:t>
            </w:r>
            <w:proofErr w:type="spellStart"/>
            <w:r w:rsidRPr="00DA006F">
              <w:rPr>
                <w:sz w:val="28"/>
                <w:szCs w:val="28"/>
                <w:lang w:val="uk-UA"/>
              </w:rPr>
              <w:t>Добротвір</w:t>
            </w:r>
            <w:proofErr w:type="spellEnd"/>
          </w:p>
        </w:tc>
        <w:tc>
          <w:tcPr>
            <w:tcW w:w="3343" w:type="dxa"/>
          </w:tcPr>
          <w:p w:rsidR="00DA006F" w:rsidRPr="00DA006F" w:rsidRDefault="00DA006F" w:rsidP="005A2743">
            <w:pPr>
              <w:rPr>
                <w:sz w:val="28"/>
                <w:szCs w:val="28"/>
                <w:lang w:val="uk-UA"/>
              </w:rPr>
            </w:pPr>
            <w:r w:rsidRPr="00DA006F">
              <w:rPr>
                <w:sz w:val="28"/>
                <w:szCs w:val="28"/>
                <w:lang w:val="uk-UA"/>
              </w:rPr>
              <w:t>719,6189</w:t>
            </w:r>
          </w:p>
        </w:tc>
      </w:tr>
      <w:tr w:rsidR="00DA006F" w:rsidRPr="00DA006F" w:rsidTr="005A2743">
        <w:trPr>
          <w:trHeight w:val="483"/>
        </w:trPr>
        <w:tc>
          <w:tcPr>
            <w:tcW w:w="679" w:type="dxa"/>
          </w:tcPr>
          <w:p w:rsidR="00DA006F" w:rsidRPr="00DA006F" w:rsidRDefault="00DA006F" w:rsidP="005A2743">
            <w:pPr>
              <w:rPr>
                <w:sz w:val="28"/>
                <w:szCs w:val="28"/>
                <w:lang w:val="uk-UA"/>
              </w:rPr>
            </w:pPr>
            <w:r w:rsidRPr="00DA006F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6006" w:type="dxa"/>
          </w:tcPr>
          <w:p w:rsidR="00DA006F" w:rsidRPr="00DA006F" w:rsidRDefault="00DA006F" w:rsidP="005A2743">
            <w:pPr>
              <w:rPr>
                <w:sz w:val="28"/>
                <w:szCs w:val="28"/>
                <w:lang w:val="uk-UA"/>
              </w:rPr>
            </w:pPr>
            <w:r w:rsidRPr="00DA006F">
              <w:rPr>
                <w:sz w:val="28"/>
                <w:szCs w:val="28"/>
                <w:lang w:val="uk-UA"/>
              </w:rPr>
              <w:t>ТОВ Запорізькі Лани</w:t>
            </w:r>
          </w:p>
        </w:tc>
        <w:tc>
          <w:tcPr>
            <w:tcW w:w="3343" w:type="dxa"/>
          </w:tcPr>
          <w:p w:rsidR="00DA006F" w:rsidRPr="00DA006F" w:rsidRDefault="00DA006F" w:rsidP="005A2743">
            <w:pPr>
              <w:rPr>
                <w:sz w:val="28"/>
                <w:szCs w:val="28"/>
                <w:lang w:val="uk-UA"/>
              </w:rPr>
            </w:pPr>
            <w:r w:rsidRPr="00DA006F">
              <w:rPr>
                <w:sz w:val="28"/>
                <w:szCs w:val="28"/>
                <w:lang w:val="uk-UA"/>
              </w:rPr>
              <w:t>949,29</w:t>
            </w:r>
          </w:p>
        </w:tc>
      </w:tr>
      <w:tr w:rsidR="00DA006F" w:rsidRPr="00DA006F" w:rsidTr="005A2743">
        <w:trPr>
          <w:trHeight w:val="483"/>
        </w:trPr>
        <w:tc>
          <w:tcPr>
            <w:tcW w:w="679" w:type="dxa"/>
          </w:tcPr>
          <w:p w:rsidR="00DA006F" w:rsidRPr="00DA006F" w:rsidRDefault="00DA006F" w:rsidP="005A2743">
            <w:pPr>
              <w:rPr>
                <w:sz w:val="28"/>
                <w:szCs w:val="28"/>
                <w:lang w:val="uk-UA"/>
              </w:rPr>
            </w:pPr>
            <w:r w:rsidRPr="00DA006F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6006" w:type="dxa"/>
          </w:tcPr>
          <w:p w:rsidR="00DA006F" w:rsidRPr="00DA006F" w:rsidRDefault="00DA006F" w:rsidP="005A2743">
            <w:pPr>
              <w:rPr>
                <w:sz w:val="28"/>
                <w:szCs w:val="28"/>
                <w:lang w:val="uk-UA"/>
              </w:rPr>
            </w:pPr>
            <w:r w:rsidRPr="00DA006F">
              <w:rPr>
                <w:sz w:val="28"/>
                <w:szCs w:val="28"/>
                <w:lang w:val="uk-UA"/>
              </w:rPr>
              <w:t xml:space="preserve">ФГ </w:t>
            </w:r>
            <w:proofErr w:type="spellStart"/>
            <w:r w:rsidRPr="00DA006F">
              <w:rPr>
                <w:sz w:val="28"/>
                <w:szCs w:val="28"/>
                <w:lang w:val="uk-UA"/>
              </w:rPr>
              <w:t>Крєпиш</w:t>
            </w:r>
            <w:proofErr w:type="spellEnd"/>
            <w:r w:rsidRPr="00DA006F">
              <w:rPr>
                <w:sz w:val="28"/>
                <w:szCs w:val="28"/>
                <w:lang w:val="uk-UA"/>
              </w:rPr>
              <w:t xml:space="preserve"> СВ</w:t>
            </w:r>
          </w:p>
        </w:tc>
        <w:tc>
          <w:tcPr>
            <w:tcW w:w="3343" w:type="dxa"/>
          </w:tcPr>
          <w:p w:rsidR="00DA006F" w:rsidRPr="00DA006F" w:rsidRDefault="00DA006F" w:rsidP="005A2743">
            <w:pPr>
              <w:rPr>
                <w:sz w:val="28"/>
                <w:szCs w:val="28"/>
                <w:lang w:val="uk-UA"/>
              </w:rPr>
            </w:pPr>
            <w:r w:rsidRPr="00DA006F">
              <w:rPr>
                <w:sz w:val="28"/>
                <w:szCs w:val="28"/>
                <w:lang w:val="uk-UA"/>
              </w:rPr>
              <w:t>977,14</w:t>
            </w:r>
          </w:p>
        </w:tc>
      </w:tr>
      <w:tr w:rsidR="00DA006F" w:rsidRPr="00DA006F" w:rsidTr="005A2743">
        <w:trPr>
          <w:trHeight w:val="483"/>
        </w:trPr>
        <w:tc>
          <w:tcPr>
            <w:tcW w:w="679" w:type="dxa"/>
          </w:tcPr>
          <w:p w:rsidR="00DA006F" w:rsidRPr="00DA006F" w:rsidRDefault="00DA006F" w:rsidP="005A2743">
            <w:pPr>
              <w:rPr>
                <w:sz w:val="28"/>
                <w:szCs w:val="28"/>
                <w:lang w:val="uk-UA"/>
              </w:rPr>
            </w:pPr>
            <w:r w:rsidRPr="00DA006F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6006" w:type="dxa"/>
          </w:tcPr>
          <w:p w:rsidR="00DA006F" w:rsidRPr="00DA006F" w:rsidRDefault="00DA006F" w:rsidP="005A2743">
            <w:pPr>
              <w:rPr>
                <w:sz w:val="28"/>
                <w:szCs w:val="28"/>
                <w:lang w:val="uk-UA"/>
              </w:rPr>
            </w:pPr>
            <w:r w:rsidRPr="00DA006F">
              <w:rPr>
                <w:sz w:val="28"/>
                <w:szCs w:val="28"/>
                <w:lang w:val="uk-UA"/>
              </w:rPr>
              <w:t xml:space="preserve">СФГ </w:t>
            </w:r>
            <w:proofErr w:type="spellStart"/>
            <w:r w:rsidRPr="00DA006F">
              <w:rPr>
                <w:sz w:val="28"/>
                <w:szCs w:val="28"/>
                <w:lang w:val="uk-UA"/>
              </w:rPr>
              <w:t>Кривохатько</w:t>
            </w:r>
            <w:proofErr w:type="spellEnd"/>
            <w:r w:rsidRPr="00DA006F">
              <w:rPr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3343" w:type="dxa"/>
          </w:tcPr>
          <w:p w:rsidR="00DA006F" w:rsidRPr="00DA006F" w:rsidRDefault="00DA006F" w:rsidP="005A2743">
            <w:pPr>
              <w:rPr>
                <w:sz w:val="28"/>
                <w:szCs w:val="28"/>
                <w:lang w:val="uk-UA"/>
              </w:rPr>
            </w:pPr>
            <w:r w:rsidRPr="00DA006F">
              <w:rPr>
                <w:sz w:val="28"/>
                <w:szCs w:val="28"/>
                <w:lang w:val="uk-UA"/>
              </w:rPr>
              <w:t>4355,9454</w:t>
            </w:r>
          </w:p>
        </w:tc>
      </w:tr>
      <w:tr w:rsidR="00DA006F" w:rsidRPr="00DA006F" w:rsidTr="005A2743">
        <w:trPr>
          <w:trHeight w:val="483"/>
        </w:trPr>
        <w:tc>
          <w:tcPr>
            <w:tcW w:w="679" w:type="dxa"/>
          </w:tcPr>
          <w:p w:rsidR="00DA006F" w:rsidRPr="00DA006F" w:rsidRDefault="00DA006F" w:rsidP="005A2743">
            <w:pPr>
              <w:rPr>
                <w:sz w:val="28"/>
                <w:szCs w:val="28"/>
                <w:lang w:val="uk-UA"/>
              </w:rPr>
            </w:pPr>
            <w:r w:rsidRPr="00DA006F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6006" w:type="dxa"/>
          </w:tcPr>
          <w:p w:rsidR="00DA006F" w:rsidRPr="00DA006F" w:rsidRDefault="00DA006F" w:rsidP="005A2743">
            <w:pPr>
              <w:rPr>
                <w:sz w:val="28"/>
                <w:szCs w:val="28"/>
                <w:lang w:val="uk-UA"/>
              </w:rPr>
            </w:pPr>
            <w:r w:rsidRPr="00DA006F">
              <w:rPr>
                <w:sz w:val="28"/>
                <w:szCs w:val="28"/>
                <w:lang w:val="uk-UA"/>
              </w:rPr>
              <w:t>ФГ Корнієнко М.С.</w:t>
            </w:r>
          </w:p>
        </w:tc>
        <w:tc>
          <w:tcPr>
            <w:tcW w:w="3343" w:type="dxa"/>
          </w:tcPr>
          <w:p w:rsidR="00DA006F" w:rsidRPr="00DA006F" w:rsidRDefault="00DA006F" w:rsidP="005A2743">
            <w:pPr>
              <w:rPr>
                <w:sz w:val="28"/>
                <w:szCs w:val="28"/>
                <w:lang w:val="uk-UA"/>
              </w:rPr>
            </w:pPr>
            <w:r w:rsidRPr="00DA006F">
              <w:rPr>
                <w:sz w:val="28"/>
                <w:szCs w:val="28"/>
                <w:lang w:val="uk-UA"/>
              </w:rPr>
              <w:t>1723,68</w:t>
            </w:r>
          </w:p>
        </w:tc>
      </w:tr>
      <w:tr w:rsidR="00DA006F" w:rsidRPr="00DA006F" w:rsidTr="005A2743">
        <w:trPr>
          <w:trHeight w:val="483"/>
        </w:trPr>
        <w:tc>
          <w:tcPr>
            <w:tcW w:w="679" w:type="dxa"/>
          </w:tcPr>
          <w:p w:rsidR="00DA006F" w:rsidRPr="00DA006F" w:rsidRDefault="00DA006F" w:rsidP="005A2743">
            <w:pPr>
              <w:rPr>
                <w:sz w:val="28"/>
                <w:szCs w:val="28"/>
                <w:lang w:val="uk-UA"/>
              </w:rPr>
            </w:pPr>
            <w:r w:rsidRPr="00DA006F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6006" w:type="dxa"/>
          </w:tcPr>
          <w:p w:rsidR="00DA006F" w:rsidRPr="00DA006F" w:rsidRDefault="00DA006F" w:rsidP="005A2743">
            <w:pPr>
              <w:rPr>
                <w:sz w:val="28"/>
                <w:szCs w:val="28"/>
                <w:lang w:val="uk-UA"/>
              </w:rPr>
            </w:pPr>
            <w:r w:rsidRPr="00DA006F">
              <w:rPr>
                <w:sz w:val="28"/>
                <w:szCs w:val="28"/>
                <w:lang w:val="uk-UA"/>
              </w:rPr>
              <w:t xml:space="preserve">ТОВ </w:t>
            </w:r>
            <w:proofErr w:type="spellStart"/>
            <w:r w:rsidRPr="00DA006F">
              <w:rPr>
                <w:sz w:val="28"/>
                <w:szCs w:val="28"/>
                <w:lang w:val="uk-UA"/>
              </w:rPr>
              <w:t>Петракомерц</w:t>
            </w:r>
            <w:proofErr w:type="spellEnd"/>
          </w:p>
        </w:tc>
        <w:tc>
          <w:tcPr>
            <w:tcW w:w="3343" w:type="dxa"/>
          </w:tcPr>
          <w:p w:rsidR="00DA006F" w:rsidRPr="00DA006F" w:rsidRDefault="00DA006F" w:rsidP="005A2743">
            <w:pPr>
              <w:rPr>
                <w:sz w:val="28"/>
                <w:szCs w:val="28"/>
                <w:lang w:val="uk-UA"/>
              </w:rPr>
            </w:pPr>
            <w:r w:rsidRPr="00DA006F">
              <w:rPr>
                <w:sz w:val="28"/>
                <w:szCs w:val="28"/>
                <w:lang w:val="uk-UA"/>
              </w:rPr>
              <w:t>340,1284</w:t>
            </w:r>
          </w:p>
        </w:tc>
      </w:tr>
      <w:tr w:rsidR="00DA006F" w:rsidRPr="00DA006F" w:rsidTr="005A2743">
        <w:trPr>
          <w:trHeight w:val="483"/>
        </w:trPr>
        <w:tc>
          <w:tcPr>
            <w:tcW w:w="679" w:type="dxa"/>
          </w:tcPr>
          <w:p w:rsidR="00DA006F" w:rsidRPr="00DA006F" w:rsidRDefault="00DA006F" w:rsidP="005A2743">
            <w:pPr>
              <w:rPr>
                <w:sz w:val="28"/>
                <w:szCs w:val="28"/>
                <w:lang w:val="uk-UA"/>
              </w:rPr>
            </w:pPr>
            <w:r w:rsidRPr="00DA006F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6006" w:type="dxa"/>
          </w:tcPr>
          <w:p w:rsidR="00DA006F" w:rsidRPr="00DA006F" w:rsidRDefault="00DA006F" w:rsidP="005A2743">
            <w:pPr>
              <w:rPr>
                <w:sz w:val="28"/>
                <w:szCs w:val="28"/>
                <w:lang w:val="uk-UA"/>
              </w:rPr>
            </w:pPr>
            <w:r w:rsidRPr="00DA006F">
              <w:rPr>
                <w:sz w:val="28"/>
                <w:szCs w:val="28"/>
                <w:lang w:val="uk-UA"/>
              </w:rPr>
              <w:t>ФГ Форт</w:t>
            </w:r>
          </w:p>
        </w:tc>
        <w:tc>
          <w:tcPr>
            <w:tcW w:w="3343" w:type="dxa"/>
          </w:tcPr>
          <w:p w:rsidR="00DA006F" w:rsidRPr="00DA006F" w:rsidRDefault="00DA006F" w:rsidP="005A2743">
            <w:pPr>
              <w:rPr>
                <w:sz w:val="28"/>
                <w:szCs w:val="28"/>
                <w:lang w:val="uk-UA"/>
              </w:rPr>
            </w:pPr>
            <w:r w:rsidRPr="00DA006F">
              <w:rPr>
                <w:sz w:val="28"/>
                <w:szCs w:val="28"/>
                <w:lang w:val="uk-UA"/>
              </w:rPr>
              <w:t>366,83</w:t>
            </w:r>
          </w:p>
        </w:tc>
      </w:tr>
      <w:tr w:rsidR="00DA006F" w:rsidRPr="00DA006F" w:rsidTr="005A2743">
        <w:trPr>
          <w:trHeight w:val="510"/>
        </w:trPr>
        <w:tc>
          <w:tcPr>
            <w:tcW w:w="679" w:type="dxa"/>
          </w:tcPr>
          <w:p w:rsidR="00DA006F" w:rsidRPr="00DA006F" w:rsidRDefault="00DA006F" w:rsidP="005A2743">
            <w:pPr>
              <w:rPr>
                <w:sz w:val="28"/>
                <w:szCs w:val="28"/>
                <w:lang w:val="uk-UA"/>
              </w:rPr>
            </w:pPr>
            <w:r w:rsidRPr="00DA006F"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6006" w:type="dxa"/>
          </w:tcPr>
          <w:p w:rsidR="00DA006F" w:rsidRPr="00DA006F" w:rsidRDefault="00DA006F" w:rsidP="005A2743">
            <w:pPr>
              <w:rPr>
                <w:sz w:val="28"/>
                <w:szCs w:val="28"/>
                <w:lang w:val="uk-UA"/>
              </w:rPr>
            </w:pPr>
            <w:r w:rsidRPr="00DA006F">
              <w:rPr>
                <w:sz w:val="28"/>
                <w:szCs w:val="28"/>
                <w:lang w:val="uk-UA"/>
              </w:rPr>
              <w:t>СФГ Зустріч</w:t>
            </w:r>
          </w:p>
        </w:tc>
        <w:tc>
          <w:tcPr>
            <w:tcW w:w="3343" w:type="dxa"/>
          </w:tcPr>
          <w:p w:rsidR="00DA006F" w:rsidRPr="00DA006F" w:rsidRDefault="00DA006F" w:rsidP="005A2743">
            <w:pPr>
              <w:rPr>
                <w:sz w:val="28"/>
                <w:szCs w:val="28"/>
                <w:lang w:val="uk-UA"/>
              </w:rPr>
            </w:pPr>
            <w:r w:rsidRPr="00DA006F">
              <w:rPr>
                <w:sz w:val="28"/>
                <w:szCs w:val="28"/>
                <w:lang w:val="uk-UA"/>
              </w:rPr>
              <w:t>871,6635</w:t>
            </w:r>
          </w:p>
        </w:tc>
      </w:tr>
    </w:tbl>
    <w:p w:rsidR="004476E7" w:rsidRDefault="004476E7" w:rsidP="00DA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Самостійно обробляють земельні ділянки для ведення товарного сільськогосподарського виробництва 1005 чоловік.</w:t>
      </w:r>
    </w:p>
    <w:p w:rsidR="00E10F4A" w:rsidRPr="00E10F4A" w:rsidRDefault="00DA006F" w:rsidP="00DA0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Професійно </w:t>
      </w:r>
      <w:r w:rsidR="00E10F4A" w:rsidRPr="00E10F4A">
        <w:rPr>
          <w:rFonts w:ascii="Times New Roman" w:hAnsi="Times New Roman" w:cs="Times New Roman"/>
          <w:sz w:val="28"/>
          <w:szCs w:val="28"/>
          <w:lang w:val="uk-UA"/>
        </w:rPr>
        <w:t xml:space="preserve">птахівництвом 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громаді </w:t>
      </w:r>
      <w:r w:rsidR="00E10F4A" w:rsidRPr="00E10F4A">
        <w:rPr>
          <w:rFonts w:ascii="Times New Roman" w:hAnsi="Times New Roman" w:cs="Times New Roman"/>
          <w:sz w:val="28"/>
          <w:szCs w:val="28"/>
          <w:lang w:val="uk-UA"/>
        </w:rPr>
        <w:t xml:space="preserve">займається </w:t>
      </w:r>
      <w:r>
        <w:rPr>
          <w:rFonts w:ascii="Times New Roman" w:hAnsi="Times New Roman" w:cs="Times New Roman"/>
          <w:sz w:val="28"/>
          <w:szCs w:val="28"/>
          <w:lang w:val="uk-UA"/>
        </w:rPr>
        <w:t>господарство</w:t>
      </w:r>
      <w:r w:rsidR="00E10F4A" w:rsidRPr="00E10F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ПП </w:t>
      </w:r>
      <w:r w:rsidR="00E10F4A" w:rsidRPr="00E10F4A">
        <w:rPr>
          <w:rFonts w:ascii="Times New Roman" w:hAnsi="Times New Roman" w:cs="Times New Roman"/>
          <w:sz w:val="28"/>
          <w:szCs w:val="28"/>
          <w:lang w:val="uk-UA"/>
        </w:rPr>
        <w:t>«Прилуцького»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10F4A" w:rsidRPr="00E10F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A1E19" w:rsidRDefault="000533CE" w:rsidP="005215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A1E19">
        <w:rPr>
          <w:rFonts w:ascii="Times New Roman" w:hAnsi="Times New Roman" w:cs="Times New Roman"/>
          <w:b/>
          <w:sz w:val="28"/>
          <w:szCs w:val="28"/>
          <w:lang w:val="uk-UA"/>
        </w:rPr>
        <w:t>Основними проблемами є:</w:t>
      </w:r>
    </w:p>
    <w:p w:rsidR="00BA1E19" w:rsidRDefault="000533CE" w:rsidP="00521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E19">
        <w:rPr>
          <w:rFonts w:ascii="Times New Roman" w:hAnsi="Times New Roman" w:cs="Times New Roman"/>
          <w:sz w:val="28"/>
          <w:szCs w:val="28"/>
          <w:lang w:val="uk-UA"/>
        </w:rPr>
        <w:t xml:space="preserve">- недостатність фінансових ресурсів, постійне зростання диспаритету цін на матеріально-технічні ресурси та продукцію сільського господарства, що не уможливлює застосування сучасних систем господарювання в аграрному секторі; </w:t>
      </w:r>
    </w:p>
    <w:p w:rsidR="00BA1E19" w:rsidRDefault="000533CE" w:rsidP="00521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E19">
        <w:rPr>
          <w:rFonts w:ascii="Times New Roman" w:hAnsi="Times New Roman" w:cs="Times New Roman"/>
          <w:sz w:val="28"/>
          <w:szCs w:val="28"/>
          <w:lang w:val="uk-UA"/>
        </w:rPr>
        <w:t>- низький рівень заробітної плати, зайнятих у сільському господарстві;</w:t>
      </w:r>
    </w:p>
    <w:p w:rsidR="00BA1E19" w:rsidRDefault="000533CE" w:rsidP="00521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E19">
        <w:rPr>
          <w:rFonts w:ascii="Times New Roman" w:hAnsi="Times New Roman" w:cs="Times New Roman"/>
          <w:sz w:val="28"/>
          <w:szCs w:val="28"/>
          <w:lang w:val="uk-UA"/>
        </w:rPr>
        <w:t xml:space="preserve"> - недостатній рівень ефективності виробництва в сільськогосподарських підприємствах та її низький інноваційний рівень; </w:t>
      </w:r>
    </w:p>
    <w:p w:rsidR="004476E7" w:rsidRDefault="000533CE" w:rsidP="00521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E19">
        <w:rPr>
          <w:rFonts w:ascii="Times New Roman" w:hAnsi="Times New Roman" w:cs="Times New Roman"/>
          <w:sz w:val="28"/>
          <w:szCs w:val="28"/>
          <w:lang w:val="uk-UA"/>
        </w:rPr>
        <w:t xml:space="preserve">- зниження родючості ґрунтів; </w:t>
      </w:r>
    </w:p>
    <w:p w:rsidR="00BA1E19" w:rsidRDefault="000533CE" w:rsidP="00521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E19">
        <w:rPr>
          <w:rFonts w:ascii="Times New Roman" w:hAnsi="Times New Roman" w:cs="Times New Roman"/>
          <w:sz w:val="28"/>
          <w:szCs w:val="28"/>
          <w:lang w:val="uk-UA"/>
        </w:rPr>
        <w:t>- знищення галузі тваринництва;</w:t>
      </w:r>
    </w:p>
    <w:p w:rsidR="00BA1E19" w:rsidRDefault="000533CE" w:rsidP="00521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E19">
        <w:rPr>
          <w:rFonts w:ascii="Times New Roman" w:hAnsi="Times New Roman" w:cs="Times New Roman"/>
          <w:sz w:val="28"/>
          <w:szCs w:val="28"/>
          <w:lang w:val="uk-UA"/>
        </w:rPr>
        <w:t xml:space="preserve"> - у структурі виробництва валової продукції сільського господарства переважає дрібнотоварне виробництво, що характеризується низьким рівнем застосування сучасних технологій; </w:t>
      </w:r>
    </w:p>
    <w:p w:rsidR="00BA1E19" w:rsidRDefault="000533CE" w:rsidP="00521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E19">
        <w:rPr>
          <w:rFonts w:ascii="Times New Roman" w:hAnsi="Times New Roman" w:cs="Times New Roman"/>
          <w:sz w:val="28"/>
          <w:szCs w:val="28"/>
          <w:lang w:val="uk-UA"/>
        </w:rPr>
        <w:t xml:space="preserve">- обмеження в забезпеченні інвестиційними та кредитними ресурсами в аграрному секторі; </w:t>
      </w:r>
    </w:p>
    <w:p w:rsidR="00BA1E19" w:rsidRDefault="000533CE" w:rsidP="00521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E19">
        <w:rPr>
          <w:rFonts w:ascii="Times New Roman" w:hAnsi="Times New Roman" w:cs="Times New Roman"/>
          <w:sz w:val="28"/>
          <w:szCs w:val="28"/>
          <w:lang w:val="uk-UA"/>
        </w:rPr>
        <w:t xml:space="preserve">- фізична, технологічна та моральна зношеність основних виробничих фондів; </w:t>
      </w:r>
    </w:p>
    <w:p w:rsidR="00BA1E19" w:rsidRDefault="000533CE" w:rsidP="00521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E19">
        <w:rPr>
          <w:rFonts w:ascii="Times New Roman" w:hAnsi="Times New Roman" w:cs="Times New Roman"/>
          <w:sz w:val="28"/>
          <w:szCs w:val="28"/>
          <w:lang w:val="uk-UA"/>
        </w:rPr>
        <w:t xml:space="preserve">- не в повній мірі держава виконує свою функцію управління – регулювання сільськогосподарського виробництва. </w:t>
      </w:r>
    </w:p>
    <w:p w:rsidR="00BA1E19" w:rsidRDefault="000533CE" w:rsidP="005215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A1E19">
        <w:rPr>
          <w:rFonts w:ascii="Times New Roman" w:hAnsi="Times New Roman" w:cs="Times New Roman"/>
          <w:b/>
          <w:sz w:val="28"/>
          <w:szCs w:val="28"/>
          <w:lang w:val="uk-UA"/>
        </w:rPr>
        <w:t>Основні завдання на</w:t>
      </w:r>
      <w:r w:rsidRPr="00BA1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76E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A1E19" w:rsidRDefault="000533CE" w:rsidP="00521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E19">
        <w:rPr>
          <w:rFonts w:ascii="Times New Roman" w:hAnsi="Times New Roman" w:cs="Times New Roman"/>
          <w:sz w:val="28"/>
          <w:szCs w:val="28"/>
          <w:lang w:val="uk-UA"/>
        </w:rPr>
        <w:t xml:space="preserve">- продовження роботи з обласною сільськогосподарською дорадчою службою; </w:t>
      </w:r>
    </w:p>
    <w:p w:rsidR="00BA1E19" w:rsidRDefault="000533CE" w:rsidP="00521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E19">
        <w:rPr>
          <w:rFonts w:ascii="Times New Roman" w:hAnsi="Times New Roman" w:cs="Times New Roman"/>
          <w:sz w:val="28"/>
          <w:szCs w:val="28"/>
          <w:lang w:val="uk-UA"/>
        </w:rPr>
        <w:t>- підписання меморандуму серед сільгос</w:t>
      </w:r>
      <w:r w:rsidR="004476E7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A1E19">
        <w:rPr>
          <w:rFonts w:ascii="Times New Roman" w:hAnsi="Times New Roman" w:cs="Times New Roman"/>
          <w:sz w:val="28"/>
          <w:szCs w:val="28"/>
          <w:lang w:val="uk-UA"/>
        </w:rPr>
        <w:t xml:space="preserve">виробників про відповідний рівень середньомісячної заробітної плати працівників сільського господарства; </w:t>
      </w:r>
    </w:p>
    <w:p w:rsidR="00BA1E19" w:rsidRDefault="000533CE" w:rsidP="00521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E19">
        <w:rPr>
          <w:rFonts w:ascii="Times New Roman" w:hAnsi="Times New Roman" w:cs="Times New Roman"/>
          <w:sz w:val="28"/>
          <w:szCs w:val="28"/>
          <w:lang w:val="uk-UA"/>
        </w:rPr>
        <w:t>- забезпечення охорони та раціонального використання земель;</w:t>
      </w:r>
    </w:p>
    <w:p w:rsidR="00BA1E19" w:rsidRDefault="000533CE" w:rsidP="00521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E19">
        <w:rPr>
          <w:rFonts w:ascii="Times New Roman" w:hAnsi="Times New Roman" w:cs="Times New Roman"/>
          <w:sz w:val="28"/>
          <w:szCs w:val="28"/>
          <w:lang w:val="uk-UA"/>
        </w:rPr>
        <w:t xml:space="preserve"> - забезпечення рівноправного доступу сільськогосподарських товаровиробників, незалежно від форм господарювання, до державних та регіональних програм підтримки розвитку агропромислового  комплексу та соціальної сфери, що фінансуються з </w:t>
      </w:r>
      <w:r w:rsidR="0097589B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BA1E19">
        <w:rPr>
          <w:rFonts w:ascii="Times New Roman" w:hAnsi="Times New Roman" w:cs="Times New Roman"/>
          <w:sz w:val="28"/>
          <w:szCs w:val="28"/>
          <w:lang w:val="uk-UA"/>
        </w:rPr>
        <w:t>ержавного та місцевих бюджетів;</w:t>
      </w:r>
    </w:p>
    <w:p w:rsidR="00BA1E19" w:rsidRDefault="000533CE" w:rsidP="00521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E19">
        <w:rPr>
          <w:rFonts w:ascii="Times New Roman" w:hAnsi="Times New Roman" w:cs="Times New Roman"/>
          <w:sz w:val="28"/>
          <w:szCs w:val="28"/>
          <w:lang w:val="uk-UA"/>
        </w:rPr>
        <w:t xml:space="preserve"> - зростання обсягів виробництва валової пр</w:t>
      </w:r>
      <w:r w:rsidR="004476E7">
        <w:rPr>
          <w:rFonts w:ascii="Times New Roman" w:hAnsi="Times New Roman" w:cs="Times New Roman"/>
          <w:sz w:val="28"/>
          <w:szCs w:val="28"/>
          <w:lang w:val="uk-UA"/>
        </w:rPr>
        <w:t>одукції сільського господарства;</w:t>
      </w:r>
    </w:p>
    <w:p w:rsidR="00BA1E19" w:rsidRDefault="000533CE" w:rsidP="00521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E19">
        <w:rPr>
          <w:rFonts w:ascii="Times New Roman" w:hAnsi="Times New Roman" w:cs="Times New Roman"/>
          <w:sz w:val="28"/>
          <w:szCs w:val="28"/>
          <w:lang w:val="uk-UA"/>
        </w:rPr>
        <w:t xml:space="preserve">- підвищення врожайності сільськогосподарських культур; </w:t>
      </w:r>
    </w:p>
    <w:p w:rsidR="005215D6" w:rsidRDefault="000533CE" w:rsidP="00521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E19">
        <w:rPr>
          <w:rFonts w:ascii="Times New Roman" w:hAnsi="Times New Roman" w:cs="Times New Roman"/>
          <w:sz w:val="28"/>
          <w:szCs w:val="28"/>
          <w:lang w:val="uk-UA"/>
        </w:rPr>
        <w:t>- підвищення рівня заробітної плати працівників сільського господарства;</w:t>
      </w:r>
    </w:p>
    <w:p w:rsidR="005215D6" w:rsidRDefault="000533CE" w:rsidP="00521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521B5" w:rsidRDefault="002521B5" w:rsidP="005215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21B5">
        <w:rPr>
          <w:rFonts w:ascii="Times New Roman" w:hAnsi="Times New Roman" w:cs="Times New Roman"/>
          <w:b/>
          <w:sz w:val="28"/>
          <w:szCs w:val="28"/>
        </w:rPr>
        <w:t xml:space="preserve">V. </w:t>
      </w:r>
      <w:proofErr w:type="spellStart"/>
      <w:r w:rsidRPr="002521B5">
        <w:rPr>
          <w:rFonts w:ascii="Times New Roman" w:hAnsi="Times New Roman" w:cs="Times New Roman"/>
          <w:b/>
          <w:sz w:val="28"/>
          <w:szCs w:val="28"/>
        </w:rPr>
        <w:t>Розвиток</w:t>
      </w:r>
      <w:proofErr w:type="spellEnd"/>
      <w:r w:rsidRPr="002521B5">
        <w:rPr>
          <w:rFonts w:ascii="Times New Roman" w:hAnsi="Times New Roman" w:cs="Times New Roman"/>
          <w:b/>
          <w:sz w:val="28"/>
          <w:szCs w:val="28"/>
        </w:rPr>
        <w:t xml:space="preserve"> житлово-комунального господарства</w:t>
      </w:r>
    </w:p>
    <w:p w:rsidR="005215D6" w:rsidRPr="005215D6" w:rsidRDefault="005215D6" w:rsidP="005215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21B5" w:rsidRDefault="002521B5" w:rsidP="0063446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33B1">
        <w:rPr>
          <w:rFonts w:ascii="Times New Roman" w:hAnsi="Times New Roman" w:cs="Times New Roman"/>
          <w:sz w:val="28"/>
          <w:szCs w:val="28"/>
          <w:lang w:val="uk-UA"/>
        </w:rPr>
        <w:t xml:space="preserve">Житлово-комунальне господарство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Комишуваської селищної </w:t>
      </w:r>
      <w:r w:rsidRPr="000133B1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0133B1">
        <w:rPr>
          <w:rFonts w:ascii="Times New Roman" w:hAnsi="Times New Roman" w:cs="Times New Roman"/>
          <w:sz w:val="28"/>
          <w:szCs w:val="28"/>
          <w:lang w:val="uk-UA"/>
        </w:rPr>
        <w:t>обслуговується дв</w:t>
      </w:r>
      <w:r w:rsidR="00476E5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0133B1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476E5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133B1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комунальними підприємствами</w:t>
      </w:r>
      <w:r w:rsidRPr="000133B1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33B1">
        <w:rPr>
          <w:rFonts w:ascii="Times New Roman" w:hAnsi="Times New Roman" w:cs="Times New Roman"/>
          <w:sz w:val="28"/>
          <w:szCs w:val="28"/>
          <w:lang w:val="uk-UA"/>
        </w:rPr>
        <w:t>«Комишуваський комунальник» та «Димитрівський комунгосп»</w:t>
      </w:r>
      <w:r w:rsidRPr="000133B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133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133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21B5">
        <w:rPr>
          <w:rFonts w:ascii="Times New Roman" w:hAnsi="Times New Roman" w:cs="Times New Roman"/>
          <w:sz w:val="28"/>
          <w:szCs w:val="28"/>
        </w:rPr>
        <w:t>Даними</w:t>
      </w:r>
      <w:proofErr w:type="spellEnd"/>
      <w:r w:rsidRPr="002521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521B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521B5">
        <w:rPr>
          <w:rFonts w:ascii="Times New Roman" w:hAnsi="Times New Roman" w:cs="Times New Roman"/>
          <w:sz w:val="28"/>
          <w:szCs w:val="28"/>
        </w:rPr>
        <w:t>ідприємствами</w:t>
      </w:r>
      <w:proofErr w:type="spellEnd"/>
      <w:r w:rsidRPr="002521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1B5">
        <w:rPr>
          <w:rFonts w:ascii="Times New Roman" w:hAnsi="Times New Roman" w:cs="Times New Roman"/>
          <w:sz w:val="28"/>
          <w:szCs w:val="28"/>
        </w:rPr>
        <w:t>виконуються</w:t>
      </w:r>
      <w:proofErr w:type="spellEnd"/>
      <w:r w:rsidRPr="002521B5">
        <w:rPr>
          <w:rFonts w:ascii="Times New Roman" w:hAnsi="Times New Roman" w:cs="Times New Roman"/>
          <w:sz w:val="28"/>
          <w:szCs w:val="28"/>
        </w:rPr>
        <w:t xml:space="preserve"> роботи по </w:t>
      </w:r>
      <w:proofErr w:type="spellStart"/>
      <w:r w:rsidRPr="002521B5">
        <w:rPr>
          <w:rFonts w:ascii="Times New Roman" w:hAnsi="Times New Roman" w:cs="Times New Roman"/>
          <w:sz w:val="28"/>
          <w:szCs w:val="28"/>
        </w:rPr>
        <w:t>озелененню</w:t>
      </w:r>
      <w:proofErr w:type="spellEnd"/>
      <w:r w:rsidRPr="002521B5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2521B5">
        <w:rPr>
          <w:rFonts w:ascii="Times New Roman" w:hAnsi="Times New Roman" w:cs="Times New Roman"/>
          <w:sz w:val="28"/>
          <w:szCs w:val="28"/>
        </w:rPr>
        <w:t>санітарній</w:t>
      </w:r>
      <w:proofErr w:type="spellEnd"/>
      <w:r w:rsidRPr="002521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1B5">
        <w:rPr>
          <w:rFonts w:ascii="Times New Roman" w:hAnsi="Times New Roman" w:cs="Times New Roman"/>
          <w:sz w:val="28"/>
          <w:szCs w:val="28"/>
        </w:rPr>
        <w:t>очистці</w:t>
      </w:r>
      <w:proofErr w:type="spellEnd"/>
      <w:r w:rsidRPr="002521B5">
        <w:rPr>
          <w:rFonts w:ascii="Times New Roman" w:hAnsi="Times New Roman" w:cs="Times New Roman"/>
          <w:sz w:val="28"/>
          <w:szCs w:val="28"/>
        </w:rPr>
        <w:t xml:space="preserve">, благоустрою </w:t>
      </w:r>
      <w:proofErr w:type="spellStart"/>
      <w:r w:rsidRPr="002521B5">
        <w:rPr>
          <w:rFonts w:ascii="Times New Roman" w:hAnsi="Times New Roman" w:cs="Times New Roman"/>
          <w:sz w:val="28"/>
          <w:szCs w:val="28"/>
        </w:rPr>
        <w:t>територій</w:t>
      </w:r>
      <w:proofErr w:type="spellEnd"/>
      <w:r w:rsidRPr="002521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21B5">
        <w:rPr>
          <w:rFonts w:ascii="Times New Roman" w:hAnsi="Times New Roman" w:cs="Times New Roman"/>
          <w:sz w:val="28"/>
          <w:szCs w:val="28"/>
        </w:rPr>
        <w:t>водопостачанню</w:t>
      </w:r>
      <w:proofErr w:type="spellEnd"/>
      <w:r w:rsidRPr="002521B5">
        <w:rPr>
          <w:rFonts w:ascii="Times New Roman" w:hAnsi="Times New Roman" w:cs="Times New Roman"/>
          <w:sz w:val="28"/>
          <w:szCs w:val="28"/>
        </w:rPr>
        <w:t xml:space="preserve">, ремонту та поточному </w:t>
      </w:r>
      <w:proofErr w:type="spellStart"/>
      <w:r w:rsidRPr="002521B5">
        <w:rPr>
          <w:rFonts w:ascii="Times New Roman" w:hAnsi="Times New Roman" w:cs="Times New Roman"/>
          <w:sz w:val="28"/>
          <w:szCs w:val="28"/>
        </w:rPr>
        <w:t>утриманню</w:t>
      </w:r>
      <w:proofErr w:type="spellEnd"/>
      <w:r w:rsidRPr="002521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1B5">
        <w:rPr>
          <w:rFonts w:ascii="Times New Roman" w:hAnsi="Times New Roman" w:cs="Times New Roman"/>
          <w:sz w:val="28"/>
          <w:szCs w:val="28"/>
        </w:rPr>
        <w:t>жит</w:t>
      </w:r>
      <w:r w:rsidR="000653EA">
        <w:rPr>
          <w:rFonts w:ascii="Times New Roman" w:hAnsi="Times New Roman" w:cs="Times New Roman"/>
          <w:sz w:val="28"/>
          <w:szCs w:val="28"/>
        </w:rPr>
        <w:t>лового</w:t>
      </w:r>
      <w:proofErr w:type="spellEnd"/>
      <w:r w:rsidR="000653EA">
        <w:rPr>
          <w:rFonts w:ascii="Times New Roman" w:hAnsi="Times New Roman" w:cs="Times New Roman"/>
          <w:sz w:val="28"/>
          <w:szCs w:val="28"/>
        </w:rPr>
        <w:t xml:space="preserve"> фонду</w:t>
      </w:r>
      <w:r w:rsidR="000653E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C6A68">
        <w:rPr>
          <w:rFonts w:ascii="Times New Roman" w:hAnsi="Times New Roman" w:cs="Times New Roman"/>
          <w:sz w:val="28"/>
          <w:szCs w:val="28"/>
          <w:lang w:val="uk-UA"/>
        </w:rPr>
        <w:t xml:space="preserve">Із місцевого бюджету на підтримку діяльності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Комишуваського </w:t>
      </w:r>
      <w:proofErr w:type="spellStart"/>
      <w:r w:rsidRPr="004C6A68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4C6A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6A6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було виділено дотації на </w:t>
      </w:r>
      <w:r w:rsidRPr="004C6A68">
        <w:rPr>
          <w:rFonts w:ascii="Times New Roman" w:hAnsi="Times New Roman" w:cs="Times New Roman"/>
          <w:b/>
          <w:sz w:val="28"/>
          <w:szCs w:val="28"/>
          <w:lang w:val="uk-UA"/>
        </w:rPr>
        <w:t>суму 30000 грн</w:t>
      </w:r>
      <w:r w:rsidRPr="004C6A68">
        <w:rPr>
          <w:rFonts w:ascii="Times New Roman" w:hAnsi="Times New Roman" w:cs="Times New Roman"/>
          <w:sz w:val="28"/>
          <w:szCs w:val="28"/>
          <w:lang w:val="uk-UA"/>
        </w:rPr>
        <w:t xml:space="preserve">. Вуличне освітлення вирішується за рахунок коштів різних фондів. </w:t>
      </w:r>
    </w:p>
    <w:p w:rsidR="002521B5" w:rsidRPr="002521B5" w:rsidRDefault="002521B5" w:rsidP="005215D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21B5">
        <w:rPr>
          <w:rFonts w:ascii="Times New Roman" w:hAnsi="Times New Roman" w:cs="Times New Roman"/>
          <w:b/>
          <w:sz w:val="28"/>
          <w:szCs w:val="28"/>
          <w:lang w:val="uk-UA"/>
        </w:rPr>
        <w:t>Загальні проблемні питання</w:t>
      </w:r>
    </w:p>
    <w:p w:rsidR="002521B5" w:rsidRDefault="002521B5" w:rsidP="002E4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21B5">
        <w:rPr>
          <w:rFonts w:ascii="Times New Roman" w:hAnsi="Times New Roman" w:cs="Times New Roman"/>
          <w:sz w:val="28"/>
          <w:szCs w:val="28"/>
          <w:lang w:val="uk-UA"/>
        </w:rPr>
        <w:t>- погіршення технічного стану житлового фонду внаслідок недостатнього фінансування із бюджету;</w:t>
      </w:r>
    </w:p>
    <w:p w:rsidR="002521B5" w:rsidRDefault="002521B5" w:rsidP="002E4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21B5">
        <w:rPr>
          <w:rFonts w:ascii="Times New Roman" w:hAnsi="Times New Roman" w:cs="Times New Roman"/>
          <w:sz w:val="28"/>
          <w:szCs w:val="28"/>
          <w:lang w:val="uk-UA"/>
        </w:rPr>
        <w:t xml:space="preserve"> - відсутність конкуренції на ринку житлово-комунальних послуг;</w:t>
      </w:r>
    </w:p>
    <w:p w:rsidR="002521B5" w:rsidRDefault="002521B5" w:rsidP="002E4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21B5">
        <w:rPr>
          <w:rFonts w:ascii="Times New Roman" w:hAnsi="Times New Roman" w:cs="Times New Roman"/>
          <w:sz w:val="28"/>
          <w:szCs w:val="28"/>
          <w:lang w:val="uk-UA"/>
        </w:rPr>
        <w:t xml:space="preserve"> - значна зношеність основних фондів, незадовільний стан систем водопостачання та водовідведення; </w:t>
      </w:r>
    </w:p>
    <w:p w:rsidR="002521B5" w:rsidRDefault="002521B5" w:rsidP="002E4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21B5">
        <w:rPr>
          <w:rFonts w:ascii="Times New Roman" w:hAnsi="Times New Roman" w:cs="Times New Roman"/>
          <w:sz w:val="28"/>
          <w:szCs w:val="28"/>
          <w:lang w:val="uk-UA"/>
        </w:rPr>
        <w:t>- обмеженість капіталовкладень на будівництво і реконструкцію мереж тепловодопостачання і водовідведення та на технічне оснащення підприємств житлово-комунального господарства;</w:t>
      </w:r>
    </w:p>
    <w:p w:rsidR="002521B5" w:rsidRPr="00DA17B1" w:rsidRDefault="002521B5" w:rsidP="005215D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17B1">
        <w:rPr>
          <w:rFonts w:ascii="Times New Roman" w:hAnsi="Times New Roman" w:cs="Times New Roman"/>
          <w:b/>
          <w:sz w:val="28"/>
          <w:szCs w:val="28"/>
          <w:lang w:val="uk-UA"/>
        </w:rPr>
        <w:t>Основні завдання</w:t>
      </w:r>
    </w:p>
    <w:p w:rsidR="002521B5" w:rsidRDefault="002521B5" w:rsidP="00521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21B5">
        <w:rPr>
          <w:rFonts w:ascii="Times New Roman" w:hAnsi="Times New Roman" w:cs="Times New Roman"/>
          <w:sz w:val="28"/>
          <w:szCs w:val="28"/>
          <w:lang w:val="uk-UA"/>
        </w:rPr>
        <w:t xml:space="preserve">- забезпечення здорової конкуренції на ринку надання послуг населення; </w:t>
      </w:r>
    </w:p>
    <w:p w:rsidR="004476E7" w:rsidRDefault="00476E59" w:rsidP="00521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капітальні ремонти водогонів у населених пунктах;</w:t>
      </w:r>
    </w:p>
    <w:p w:rsidR="00476E59" w:rsidRDefault="00476E59" w:rsidP="00521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оновлення парку спеціальної техніки для комунальних підприємств;</w:t>
      </w:r>
    </w:p>
    <w:p w:rsidR="002521B5" w:rsidRDefault="002521B5" w:rsidP="00521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21B5">
        <w:rPr>
          <w:rFonts w:ascii="Times New Roman" w:hAnsi="Times New Roman" w:cs="Times New Roman"/>
          <w:sz w:val="28"/>
          <w:szCs w:val="28"/>
          <w:lang w:val="uk-UA"/>
        </w:rPr>
        <w:t xml:space="preserve"> - проведення заходів по утепленню житлових бу</w:t>
      </w:r>
      <w:r w:rsidR="00476E59">
        <w:rPr>
          <w:rFonts w:ascii="Times New Roman" w:hAnsi="Times New Roman" w:cs="Times New Roman"/>
          <w:sz w:val="28"/>
          <w:szCs w:val="28"/>
          <w:lang w:val="uk-UA"/>
        </w:rPr>
        <w:t>динків за рахунок населення та інвесторів</w:t>
      </w:r>
      <w:r w:rsidRPr="002521B5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5215D6" w:rsidRDefault="005215D6" w:rsidP="00521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1E19" w:rsidRDefault="00BA1E19" w:rsidP="00BA1E1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A1E19">
        <w:rPr>
          <w:rFonts w:ascii="Times New Roman" w:hAnsi="Times New Roman" w:cs="Times New Roman"/>
          <w:b/>
          <w:sz w:val="28"/>
          <w:szCs w:val="28"/>
        </w:rPr>
        <w:t>VI</w:t>
      </w:r>
      <w:r w:rsidRPr="00BA1E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Диверсифікація джерел енергопостачання та підвищення рівня </w:t>
      </w:r>
      <w:proofErr w:type="spellStart"/>
      <w:r w:rsidRPr="00BA1E19">
        <w:rPr>
          <w:rFonts w:ascii="Times New Roman" w:hAnsi="Times New Roman" w:cs="Times New Roman"/>
          <w:b/>
          <w:sz w:val="28"/>
          <w:szCs w:val="28"/>
          <w:lang w:val="uk-UA"/>
        </w:rPr>
        <w:t>енергоефективності</w:t>
      </w:r>
      <w:proofErr w:type="spellEnd"/>
    </w:p>
    <w:p w:rsidR="00BA1E19" w:rsidRDefault="00BA1E19" w:rsidP="005215D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A1E19">
        <w:rPr>
          <w:rFonts w:ascii="Times New Roman" w:hAnsi="Times New Roman" w:cs="Times New Roman"/>
          <w:b/>
          <w:sz w:val="28"/>
          <w:szCs w:val="28"/>
          <w:lang w:val="uk-UA"/>
        </w:rPr>
        <w:t>Основні цілі на 201</w:t>
      </w:r>
      <w:r w:rsidR="00A92AF8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5215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- 2020</w:t>
      </w:r>
      <w:r w:rsidR="00A92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</w:t>
      </w:r>
      <w:r w:rsidR="005215D6">
        <w:rPr>
          <w:rFonts w:ascii="Times New Roman" w:hAnsi="Times New Roman" w:cs="Times New Roman"/>
          <w:b/>
          <w:sz w:val="28"/>
          <w:szCs w:val="28"/>
          <w:lang w:val="uk-UA"/>
        </w:rPr>
        <w:t>оки</w:t>
      </w:r>
      <w:r w:rsidRPr="00BA1E1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A1E19" w:rsidRDefault="00BA1E19" w:rsidP="002E4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E19">
        <w:rPr>
          <w:rFonts w:ascii="Times New Roman" w:hAnsi="Times New Roman" w:cs="Times New Roman"/>
          <w:sz w:val="28"/>
          <w:szCs w:val="28"/>
          <w:lang w:val="uk-UA"/>
        </w:rPr>
        <w:t xml:space="preserve"> - забезпечення стабільного енергопостачання, у першу чергу для населення та об’єктів соціальної інфраструктури;</w:t>
      </w:r>
    </w:p>
    <w:p w:rsidR="00BA1E19" w:rsidRDefault="00BA1E19" w:rsidP="002E4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E19">
        <w:rPr>
          <w:rFonts w:ascii="Times New Roman" w:hAnsi="Times New Roman" w:cs="Times New Roman"/>
          <w:sz w:val="28"/>
          <w:szCs w:val="28"/>
          <w:lang w:val="uk-UA"/>
        </w:rPr>
        <w:t xml:space="preserve"> - моніторинг кадастру базових викидів </w:t>
      </w:r>
      <w:proofErr w:type="spellStart"/>
      <w:r w:rsidRPr="00BA1E19">
        <w:rPr>
          <w:rFonts w:ascii="Times New Roman" w:hAnsi="Times New Roman" w:cs="Times New Roman"/>
          <w:sz w:val="28"/>
          <w:szCs w:val="28"/>
          <w:lang w:val="uk-UA"/>
        </w:rPr>
        <w:t>СО2</w:t>
      </w:r>
      <w:proofErr w:type="spellEnd"/>
      <w:r w:rsidRPr="00BA1E19">
        <w:rPr>
          <w:rFonts w:ascii="Times New Roman" w:hAnsi="Times New Roman" w:cs="Times New Roman"/>
          <w:sz w:val="28"/>
          <w:szCs w:val="28"/>
          <w:lang w:val="uk-UA"/>
        </w:rPr>
        <w:t xml:space="preserve"> в атмосферу фізичними і юридичними особами на території </w:t>
      </w:r>
      <w:r w:rsidR="004476E7">
        <w:rPr>
          <w:rFonts w:ascii="Times New Roman" w:hAnsi="Times New Roman" w:cs="Times New Roman"/>
          <w:sz w:val="28"/>
          <w:szCs w:val="28"/>
          <w:lang w:val="uk-UA"/>
        </w:rPr>
        <w:t xml:space="preserve">Комишуваської  селищної </w:t>
      </w:r>
      <w:r w:rsidRPr="00BA1E19">
        <w:rPr>
          <w:rFonts w:ascii="Times New Roman" w:hAnsi="Times New Roman" w:cs="Times New Roman"/>
          <w:sz w:val="28"/>
          <w:szCs w:val="28"/>
          <w:lang w:val="uk-UA"/>
        </w:rPr>
        <w:t>ради;</w:t>
      </w:r>
    </w:p>
    <w:p w:rsidR="004476E7" w:rsidRDefault="00BA1E19" w:rsidP="002E4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E19">
        <w:rPr>
          <w:rFonts w:ascii="Times New Roman" w:hAnsi="Times New Roman" w:cs="Times New Roman"/>
          <w:sz w:val="28"/>
          <w:szCs w:val="28"/>
          <w:lang w:val="uk-UA"/>
        </w:rPr>
        <w:t xml:space="preserve"> - впровадження інноваційних </w:t>
      </w:r>
      <w:r w:rsidR="004476E7">
        <w:rPr>
          <w:rFonts w:ascii="Times New Roman" w:hAnsi="Times New Roman" w:cs="Times New Roman"/>
          <w:sz w:val="28"/>
          <w:szCs w:val="28"/>
          <w:lang w:val="uk-UA"/>
        </w:rPr>
        <w:t xml:space="preserve">енергозберігаючих технологій в </w:t>
      </w:r>
      <w:r w:rsidRPr="00BA1E19">
        <w:rPr>
          <w:rFonts w:ascii="Times New Roman" w:hAnsi="Times New Roman" w:cs="Times New Roman"/>
          <w:sz w:val="28"/>
          <w:szCs w:val="28"/>
          <w:lang w:val="uk-UA"/>
        </w:rPr>
        <w:t xml:space="preserve"> бюджетних установах,</w:t>
      </w:r>
      <w:r w:rsidR="004476E7">
        <w:rPr>
          <w:rFonts w:ascii="Times New Roman" w:hAnsi="Times New Roman" w:cs="Times New Roman"/>
          <w:sz w:val="28"/>
          <w:szCs w:val="28"/>
          <w:lang w:val="uk-UA"/>
        </w:rPr>
        <w:t xml:space="preserve"> які розташовані на території селищної </w:t>
      </w:r>
      <w:r w:rsidRPr="00BA1E19">
        <w:rPr>
          <w:rFonts w:ascii="Times New Roman" w:hAnsi="Times New Roman" w:cs="Times New Roman"/>
          <w:sz w:val="28"/>
          <w:szCs w:val="28"/>
          <w:lang w:val="uk-UA"/>
        </w:rPr>
        <w:t xml:space="preserve">ради. </w:t>
      </w:r>
    </w:p>
    <w:p w:rsidR="00BA1E19" w:rsidRDefault="00BA1E19" w:rsidP="002E4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E19">
        <w:rPr>
          <w:rFonts w:ascii="Times New Roman" w:hAnsi="Times New Roman" w:cs="Times New Roman"/>
          <w:sz w:val="28"/>
          <w:szCs w:val="28"/>
          <w:lang w:val="uk-UA"/>
        </w:rPr>
        <w:t>- забезпечення щорічного зменшення споживання енергоносіїв (електричної енергії, природного газу) та втрат питної води в обсягах не менше 3 відсотків;</w:t>
      </w:r>
    </w:p>
    <w:p w:rsidR="00BA1E19" w:rsidRDefault="00BA1E19" w:rsidP="005215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B55A1">
        <w:rPr>
          <w:rFonts w:ascii="Times New Roman" w:hAnsi="Times New Roman" w:cs="Times New Roman"/>
          <w:b/>
          <w:sz w:val="28"/>
          <w:szCs w:val="28"/>
          <w:lang w:val="uk-UA"/>
        </w:rPr>
        <w:t>Основні завдання</w:t>
      </w:r>
      <w:r w:rsidRPr="00BA1E1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215D6" w:rsidRDefault="005215D6" w:rsidP="005215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A1E19" w:rsidRDefault="00BA1E19" w:rsidP="002E4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E19">
        <w:rPr>
          <w:rFonts w:ascii="Times New Roman" w:hAnsi="Times New Roman" w:cs="Times New Roman"/>
          <w:sz w:val="28"/>
          <w:szCs w:val="28"/>
          <w:lang w:val="uk-UA"/>
        </w:rPr>
        <w:t xml:space="preserve"> - забезпечення ефективного і надійного функціонування регіональної системи розподільних електромереж; </w:t>
      </w:r>
    </w:p>
    <w:p w:rsidR="00BA1E19" w:rsidRDefault="00BA1E19" w:rsidP="002E4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E19">
        <w:rPr>
          <w:rFonts w:ascii="Times New Roman" w:hAnsi="Times New Roman" w:cs="Times New Roman"/>
          <w:sz w:val="28"/>
          <w:szCs w:val="28"/>
          <w:lang w:val="uk-UA"/>
        </w:rPr>
        <w:t xml:space="preserve">- здійснення моніторингу за повнотою і своєчасністю розрахунків за спожиті природний газ та електроенергію; </w:t>
      </w:r>
    </w:p>
    <w:p w:rsidR="00BA1E19" w:rsidRDefault="003D07F2" w:rsidP="002E4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E19">
        <w:rPr>
          <w:rFonts w:ascii="Times New Roman" w:hAnsi="Times New Roman" w:cs="Times New Roman"/>
          <w:sz w:val="28"/>
          <w:szCs w:val="28"/>
          <w:lang w:val="uk-UA"/>
        </w:rPr>
        <w:t>- розробка</w:t>
      </w:r>
      <w:r w:rsidR="00BA1E19" w:rsidRPr="00BA1E19">
        <w:rPr>
          <w:rFonts w:ascii="Times New Roman" w:hAnsi="Times New Roman" w:cs="Times New Roman"/>
          <w:sz w:val="28"/>
          <w:szCs w:val="28"/>
          <w:lang w:val="uk-UA"/>
        </w:rPr>
        <w:t xml:space="preserve"> стратегії по енергозбереженню по </w:t>
      </w:r>
      <w:r w:rsidR="007B55A1">
        <w:rPr>
          <w:rFonts w:ascii="Times New Roman" w:hAnsi="Times New Roman" w:cs="Times New Roman"/>
          <w:sz w:val="28"/>
          <w:szCs w:val="28"/>
          <w:lang w:val="uk-UA"/>
        </w:rPr>
        <w:t xml:space="preserve">Комишуваській селищній </w:t>
      </w:r>
      <w:r w:rsidR="00BA1E19" w:rsidRPr="00BA1E19">
        <w:rPr>
          <w:rFonts w:ascii="Times New Roman" w:hAnsi="Times New Roman" w:cs="Times New Roman"/>
          <w:sz w:val="28"/>
          <w:szCs w:val="28"/>
          <w:lang w:val="uk-UA"/>
        </w:rPr>
        <w:t xml:space="preserve">раді; </w:t>
      </w:r>
    </w:p>
    <w:p w:rsidR="00BA1E19" w:rsidRDefault="00BA1E19" w:rsidP="002E4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E19">
        <w:rPr>
          <w:rFonts w:ascii="Times New Roman" w:hAnsi="Times New Roman" w:cs="Times New Roman"/>
          <w:sz w:val="28"/>
          <w:szCs w:val="28"/>
          <w:lang w:val="uk-UA"/>
        </w:rPr>
        <w:t xml:space="preserve">- залучення інвестиційних та кредитних ресурсів на реалізацію енергозберігаючих проектів у бюджетній сфері, виробництві та надання енергозберігаючого обладнання; </w:t>
      </w:r>
    </w:p>
    <w:p w:rsidR="00BA1E19" w:rsidRDefault="00BA1E19" w:rsidP="002E4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E1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забезпечення максимальної поінформованості населення про проблеми енергозбереження, </w:t>
      </w:r>
      <w:proofErr w:type="spellStart"/>
      <w:r w:rsidR="00016758">
        <w:rPr>
          <w:rFonts w:ascii="Times New Roman" w:hAnsi="Times New Roman" w:cs="Times New Roman"/>
          <w:sz w:val="28"/>
          <w:szCs w:val="28"/>
          <w:lang w:val="uk-UA"/>
        </w:rPr>
        <w:t>енергозаощадження</w:t>
      </w:r>
      <w:proofErr w:type="spellEnd"/>
      <w:r w:rsidR="000167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1E19">
        <w:rPr>
          <w:rFonts w:ascii="Times New Roman" w:hAnsi="Times New Roman" w:cs="Times New Roman"/>
          <w:sz w:val="28"/>
          <w:szCs w:val="28"/>
          <w:lang w:val="uk-UA"/>
        </w:rPr>
        <w:t xml:space="preserve">та шляхи їх вирішення; </w:t>
      </w:r>
    </w:p>
    <w:p w:rsidR="005215D6" w:rsidRDefault="005215D6" w:rsidP="002E4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1E19" w:rsidRDefault="00BA1E19" w:rsidP="00BA1E1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1E19">
        <w:rPr>
          <w:rFonts w:ascii="Times New Roman" w:hAnsi="Times New Roman" w:cs="Times New Roman"/>
          <w:b/>
          <w:sz w:val="28"/>
          <w:szCs w:val="28"/>
        </w:rPr>
        <w:t>VII</w:t>
      </w:r>
      <w:r w:rsidRPr="00BA1E1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0874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A1E19">
        <w:rPr>
          <w:rFonts w:ascii="Times New Roman" w:hAnsi="Times New Roman" w:cs="Times New Roman"/>
          <w:b/>
          <w:sz w:val="28"/>
          <w:szCs w:val="28"/>
          <w:lang w:val="uk-UA"/>
        </w:rPr>
        <w:t>Створення необхідних умов для переселенців з тимчасово окупованих територій та соціальна підтримка учасників АТО</w:t>
      </w:r>
    </w:p>
    <w:p w:rsidR="00BA1E19" w:rsidRDefault="00BA1E19" w:rsidP="005215D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A1E19">
        <w:rPr>
          <w:rFonts w:ascii="Times New Roman" w:hAnsi="Times New Roman" w:cs="Times New Roman"/>
          <w:b/>
          <w:sz w:val="28"/>
          <w:szCs w:val="28"/>
          <w:lang w:val="uk-UA"/>
        </w:rPr>
        <w:t>Основні цілі</w:t>
      </w:r>
      <w:r w:rsidRPr="00BA1E1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A1E19" w:rsidRDefault="007B55A1" w:rsidP="00521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надання державної</w:t>
      </w:r>
      <w:r w:rsidR="00BA1E19" w:rsidRPr="00BA1E19">
        <w:rPr>
          <w:rFonts w:ascii="Times New Roman" w:hAnsi="Times New Roman" w:cs="Times New Roman"/>
          <w:sz w:val="28"/>
          <w:szCs w:val="28"/>
          <w:lang w:val="uk-UA"/>
        </w:rPr>
        <w:t xml:space="preserve"> допомог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A1E19" w:rsidRPr="00BA1E19">
        <w:rPr>
          <w:rFonts w:ascii="Times New Roman" w:hAnsi="Times New Roman" w:cs="Times New Roman"/>
          <w:sz w:val="28"/>
          <w:szCs w:val="28"/>
          <w:lang w:val="uk-UA"/>
        </w:rPr>
        <w:t xml:space="preserve"> сім’ям, які приїхали з тимчасово окупованої території та районів проведення антитерористичної операції; </w:t>
      </w:r>
    </w:p>
    <w:p w:rsidR="007B55A1" w:rsidRDefault="00BA1E19" w:rsidP="00521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E19">
        <w:rPr>
          <w:rFonts w:ascii="Times New Roman" w:hAnsi="Times New Roman" w:cs="Times New Roman"/>
          <w:sz w:val="28"/>
          <w:szCs w:val="28"/>
          <w:lang w:val="uk-UA"/>
        </w:rPr>
        <w:t>- надання щомісячної адресної допомоги особам, які переміщуються з тимчасово окупованої території України та районів проведення антитерористичної операції, для покриття витрат на проживання, в тому числі на оплату житлово-комунальних послуг</w:t>
      </w:r>
      <w:r w:rsidR="007B55A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A1E19" w:rsidRDefault="00BA1E19" w:rsidP="00521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E19">
        <w:rPr>
          <w:rFonts w:ascii="Times New Roman" w:hAnsi="Times New Roman" w:cs="Times New Roman"/>
          <w:sz w:val="28"/>
          <w:szCs w:val="28"/>
          <w:lang w:val="uk-UA"/>
        </w:rPr>
        <w:t xml:space="preserve"> - надання соціальної допомоги учасникам АТО та їх сім’ям; </w:t>
      </w:r>
    </w:p>
    <w:p w:rsidR="00BA1E19" w:rsidRDefault="00BA1E19" w:rsidP="00521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E19">
        <w:rPr>
          <w:rFonts w:ascii="Times New Roman" w:hAnsi="Times New Roman" w:cs="Times New Roman"/>
          <w:sz w:val="28"/>
          <w:szCs w:val="28"/>
          <w:lang w:val="uk-UA"/>
        </w:rPr>
        <w:t xml:space="preserve">- передбачити виділення земельних ділянок для учасників АТО, що проживають на території ради. </w:t>
      </w:r>
    </w:p>
    <w:p w:rsidR="00BA1E19" w:rsidRDefault="00BA1E19" w:rsidP="005215D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A1E19">
        <w:rPr>
          <w:rFonts w:ascii="Times New Roman" w:hAnsi="Times New Roman" w:cs="Times New Roman"/>
          <w:b/>
          <w:sz w:val="28"/>
          <w:szCs w:val="28"/>
          <w:lang w:val="uk-UA"/>
        </w:rPr>
        <w:t>Основні завдання</w:t>
      </w:r>
      <w:r w:rsidRPr="00BA1E1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A1E19" w:rsidRDefault="00BA1E19" w:rsidP="00521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E19">
        <w:rPr>
          <w:rFonts w:ascii="Times New Roman" w:hAnsi="Times New Roman" w:cs="Times New Roman"/>
          <w:sz w:val="28"/>
          <w:szCs w:val="28"/>
          <w:lang w:val="uk-UA"/>
        </w:rPr>
        <w:t xml:space="preserve"> - забезпечення постійног</w:t>
      </w:r>
      <w:r w:rsidR="007B55A1">
        <w:rPr>
          <w:rFonts w:ascii="Times New Roman" w:hAnsi="Times New Roman" w:cs="Times New Roman"/>
          <w:sz w:val="28"/>
          <w:szCs w:val="28"/>
          <w:lang w:val="uk-UA"/>
        </w:rPr>
        <w:t>о контролю за наданням державної</w:t>
      </w:r>
      <w:r w:rsidRPr="00BA1E19">
        <w:rPr>
          <w:rFonts w:ascii="Times New Roman" w:hAnsi="Times New Roman" w:cs="Times New Roman"/>
          <w:sz w:val="28"/>
          <w:szCs w:val="28"/>
          <w:lang w:val="uk-UA"/>
        </w:rPr>
        <w:t xml:space="preserve"> допомог</w:t>
      </w:r>
      <w:r w:rsidR="007B55A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BA1E19">
        <w:rPr>
          <w:rFonts w:ascii="Times New Roman" w:hAnsi="Times New Roman" w:cs="Times New Roman"/>
          <w:sz w:val="28"/>
          <w:szCs w:val="28"/>
          <w:lang w:val="uk-UA"/>
        </w:rPr>
        <w:t xml:space="preserve"> сім’ям, які приїхали з тимчасово окупованої території та районів проведення антитерористичної операції; </w:t>
      </w:r>
    </w:p>
    <w:p w:rsidR="00BA1E19" w:rsidRDefault="00BA1E19" w:rsidP="00521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E19">
        <w:rPr>
          <w:rFonts w:ascii="Times New Roman" w:hAnsi="Times New Roman" w:cs="Times New Roman"/>
          <w:sz w:val="28"/>
          <w:szCs w:val="28"/>
          <w:lang w:val="uk-UA"/>
        </w:rPr>
        <w:t xml:space="preserve">- надання цільової підтримки особам, які переміщуються з тимчасово окупованої території України та районів проведення антитерористичної операції, для покриття витрат на проживання, в тому числі на оплату </w:t>
      </w:r>
      <w:proofErr w:type="spellStart"/>
      <w:r w:rsidRPr="00BA1E19">
        <w:rPr>
          <w:rFonts w:ascii="Times New Roman" w:hAnsi="Times New Roman" w:cs="Times New Roman"/>
          <w:sz w:val="28"/>
          <w:szCs w:val="28"/>
          <w:lang w:val="uk-UA"/>
        </w:rPr>
        <w:t>житлово-</w:t>
      </w:r>
      <w:proofErr w:type="spellEnd"/>
      <w:r w:rsidRPr="00BA1E19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комунальних послуг;</w:t>
      </w:r>
    </w:p>
    <w:p w:rsidR="00BA1E19" w:rsidRDefault="00BA1E19" w:rsidP="00521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E19">
        <w:rPr>
          <w:rFonts w:ascii="Times New Roman" w:hAnsi="Times New Roman" w:cs="Times New Roman"/>
          <w:sz w:val="28"/>
          <w:szCs w:val="28"/>
          <w:lang w:val="uk-UA"/>
        </w:rPr>
        <w:t xml:space="preserve"> - надання соціальної допомоги учасникам АТО та їх сім’ям;</w:t>
      </w:r>
    </w:p>
    <w:p w:rsidR="00BA1E19" w:rsidRDefault="00BA1E19" w:rsidP="00521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E19">
        <w:rPr>
          <w:rFonts w:ascii="Times New Roman" w:hAnsi="Times New Roman" w:cs="Times New Roman"/>
          <w:sz w:val="28"/>
          <w:szCs w:val="28"/>
          <w:lang w:val="uk-UA"/>
        </w:rPr>
        <w:t>- передбачити виділення земельних ділянок для учасників АТО, що проживають на території</w:t>
      </w:r>
      <w:r w:rsidR="00FB69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1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2AF8">
        <w:rPr>
          <w:rFonts w:ascii="Times New Roman" w:hAnsi="Times New Roman" w:cs="Times New Roman"/>
          <w:sz w:val="28"/>
          <w:szCs w:val="28"/>
          <w:lang w:val="uk-UA"/>
        </w:rPr>
        <w:t>Комишуваської селищної</w:t>
      </w:r>
      <w:r w:rsidRPr="00BA1E19">
        <w:rPr>
          <w:rFonts w:ascii="Times New Roman" w:hAnsi="Times New Roman" w:cs="Times New Roman"/>
          <w:sz w:val="28"/>
          <w:szCs w:val="28"/>
          <w:lang w:val="uk-UA"/>
        </w:rPr>
        <w:t xml:space="preserve"> ради. </w:t>
      </w:r>
    </w:p>
    <w:p w:rsidR="003D07F2" w:rsidRDefault="003D07F2" w:rsidP="00521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1E19" w:rsidRDefault="00BA1E19" w:rsidP="00BA1E1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A1E19">
        <w:rPr>
          <w:rFonts w:ascii="Times New Roman" w:hAnsi="Times New Roman" w:cs="Times New Roman"/>
          <w:b/>
          <w:sz w:val="28"/>
          <w:szCs w:val="28"/>
        </w:rPr>
        <w:t>VIII</w:t>
      </w:r>
      <w:r w:rsidRPr="00BA1E19">
        <w:rPr>
          <w:rFonts w:ascii="Times New Roman" w:hAnsi="Times New Roman" w:cs="Times New Roman"/>
          <w:b/>
          <w:sz w:val="28"/>
          <w:szCs w:val="28"/>
          <w:lang w:val="uk-UA"/>
        </w:rPr>
        <w:t>. Розбудова інформаційного суспільства та посилення взаємодії з громадськістю</w:t>
      </w:r>
    </w:p>
    <w:p w:rsidR="00BA1E19" w:rsidRDefault="00BA1E19" w:rsidP="003D07F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A1E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Основні цілі на </w:t>
      </w:r>
      <w:r w:rsidR="00C402CD">
        <w:rPr>
          <w:rFonts w:ascii="Times New Roman" w:hAnsi="Times New Roman" w:cs="Times New Roman"/>
          <w:b/>
          <w:sz w:val="28"/>
          <w:szCs w:val="28"/>
          <w:lang w:val="uk-UA"/>
        </w:rPr>
        <w:t>2017</w:t>
      </w:r>
      <w:r w:rsidR="003D07F2">
        <w:rPr>
          <w:rFonts w:ascii="Times New Roman" w:hAnsi="Times New Roman" w:cs="Times New Roman"/>
          <w:b/>
          <w:sz w:val="28"/>
          <w:szCs w:val="28"/>
          <w:lang w:val="uk-UA"/>
        </w:rPr>
        <w:t>- 2020</w:t>
      </w:r>
      <w:r w:rsidR="00C402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</w:t>
      </w:r>
      <w:r w:rsidR="003D07F2">
        <w:rPr>
          <w:rFonts w:ascii="Times New Roman" w:hAnsi="Times New Roman" w:cs="Times New Roman"/>
          <w:b/>
          <w:sz w:val="28"/>
          <w:szCs w:val="28"/>
          <w:lang w:val="uk-UA"/>
        </w:rPr>
        <w:t>оки</w:t>
      </w:r>
      <w:r w:rsidRPr="00BA1E1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BA1E19" w:rsidRDefault="00BA1E19" w:rsidP="003D0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E19">
        <w:rPr>
          <w:rFonts w:ascii="Times New Roman" w:hAnsi="Times New Roman" w:cs="Times New Roman"/>
          <w:sz w:val="28"/>
          <w:szCs w:val="28"/>
          <w:lang w:val="uk-UA"/>
        </w:rPr>
        <w:t xml:space="preserve">- удосконалення наступних форм розповсюдження інформації про діяльність органів місцевого самоврядування: випуск і поширення інформаційних бюлетенів, прес-релізів, оглядів, фото-відеоматеріалів, інформаційних збірників, експрес-інформації; проведення прес-конференцій, політичних діалогів, «круглих столів», прес-клубів, інтерв’ю з керівниками органів державної влади; забезпечення публікацій (виступів) у ЗМІ керівників або інших відповідальних працівників органів місцевого самоврядування; розміщення </w:t>
      </w:r>
      <w:proofErr w:type="spellStart"/>
      <w:r w:rsidRPr="00BA1E19">
        <w:rPr>
          <w:rFonts w:ascii="Times New Roman" w:hAnsi="Times New Roman" w:cs="Times New Roman"/>
          <w:sz w:val="28"/>
          <w:szCs w:val="28"/>
          <w:lang w:val="uk-UA"/>
        </w:rPr>
        <w:t>веб-сторінок</w:t>
      </w:r>
      <w:proofErr w:type="spellEnd"/>
      <w:r w:rsidRPr="00BA1E19">
        <w:rPr>
          <w:rFonts w:ascii="Times New Roman" w:hAnsi="Times New Roman" w:cs="Times New Roman"/>
          <w:sz w:val="28"/>
          <w:szCs w:val="28"/>
          <w:lang w:val="uk-UA"/>
        </w:rPr>
        <w:t xml:space="preserve"> в мережі Інтернет про орган влади та його діяльність;</w:t>
      </w:r>
    </w:p>
    <w:p w:rsidR="00BA1E19" w:rsidRDefault="00BA1E19" w:rsidP="003D0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E1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- проведення консультацій з громадськістю щодо: залучення громадян до участі в вирішенні місцевих</w:t>
      </w:r>
      <w:r w:rsidR="007B55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1E19">
        <w:rPr>
          <w:rFonts w:ascii="Times New Roman" w:hAnsi="Times New Roman" w:cs="Times New Roman"/>
          <w:sz w:val="28"/>
          <w:szCs w:val="28"/>
          <w:lang w:val="uk-UA"/>
        </w:rPr>
        <w:t xml:space="preserve">проблем; надання можливості вільного доступу до інформації про діяльність органу місцевого самоврядування; забезпечення гласності, прозорості та відкритості діяльності органу місцевого самоврядування. Кількісні критерії, що будуть свідчити про реалізацію цілей: - створення соціального капіталу в громаді; </w:t>
      </w:r>
    </w:p>
    <w:p w:rsidR="00BA1E19" w:rsidRDefault="00BA1E19" w:rsidP="003D0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E19">
        <w:rPr>
          <w:rFonts w:ascii="Times New Roman" w:hAnsi="Times New Roman" w:cs="Times New Roman"/>
          <w:sz w:val="28"/>
          <w:szCs w:val="28"/>
          <w:lang w:val="uk-UA"/>
        </w:rPr>
        <w:t xml:space="preserve">- активізація роботи громадських організацій, що діють на території </w:t>
      </w:r>
      <w:r w:rsidR="007B55A1">
        <w:rPr>
          <w:rFonts w:ascii="Times New Roman" w:hAnsi="Times New Roman" w:cs="Times New Roman"/>
          <w:sz w:val="28"/>
          <w:szCs w:val="28"/>
          <w:lang w:val="uk-UA"/>
        </w:rPr>
        <w:t xml:space="preserve">Комишуваської селищної </w:t>
      </w:r>
      <w:r w:rsidRPr="00BA1E19">
        <w:rPr>
          <w:rFonts w:ascii="Times New Roman" w:hAnsi="Times New Roman" w:cs="Times New Roman"/>
          <w:sz w:val="28"/>
          <w:szCs w:val="28"/>
          <w:lang w:val="uk-UA"/>
        </w:rPr>
        <w:t xml:space="preserve">ради; </w:t>
      </w:r>
    </w:p>
    <w:p w:rsidR="00BA1E19" w:rsidRDefault="00BA1E19" w:rsidP="003D07F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B55A1">
        <w:rPr>
          <w:rFonts w:ascii="Times New Roman" w:hAnsi="Times New Roman" w:cs="Times New Roman"/>
          <w:b/>
          <w:sz w:val="28"/>
          <w:szCs w:val="28"/>
          <w:lang w:val="uk-UA"/>
        </w:rPr>
        <w:t>Основні завдання</w:t>
      </w:r>
      <w:r w:rsidRPr="00BA1E1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A1E19" w:rsidRDefault="00BA1E19" w:rsidP="003D0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E1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B55A1">
        <w:rPr>
          <w:rFonts w:ascii="Times New Roman" w:hAnsi="Times New Roman" w:cs="Times New Roman"/>
          <w:sz w:val="28"/>
          <w:szCs w:val="28"/>
          <w:lang w:val="uk-UA"/>
        </w:rPr>
        <w:t xml:space="preserve">організувати розміщення інформації </w:t>
      </w:r>
      <w:r w:rsidRPr="00BA1E19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BA1E19">
        <w:rPr>
          <w:rFonts w:ascii="Times New Roman" w:hAnsi="Times New Roman" w:cs="Times New Roman"/>
          <w:sz w:val="28"/>
          <w:szCs w:val="28"/>
          <w:lang w:val="uk-UA"/>
        </w:rPr>
        <w:t>веб</w:t>
      </w:r>
      <w:proofErr w:type="spellEnd"/>
      <w:r w:rsidRPr="00BA1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A1E1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B55A1">
        <w:rPr>
          <w:rFonts w:ascii="Times New Roman" w:hAnsi="Times New Roman" w:cs="Times New Roman"/>
          <w:sz w:val="28"/>
          <w:szCs w:val="28"/>
          <w:lang w:val="uk-UA"/>
        </w:rPr>
        <w:t>сайті</w:t>
      </w:r>
      <w:proofErr w:type="spellEnd"/>
      <w:r w:rsidR="007B55A1">
        <w:rPr>
          <w:rFonts w:ascii="Times New Roman" w:hAnsi="Times New Roman" w:cs="Times New Roman"/>
          <w:sz w:val="28"/>
          <w:szCs w:val="28"/>
          <w:lang w:val="uk-UA"/>
        </w:rPr>
        <w:t xml:space="preserve"> Комишуваської селищної </w:t>
      </w:r>
      <w:r w:rsidRPr="00BA1E19">
        <w:rPr>
          <w:rFonts w:ascii="Times New Roman" w:hAnsi="Times New Roman" w:cs="Times New Roman"/>
          <w:sz w:val="28"/>
          <w:szCs w:val="28"/>
          <w:lang w:val="uk-UA"/>
        </w:rPr>
        <w:t xml:space="preserve">ради на </w:t>
      </w:r>
      <w:proofErr w:type="spellStart"/>
      <w:r w:rsidRPr="00BA1E19">
        <w:rPr>
          <w:rFonts w:ascii="Times New Roman" w:hAnsi="Times New Roman" w:cs="Times New Roman"/>
          <w:sz w:val="28"/>
          <w:szCs w:val="28"/>
          <w:lang w:val="uk-UA"/>
        </w:rPr>
        <w:t>веб</w:t>
      </w:r>
      <w:proofErr w:type="spellEnd"/>
      <w:r w:rsidRPr="00BA1E19">
        <w:rPr>
          <w:rFonts w:ascii="Times New Roman" w:hAnsi="Times New Roman" w:cs="Times New Roman"/>
          <w:sz w:val="28"/>
          <w:szCs w:val="28"/>
          <w:lang w:val="uk-UA"/>
        </w:rPr>
        <w:t xml:space="preserve"> – порталі Вс</w:t>
      </w:r>
      <w:r w:rsidR="007B55A1">
        <w:rPr>
          <w:rFonts w:ascii="Times New Roman" w:hAnsi="Times New Roman" w:cs="Times New Roman"/>
          <w:sz w:val="28"/>
          <w:szCs w:val="28"/>
          <w:lang w:val="uk-UA"/>
        </w:rPr>
        <w:t>еукраїнської асоціації сільських</w:t>
      </w:r>
      <w:r w:rsidRPr="00BA1E19">
        <w:rPr>
          <w:rFonts w:ascii="Times New Roman" w:hAnsi="Times New Roman" w:cs="Times New Roman"/>
          <w:sz w:val="28"/>
          <w:szCs w:val="28"/>
          <w:lang w:val="uk-UA"/>
        </w:rPr>
        <w:t xml:space="preserve"> і селищних рад. </w:t>
      </w:r>
    </w:p>
    <w:p w:rsidR="00BE38A8" w:rsidRDefault="00BE38A8" w:rsidP="003D0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21B5" w:rsidRDefault="00BA1E19" w:rsidP="00BA1E1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1E19">
        <w:rPr>
          <w:rFonts w:ascii="Times New Roman" w:hAnsi="Times New Roman" w:cs="Times New Roman"/>
          <w:b/>
          <w:sz w:val="28"/>
          <w:szCs w:val="28"/>
          <w:lang w:val="uk-UA"/>
        </w:rPr>
        <w:t>ІХ. ФІНАНСУВАННЯ</w:t>
      </w:r>
      <w:r w:rsidR="00BE38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ІНВЕСТИЦІЙНИХ ПРОЕКТІВ ВИЗНАЧЕНИХ ЗАВДАННЯМИ </w:t>
      </w:r>
      <w:r w:rsidRPr="00BA1E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ПРОГРАМИ </w:t>
      </w:r>
      <w:r w:rsidR="00BE38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ЦІЛЬОВИМИ ПРОГРАМАМИ </w:t>
      </w:r>
    </w:p>
    <w:p w:rsidR="00240FCD" w:rsidRDefault="00BE38A8" w:rsidP="00240FC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0FCD">
        <w:rPr>
          <w:rFonts w:ascii="Times New Roman" w:hAnsi="Times New Roman" w:cs="Times New Roman"/>
          <w:sz w:val="28"/>
          <w:szCs w:val="28"/>
          <w:lang w:val="uk-UA"/>
        </w:rPr>
        <w:t xml:space="preserve">Програмою передбачено щорічне оновлення переліку інвестиційних проектів які реалізовуються за рахунок бюджетів усіх рівнів </w:t>
      </w:r>
      <w:proofErr w:type="spellStart"/>
      <w:r w:rsidRPr="00240FCD">
        <w:rPr>
          <w:rFonts w:ascii="Times New Roman" w:hAnsi="Times New Roman" w:cs="Times New Roman"/>
          <w:sz w:val="28"/>
          <w:szCs w:val="28"/>
          <w:lang w:val="uk-UA"/>
        </w:rPr>
        <w:t>інвесторських</w:t>
      </w:r>
      <w:proofErr w:type="spellEnd"/>
      <w:r w:rsidRPr="00240FCD">
        <w:rPr>
          <w:rFonts w:ascii="Times New Roman" w:hAnsi="Times New Roman" w:cs="Times New Roman"/>
          <w:sz w:val="28"/>
          <w:szCs w:val="28"/>
          <w:lang w:val="uk-UA"/>
        </w:rPr>
        <w:t xml:space="preserve"> та грантових коштів. На 2017 рік передбачена реалізація проектів по </w:t>
      </w:r>
      <w:r w:rsidR="00240FCD" w:rsidRPr="00240FCD">
        <w:rPr>
          <w:rFonts w:ascii="Times New Roman" w:hAnsi="Times New Roman" w:cs="Times New Roman"/>
          <w:sz w:val="28"/>
          <w:szCs w:val="28"/>
          <w:lang w:val="uk-UA"/>
        </w:rPr>
        <w:t>шести основним завданням.</w:t>
      </w:r>
      <w:r w:rsidR="003110A7">
        <w:rPr>
          <w:rFonts w:ascii="Times New Roman" w:hAnsi="Times New Roman" w:cs="Times New Roman"/>
          <w:sz w:val="28"/>
          <w:szCs w:val="28"/>
          <w:lang w:val="uk-UA"/>
        </w:rPr>
        <w:t xml:space="preserve"> (Додаток 2</w:t>
      </w:r>
      <w:r w:rsidR="00240FCD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p w:rsidR="00BE38A8" w:rsidRDefault="00240FCD" w:rsidP="00240FC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40FCD" w:rsidRPr="00240FCD" w:rsidRDefault="00240FCD" w:rsidP="00240FC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38A8" w:rsidRPr="00BA1E19" w:rsidRDefault="00BE38A8" w:rsidP="00BA1E1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BE38A8" w:rsidRPr="00BA1E19" w:rsidSect="002C2746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908" w:rsidRDefault="005C5908" w:rsidP="00444E36">
      <w:pPr>
        <w:spacing w:after="0" w:line="240" w:lineRule="auto"/>
      </w:pPr>
      <w:r>
        <w:separator/>
      </w:r>
    </w:p>
  </w:endnote>
  <w:endnote w:type="continuationSeparator" w:id="1">
    <w:p w:rsidR="005C5908" w:rsidRDefault="005C5908" w:rsidP="00444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908" w:rsidRDefault="005C5908">
    <w:pPr>
      <w:pStyle w:val="aa"/>
      <w:jc w:val="center"/>
    </w:pPr>
  </w:p>
  <w:p w:rsidR="005C5908" w:rsidRPr="00626549" w:rsidRDefault="005C5908" w:rsidP="001A7A07">
    <w:pPr>
      <w:pStyle w:val="aa"/>
      <w:ind w:left="1440"/>
      <w:rPr>
        <w:rFonts w:ascii="Times New Roman" w:hAnsi="Times New Roman" w:cs="Times New Roman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908" w:rsidRDefault="005C5908" w:rsidP="00444E36">
      <w:pPr>
        <w:spacing w:after="0" w:line="240" w:lineRule="auto"/>
      </w:pPr>
      <w:r>
        <w:separator/>
      </w:r>
    </w:p>
  </w:footnote>
  <w:footnote w:type="continuationSeparator" w:id="1">
    <w:p w:rsidR="005C5908" w:rsidRDefault="005C5908" w:rsidP="00444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1AD6"/>
    <w:multiLevelType w:val="hybridMultilevel"/>
    <w:tmpl w:val="8AA454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380958"/>
    <w:multiLevelType w:val="hybridMultilevel"/>
    <w:tmpl w:val="65421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B91F36"/>
    <w:multiLevelType w:val="multilevel"/>
    <w:tmpl w:val="01DA6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3B225D"/>
    <w:multiLevelType w:val="hybridMultilevel"/>
    <w:tmpl w:val="F0C0A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7019E0"/>
    <w:multiLevelType w:val="hybridMultilevel"/>
    <w:tmpl w:val="A95837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D93FEB"/>
    <w:multiLevelType w:val="hybridMultilevel"/>
    <w:tmpl w:val="FB046AD8"/>
    <w:lvl w:ilvl="0" w:tplc="120CB1D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3F7528FA"/>
    <w:multiLevelType w:val="multilevel"/>
    <w:tmpl w:val="7B7E1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197591"/>
    <w:multiLevelType w:val="hybridMultilevel"/>
    <w:tmpl w:val="2CBEC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AC276C"/>
    <w:multiLevelType w:val="hybridMultilevel"/>
    <w:tmpl w:val="2A8456F8"/>
    <w:lvl w:ilvl="0" w:tplc="79646E6E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57F70"/>
    <w:multiLevelType w:val="multilevel"/>
    <w:tmpl w:val="A4A2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C82E8C"/>
    <w:multiLevelType w:val="hybridMultilevel"/>
    <w:tmpl w:val="E3FA77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CE97103"/>
    <w:multiLevelType w:val="hybridMultilevel"/>
    <w:tmpl w:val="91AAB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884BBB"/>
    <w:multiLevelType w:val="multilevel"/>
    <w:tmpl w:val="351C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B40A1F"/>
    <w:multiLevelType w:val="hybridMultilevel"/>
    <w:tmpl w:val="FAFADB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1D10E8"/>
    <w:multiLevelType w:val="multilevel"/>
    <w:tmpl w:val="6C84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582955"/>
    <w:multiLevelType w:val="hybridMultilevel"/>
    <w:tmpl w:val="BFDA7FCE"/>
    <w:lvl w:ilvl="0" w:tplc="120CB1D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5"/>
  </w:num>
  <w:num w:numId="4">
    <w:abstractNumId w:val="6"/>
  </w:num>
  <w:num w:numId="5">
    <w:abstractNumId w:val="2"/>
  </w:num>
  <w:num w:numId="6">
    <w:abstractNumId w:val="9"/>
  </w:num>
  <w:num w:numId="7">
    <w:abstractNumId w:val="14"/>
  </w:num>
  <w:num w:numId="8">
    <w:abstractNumId w:val="12"/>
  </w:num>
  <w:num w:numId="9">
    <w:abstractNumId w:val="4"/>
  </w:num>
  <w:num w:numId="10">
    <w:abstractNumId w:val="13"/>
  </w:num>
  <w:num w:numId="11">
    <w:abstractNumId w:val="7"/>
  </w:num>
  <w:num w:numId="12">
    <w:abstractNumId w:val="0"/>
  </w:num>
  <w:num w:numId="13">
    <w:abstractNumId w:val="3"/>
  </w:num>
  <w:num w:numId="14">
    <w:abstractNumId w:val="8"/>
  </w:num>
  <w:num w:numId="15">
    <w:abstractNumId w:val="11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017D"/>
    <w:rsid w:val="000060A1"/>
    <w:rsid w:val="00010966"/>
    <w:rsid w:val="00011686"/>
    <w:rsid w:val="00012151"/>
    <w:rsid w:val="000133B1"/>
    <w:rsid w:val="00016758"/>
    <w:rsid w:val="000349E1"/>
    <w:rsid w:val="000352A5"/>
    <w:rsid w:val="000357DA"/>
    <w:rsid w:val="000365C6"/>
    <w:rsid w:val="00042926"/>
    <w:rsid w:val="00042D3E"/>
    <w:rsid w:val="0004304F"/>
    <w:rsid w:val="00045888"/>
    <w:rsid w:val="0004673F"/>
    <w:rsid w:val="00047004"/>
    <w:rsid w:val="000511FB"/>
    <w:rsid w:val="000533CE"/>
    <w:rsid w:val="00053645"/>
    <w:rsid w:val="000653EA"/>
    <w:rsid w:val="00070FF0"/>
    <w:rsid w:val="0008329C"/>
    <w:rsid w:val="00084F33"/>
    <w:rsid w:val="00087403"/>
    <w:rsid w:val="0009065B"/>
    <w:rsid w:val="000B36C2"/>
    <w:rsid w:val="000B7007"/>
    <w:rsid w:val="000B77C3"/>
    <w:rsid w:val="000D01AA"/>
    <w:rsid w:val="000F77ED"/>
    <w:rsid w:val="00104097"/>
    <w:rsid w:val="00111EE3"/>
    <w:rsid w:val="00124E0B"/>
    <w:rsid w:val="00136FD4"/>
    <w:rsid w:val="00155511"/>
    <w:rsid w:val="00156108"/>
    <w:rsid w:val="0016128B"/>
    <w:rsid w:val="00174C82"/>
    <w:rsid w:val="00183696"/>
    <w:rsid w:val="001A0EF8"/>
    <w:rsid w:val="001A1A5E"/>
    <w:rsid w:val="001A6E2C"/>
    <w:rsid w:val="001A7A07"/>
    <w:rsid w:val="001B4705"/>
    <w:rsid w:val="001D1F4D"/>
    <w:rsid w:val="001D2E0C"/>
    <w:rsid w:val="001D3F6C"/>
    <w:rsid w:val="001F306B"/>
    <w:rsid w:val="001F5579"/>
    <w:rsid w:val="00200DCA"/>
    <w:rsid w:val="00203923"/>
    <w:rsid w:val="00203E3F"/>
    <w:rsid w:val="002055CF"/>
    <w:rsid w:val="002126C1"/>
    <w:rsid w:val="00216ED4"/>
    <w:rsid w:val="00224275"/>
    <w:rsid w:val="002244DA"/>
    <w:rsid w:val="00226342"/>
    <w:rsid w:val="00240FCD"/>
    <w:rsid w:val="002434DB"/>
    <w:rsid w:val="00247309"/>
    <w:rsid w:val="002521B5"/>
    <w:rsid w:val="0026599B"/>
    <w:rsid w:val="002735E1"/>
    <w:rsid w:val="00273746"/>
    <w:rsid w:val="002756DA"/>
    <w:rsid w:val="002904E1"/>
    <w:rsid w:val="00294014"/>
    <w:rsid w:val="002959A5"/>
    <w:rsid w:val="002A70AD"/>
    <w:rsid w:val="002B18AE"/>
    <w:rsid w:val="002B67BC"/>
    <w:rsid w:val="002C2746"/>
    <w:rsid w:val="002D5D9E"/>
    <w:rsid w:val="002E15A0"/>
    <w:rsid w:val="002E4849"/>
    <w:rsid w:val="002E75BA"/>
    <w:rsid w:val="002E7C0F"/>
    <w:rsid w:val="003110A7"/>
    <w:rsid w:val="003247F3"/>
    <w:rsid w:val="00327E89"/>
    <w:rsid w:val="00334ACC"/>
    <w:rsid w:val="00335F87"/>
    <w:rsid w:val="00360245"/>
    <w:rsid w:val="00365D9D"/>
    <w:rsid w:val="00376969"/>
    <w:rsid w:val="003B2B1C"/>
    <w:rsid w:val="003B424B"/>
    <w:rsid w:val="003C49E8"/>
    <w:rsid w:val="003C4CDF"/>
    <w:rsid w:val="003D07F2"/>
    <w:rsid w:val="003E690B"/>
    <w:rsid w:val="003F25EB"/>
    <w:rsid w:val="003F6FD6"/>
    <w:rsid w:val="00404B17"/>
    <w:rsid w:val="0040733D"/>
    <w:rsid w:val="00410C56"/>
    <w:rsid w:val="00417DD9"/>
    <w:rsid w:val="00423606"/>
    <w:rsid w:val="004256CE"/>
    <w:rsid w:val="004407D9"/>
    <w:rsid w:val="00444E36"/>
    <w:rsid w:val="00446624"/>
    <w:rsid w:val="004476E7"/>
    <w:rsid w:val="00460292"/>
    <w:rsid w:val="00460BB8"/>
    <w:rsid w:val="00466836"/>
    <w:rsid w:val="00476E59"/>
    <w:rsid w:val="00485EF3"/>
    <w:rsid w:val="00486F9B"/>
    <w:rsid w:val="00487E29"/>
    <w:rsid w:val="00492541"/>
    <w:rsid w:val="004C4800"/>
    <w:rsid w:val="004C651F"/>
    <w:rsid w:val="004C6A68"/>
    <w:rsid w:val="004D44CD"/>
    <w:rsid w:val="004D471A"/>
    <w:rsid w:val="004E0DA2"/>
    <w:rsid w:val="004F1523"/>
    <w:rsid w:val="004F72FB"/>
    <w:rsid w:val="00502631"/>
    <w:rsid w:val="00511860"/>
    <w:rsid w:val="005215D6"/>
    <w:rsid w:val="00521653"/>
    <w:rsid w:val="00555C07"/>
    <w:rsid w:val="00560398"/>
    <w:rsid w:val="005639CC"/>
    <w:rsid w:val="00573963"/>
    <w:rsid w:val="005742F9"/>
    <w:rsid w:val="00583ACA"/>
    <w:rsid w:val="005876FB"/>
    <w:rsid w:val="00597FD7"/>
    <w:rsid w:val="005A2743"/>
    <w:rsid w:val="005A3766"/>
    <w:rsid w:val="005A3F01"/>
    <w:rsid w:val="005A556C"/>
    <w:rsid w:val="005B07A3"/>
    <w:rsid w:val="005B3B68"/>
    <w:rsid w:val="005B65D0"/>
    <w:rsid w:val="005C1F54"/>
    <w:rsid w:val="005C5908"/>
    <w:rsid w:val="005C7D8F"/>
    <w:rsid w:val="005D457E"/>
    <w:rsid w:val="005D7448"/>
    <w:rsid w:val="005F2066"/>
    <w:rsid w:val="005F4850"/>
    <w:rsid w:val="00610F64"/>
    <w:rsid w:val="006132C4"/>
    <w:rsid w:val="00626549"/>
    <w:rsid w:val="0063446C"/>
    <w:rsid w:val="00634683"/>
    <w:rsid w:val="006408A4"/>
    <w:rsid w:val="00645D0B"/>
    <w:rsid w:val="0065223B"/>
    <w:rsid w:val="00653CA2"/>
    <w:rsid w:val="006561C1"/>
    <w:rsid w:val="006615AC"/>
    <w:rsid w:val="00663658"/>
    <w:rsid w:val="00671B2A"/>
    <w:rsid w:val="00683BA5"/>
    <w:rsid w:val="006963B3"/>
    <w:rsid w:val="006A3278"/>
    <w:rsid w:val="006A53E7"/>
    <w:rsid w:val="006A5B7C"/>
    <w:rsid w:val="006B5508"/>
    <w:rsid w:val="006C003E"/>
    <w:rsid w:val="006D5AE9"/>
    <w:rsid w:val="006E6ACD"/>
    <w:rsid w:val="006F08EF"/>
    <w:rsid w:val="006F2F41"/>
    <w:rsid w:val="00703D00"/>
    <w:rsid w:val="007041AB"/>
    <w:rsid w:val="007043F2"/>
    <w:rsid w:val="00705281"/>
    <w:rsid w:val="0070692E"/>
    <w:rsid w:val="00707D84"/>
    <w:rsid w:val="00710B0B"/>
    <w:rsid w:val="00715990"/>
    <w:rsid w:val="00727870"/>
    <w:rsid w:val="007331FD"/>
    <w:rsid w:val="0074269D"/>
    <w:rsid w:val="00751991"/>
    <w:rsid w:val="007551ED"/>
    <w:rsid w:val="0076360B"/>
    <w:rsid w:val="00792E3C"/>
    <w:rsid w:val="007A7EE2"/>
    <w:rsid w:val="007B1270"/>
    <w:rsid w:val="007B1B24"/>
    <w:rsid w:val="007B4DEF"/>
    <w:rsid w:val="007B55A1"/>
    <w:rsid w:val="007C4B71"/>
    <w:rsid w:val="007C7673"/>
    <w:rsid w:val="007C7A6E"/>
    <w:rsid w:val="007C7A97"/>
    <w:rsid w:val="007E41CF"/>
    <w:rsid w:val="007E5497"/>
    <w:rsid w:val="007F38EC"/>
    <w:rsid w:val="00800D0A"/>
    <w:rsid w:val="00801AB0"/>
    <w:rsid w:val="00804EE0"/>
    <w:rsid w:val="00811167"/>
    <w:rsid w:val="00813919"/>
    <w:rsid w:val="00814F7D"/>
    <w:rsid w:val="00816A61"/>
    <w:rsid w:val="0082286F"/>
    <w:rsid w:val="00834436"/>
    <w:rsid w:val="00834874"/>
    <w:rsid w:val="00840A9A"/>
    <w:rsid w:val="008441EA"/>
    <w:rsid w:val="008473E4"/>
    <w:rsid w:val="0085138E"/>
    <w:rsid w:val="00852EC0"/>
    <w:rsid w:val="00854ED8"/>
    <w:rsid w:val="00864300"/>
    <w:rsid w:val="00884413"/>
    <w:rsid w:val="00886274"/>
    <w:rsid w:val="0089139B"/>
    <w:rsid w:val="008A0711"/>
    <w:rsid w:val="008A1C86"/>
    <w:rsid w:val="008B0FA6"/>
    <w:rsid w:val="008B30CA"/>
    <w:rsid w:val="008B31F9"/>
    <w:rsid w:val="008D7DEF"/>
    <w:rsid w:val="008E45C0"/>
    <w:rsid w:val="008F1DAB"/>
    <w:rsid w:val="0090564E"/>
    <w:rsid w:val="00932B02"/>
    <w:rsid w:val="00972754"/>
    <w:rsid w:val="0097589B"/>
    <w:rsid w:val="00995DDF"/>
    <w:rsid w:val="009A09B1"/>
    <w:rsid w:val="009A0D67"/>
    <w:rsid w:val="009A7537"/>
    <w:rsid w:val="009B18FB"/>
    <w:rsid w:val="009B6C7B"/>
    <w:rsid w:val="009C3D02"/>
    <w:rsid w:val="009C6878"/>
    <w:rsid w:val="009D135B"/>
    <w:rsid w:val="009E491F"/>
    <w:rsid w:val="009F35ED"/>
    <w:rsid w:val="009F3DDC"/>
    <w:rsid w:val="009F4465"/>
    <w:rsid w:val="00A03FBF"/>
    <w:rsid w:val="00A05F2C"/>
    <w:rsid w:val="00A07A6F"/>
    <w:rsid w:val="00A10DF4"/>
    <w:rsid w:val="00A27B5E"/>
    <w:rsid w:val="00A34BFA"/>
    <w:rsid w:val="00A45BF3"/>
    <w:rsid w:val="00A46AEC"/>
    <w:rsid w:val="00A6519C"/>
    <w:rsid w:val="00A65451"/>
    <w:rsid w:val="00A65C61"/>
    <w:rsid w:val="00A70C3E"/>
    <w:rsid w:val="00A740C4"/>
    <w:rsid w:val="00A83685"/>
    <w:rsid w:val="00A92AF8"/>
    <w:rsid w:val="00AA0406"/>
    <w:rsid w:val="00AA0FFA"/>
    <w:rsid w:val="00AB47D9"/>
    <w:rsid w:val="00AE3477"/>
    <w:rsid w:val="00B01E42"/>
    <w:rsid w:val="00B328FF"/>
    <w:rsid w:val="00B36AAB"/>
    <w:rsid w:val="00B4736F"/>
    <w:rsid w:val="00B476F3"/>
    <w:rsid w:val="00B53F48"/>
    <w:rsid w:val="00B54117"/>
    <w:rsid w:val="00B55FFD"/>
    <w:rsid w:val="00B7324E"/>
    <w:rsid w:val="00B850A7"/>
    <w:rsid w:val="00B8565B"/>
    <w:rsid w:val="00B90715"/>
    <w:rsid w:val="00B91F23"/>
    <w:rsid w:val="00B9434F"/>
    <w:rsid w:val="00B97932"/>
    <w:rsid w:val="00BA017D"/>
    <w:rsid w:val="00BA1E19"/>
    <w:rsid w:val="00BA3D9C"/>
    <w:rsid w:val="00BC5B4F"/>
    <w:rsid w:val="00BE1CF7"/>
    <w:rsid w:val="00BE38A8"/>
    <w:rsid w:val="00BE7CF8"/>
    <w:rsid w:val="00C23330"/>
    <w:rsid w:val="00C25F3B"/>
    <w:rsid w:val="00C3322B"/>
    <w:rsid w:val="00C354D4"/>
    <w:rsid w:val="00C40124"/>
    <w:rsid w:val="00C402CD"/>
    <w:rsid w:val="00C47213"/>
    <w:rsid w:val="00C63D58"/>
    <w:rsid w:val="00C647CA"/>
    <w:rsid w:val="00C67715"/>
    <w:rsid w:val="00C75ECF"/>
    <w:rsid w:val="00C81890"/>
    <w:rsid w:val="00C962E6"/>
    <w:rsid w:val="00CA067A"/>
    <w:rsid w:val="00CA07A2"/>
    <w:rsid w:val="00CA16B6"/>
    <w:rsid w:val="00CA586F"/>
    <w:rsid w:val="00CB2FCB"/>
    <w:rsid w:val="00CD19C3"/>
    <w:rsid w:val="00CF057D"/>
    <w:rsid w:val="00CF4C2C"/>
    <w:rsid w:val="00CF62BE"/>
    <w:rsid w:val="00D102A1"/>
    <w:rsid w:val="00D27688"/>
    <w:rsid w:val="00D40F27"/>
    <w:rsid w:val="00D43E35"/>
    <w:rsid w:val="00D50785"/>
    <w:rsid w:val="00D62073"/>
    <w:rsid w:val="00D63147"/>
    <w:rsid w:val="00D6529F"/>
    <w:rsid w:val="00D656E8"/>
    <w:rsid w:val="00D74491"/>
    <w:rsid w:val="00D87630"/>
    <w:rsid w:val="00D87BEC"/>
    <w:rsid w:val="00D957E5"/>
    <w:rsid w:val="00DA006F"/>
    <w:rsid w:val="00DA1364"/>
    <w:rsid w:val="00DA17B1"/>
    <w:rsid w:val="00DA296C"/>
    <w:rsid w:val="00DA5757"/>
    <w:rsid w:val="00DB4A72"/>
    <w:rsid w:val="00DC6262"/>
    <w:rsid w:val="00DC77BD"/>
    <w:rsid w:val="00DD7CBA"/>
    <w:rsid w:val="00DE3174"/>
    <w:rsid w:val="00DF7F4A"/>
    <w:rsid w:val="00E01155"/>
    <w:rsid w:val="00E10F4A"/>
    <w:rsid w:val="00E12C42"/>
    <w:rsid w:val="00E15C56"/>
    <w:rsid w:val="00E25520"/>
    <w:rsid w:val="00E25FA5"/>
    <w:rsid w:val="00E321E5"/>
    <w:rsid w:val="00E43876"/>
    <w:rsid w:val="00E474E3"/>
    <w:rsid w:val="00E64857"/>
    <w:rsid w:val="00E65310"/>
    <w:rsid w:val="00E677E6"/>
    <w:rsid w:val="00E70AF6"/>
    <w:rsid w:val="00E92317"/>
    <w:rsid w:val="00E9375E"/>
    <w:rsid w:val="00EB53EB"/>
    <w:rsid w:val="00EC1038"/>
    <w:rsid w:val="00EC3ADB"/>
    <w:rsid w:val="00ED0C02"/>
    <w:rsid w:val="00ED0F6D"/>
    <w:rsid w:val="00EF2FC9"/>
    <w:rsid w:val="00F1625F"/>
    <w:rsid w:val="00F17401"/>
    <w:rsid w:val="00F253C4"/>
    <w:rsid w:val="00F31020"/>
    <w:rsid w:val="00F374BD"/>
    <w:rsid w:val="00F4419C"/>
    <w:rsid w:val="00F471A9"/>
    <w:rsid w:val="00F504B6"/>
    <w:rsid w:val="00F53724"/>
    <w:rsid w:val="00F6439D"/>
    <w:rsid w:val="00F66B17"/>
    <w:rsid w:val="00F71121"/>
    <w:rsid w:val="00F77FB1"/>
    <w:rsid w:val="00F80502"/>
    <w:rsid w:val="00F95D52"/>
    <w:rsid w:val="00FA13E7"/>
    <w:rsid w:val="00FA53A4"/>
    <w:rsid w:val="00FA7524"/>
    <w:rsid w:val="00FB69CF"/>
    <w:rsid w:val="00FD17C4"/>
    <w:rsid w:val="00FD5CF4"/>
    <w:rsid w:val="00FE3F5E"/>
    <w:rsid w:val="00FE6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7BC"/>
  </w:style>
  <w:style w:type="paragraph" w:styleId="2">
    <w:name w:val="heading 2"/>
    <w:basedOn w:val="a"/>
    <w:next w:val="a"/>
    <w:link w:val="20"/>
    <w:uiPriority w:val="99"/>
    <w:unhideWhenUsed/>
    <w:qFormat/>
    <w:rsid w:val="00444E3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0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aliases w:val="Подпись к рис."/>
    <w:basedOn w:val="a"/>
    <w:link w:val="a5"/>
    <w:uiPriority w:val="99"/>
    <w:rsid w:val="00DA575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с отступом Знак"/>
    <w:aliases w:val="Подпись к рис. Знак"/>
    <w:basedOn w:val="a0"/>
    <w:link w:val="a4"/>
    <w:uiPriority w:val="99"/>
    <w:rsid w:val="00DA5757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List Paragraph"/>
    <w:basedOn w:val="a"/>
    <w:uiPriority w:val="99"/>
    <w:qFormat/>
    <w:rsid w:val="00DA5757"/>
    <w:pPr>
      <w:ind w:left="720"/>
    </w:pPr>
    <w:rPr>
      <w:rFonts w:ascii="Calibri" w:eastAsia="Times New Roman" w:hAnsi="Calibri" w:cs="Calibri"/>
    </w:rPr>
  </w:style>
  <w:style w:type="table" w:styleId="a7">
    <w:name w:val="Table Grid"/>
    <w:basedOn w:val="a1"/>
    <w:uiPriority w:val="59"/>
    <w:rsid w:val="00844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6E6AC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22">
    <w:name w:val="Основной текст с отступом 2 Знак"/>
    <w:basedOn w:val="a0"/>
    <w:link w:val="21"/>
    <w:rsid w:val="006E6ACD"/>
    <w:rPr>
      <w:rFonts w:ascii="Times New Roman" w:eastAsia="Times New Roman" w:hAnsi="Times New Roman" w:cs="Times New Roman"/>
      <w:sz w:val="20"/>
      <w:szCs w:val="20"/>
      <w:lang w:val="uk-UA"/>
    </w:rPr>
  </w:style>
  <w:style w:type="paragraph" w:customStyle="1" w:styleId="Default">
    <w:name w:val="Default"/>
    <w:rsid w:val="00E70A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0357DA"/>
  </w:style>
  <w:style w:type="paragraph" w:customStyle="1" w:styleId="BodyText24">
    <w:name w:val="Body Text 24"/>
    <w:rsid w:val="00B55FF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9"/>
    <w:rsid w:val="00444E3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444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44E36"/>
  </w:style>
  <w:style w:type="paragraph" w:styleId="aa">
    <w:name w:val="footer"/>
    <w:basedOn w:val="a"/>
    <w:link w:val="ab"/>
    <w:uiPriority w:val="99"/>
    <w:unhideWhenUsed/>
    <w:rsid w:val="00444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4E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F3F0D-39BE-43CA-9B7D-CF1AB0F2C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4234</TotalTime>
  <Pages>33</Pages>
  <Words>9689</Words>
  <Characters>55228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Катя</cp:lastModifiedBy>
  <cp:revision>152</cp:revision>
  <cp:lastPrinted>2018-05-15T10:50:00Z</cp:lastPrinted>
  <dcterms:created xsi:type="dcterms:W3CDTF">2017-03-31T08:25:00Z</dcterms:created>
  <dcterms:modified xsi:type="dcterms:W3CDTF">2018-05-15T10:50:00Z</dcterms:modified>
</cp:coreProperties>
</file>