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2D5F" w:rsidRPr="003F2D5F" w:rsidRDefault="003F2D5F" w:rsidP="003F2D5F">
      <w:pPr>
        <w:spacing w:before="100" w:beforeAutospacing="1" w:after="100" w:afterAutospacing="1" w:line="240" w:lineRule="auto"/>
        <w:outlineLvl w:val="0"/>
        <w:rPr>
          <w:rFonts w:ascii="Times New Roman" w:eastAsia="Times New Roman" w:hAnsi="Times New Roman" w:cs="Times New Roman"/>
          <w:b/>
          <w:bCs/>
          <w:kern w:val="36"/>
          <w:sz w:val="36"/>
          <w:szCs w:val="36"/>
          <w:lang w:eastAsia="uk-UA"/>
        </w:rPr>
      </w:pPr>
      <w:r w:rsidRPr="003F2D5F">
        <w:rPr>
          <w:rFonts w:ascii="Times New Roman" w:eastAsia="Times New Roman" w:hAnsi="Times New Roman" w:cs="Times New Roman"/>
          <w:b/>
          <w:bCs/>
          <w:kern w:val="36"/>
          <w:sz w:val="36"/>
          <w:szCs w:val="36"/>
          <w:lang w:eastAsia="uk-UA"/>
        </w:rPr>
        <w:t>Регламент дій при підозрі отруєння бджіл пестицидами</w:t>
      </w:r>
    </w:p>
    <w:p w:rsidR="003F2D5F" w:rsidRPr="003F2D5F" w:rsidRDefault="003F2D5F" w:rsidP="003F2D5F">
      <w:pPr>
        <w:spacing w:after="0" w:line="240" w:lineRule="auto"/>
        <w:rPr>
          <w:rFonts w:ascii="Times New Roman" w:eastAsia="Times New Roman" w:hAnsi="Times New Roman" w:cs="Times New Roman"/>
          <w:sz w:val="24"/>
          <w:szCs w:val="24"/>
          <w:lang w:eastAsia="uk-UA"/>
        </w:rPr>
      </w:pPr>
      <w:bookmarkStart w:id="0" w:name="_GoBack"/>
      <w:bookmarkEnd w:id="0"/>
      <w:r w:rsidRPr="003F2D5F">
        <w:rPr>
          <w:rFonts w:ascii="Times New Roman" w:eastAsia="Times New Roman" w:hAnsi="Times New Roman" w:cs="Times New Roman"/>
          <w:sz w:val="24"/>
          <w:szCs w:val="24"/>
          <w:lang w:eastAsia="uk-UA"/>
        </w:rPr>
        <w:t xml:space="preserve">  </w:t>
      </w:r>
    </w:p>
    <w:p w:rsidR="003F2D5F" w:rsidRPr="003F2D5F" w:rsidRDefault="003F2D5F" w:rsidP="003F2D5F">
      <w:pPr>
        <w:spacing w:before="100" w:beforeAutospacing="1" w:after="100" w:afterAutospacing="1" w:line="240" w:lineRule="auto"/>
        <w:rPr>
          <w:rFonts w:ascii="Times New Roman" w:eastAsia="Times New Roman" w:hAnsi="Times New Roman" w:cs="Times New Roman"/>
          <w:sz w:val="27"/>
          <w:szCs w:val="27"/>
          <w:lang w:eastAsia="uk-UA"/>
        </w:rPr>
      </w:pPr>
      <w:r w:rsidRPr="003F2D5F">
        <w:rPr>
          <w:rFonts w:ascii="Times New Roman" w:eastAsia="Times New Roman" w:hAnsi="Times New Roman" w:cs="Times New Roman"/>
          <w:sz w:val="27"/>
          <w:szCs w:val="27"/>
          <w:lang w:eastAsia="uk-UA"/>
        </w:rPr>
        <w:t>З метою впорядкування та узгодження дій при підозрі отруєння бджіл, під час проведення обробітків сільськогосподарських угідь пестицидами, необхідно проводити наступні заходи:</w:t>
      </w:r>
    </w:p>
    <w:p w:rsidR="003F2D5F" w:rsidRPr="003F2D5F" w:rsidRDefault="003F2D5F" w:rsidP="003F2D5F">
      <w:pPr>
        <w:numPr>
          <w:ilvl w:val="0"/>
          <w:numId w:val="1"/>
        </w:numPr>
        <w:spacing w:before="100" w:beforeAutospacing="1" w:after="100" w:afterAutospacing="1" w:line="240" w:lineRule="auto"/>
        <w:rPr>
          <w:rFonts w:ascii="Times New Roman" w:eastAsia="Times New Roman" w:hAnsi="Times New Roman" w:cs="Times New Roman"/>
          <w:sz w:val="27"/>
          <w:szCs w:val="27"/>
          <w:lang w:eastAsia="uk-UA"/>
        </w:rPr>
      </w:pPr>
      <w:r w:rsidRPr="003F2D5F">
        <w:rPr>
          <w:rFonts w:ascii="Times New Roman" w:eastAsia="Times New Roman" w:hAnsi="Times New Roman" w:cs="Times New Roman"/>
          <w:sz w:val="27"/>
          <w:szCs w:val="27"/>
          <w:lang w:eastAsia="uk-UA"/>
        </w:rPr>
        <w:t xml:space="preserve">При підозрі на отруєння бджіл, власник звертається з обґрунтованою заявою до органів місцевого самоврядування (сільські, селищні, міські ради, об’єднані територіальні громади), райдержадміністрації, поліцію, районне управління ГУ ДПСС та ін. з пропозицією щодо створення комісії по засвідченню факту загибелі бджіл, обстеження території та проведення відбору зразків. Склад комісії формується з представників: сільської ради (об’єднаної територіальної громади) – </w:t>
      </w:r>
      <w:r w:rsidRPr="003F2D5F">
        <w:rPr>
          <w:rFonts w:ascii="Times New Roman" w:eastAsia="Times New Roman" w:hAnsi="Times New Roman" w:cs="Times New Roman"/>
          <w:sz w:val="27"/>
          <w:szCs w:val="27"/>
          <w:u w:val="single"/>
          <w:lang w:eastAsia="uk-UA"/>
        </w:rPr>
        <w:t>голова комісії</w:t>
      </w:r>
      <w:r w:rsidRPr="003F2D5F">
        <w:rPr>
          <w:rFonts w:ascii="Times New Roman" w:eastAsia="Times New Roman" w:hAnsi="Times New Roman" w:cs="Times New Roman"/>
          <w:sz w:val="27"/>
          <w:szCs w:val="27"/>
          <w:lang w:eastAsia="uk-UA"/>
        </w:rPr>
        <w:t>, районного управління ГУ ДПСС, департаменту агропромислового розвитку, депутатів (сільських, селищних, міських рад), власника пасіки, користувача (-</w:t>
      </w:r>
      <w:proofErr w:type="spellStart"/>
      <w:r w:rsidRPr="003F2D5F">
        <w:rPr>
          <w:rFonts w:ascii="Times New Roman" w:eastAsia="Times New Roman" w:hAnsi="Times New Roman" w:cs="Times New Roman"/>
          <w:sz w:val="27"/>
          <w:szCs w:val="27"/>
          <w:lang w:eastAsia="uk-UA"/>
        </w:rPr>
        <w:t>ів</w:t>
      </w:r>
      <w:proofErr w:type="spellEnd"/>
      <w:r w:rsidRPr="003F2D5F">
        <w:rPr>
          <w:rFonts w:ascii="Times New Roman" w:eastAsia="Times New Roman" w:hAnsi="Times New Roman" w:cs="Times New Roman"/>
          <w:sz w:val="27"/>
          <w:szCs w:val="27"/>
          <w:lang w:eastAsia="uk-UA"/>
        </w:rPr>
        <w:t>) сільськогосподарських угідь, що знаходяться на відстані до 10 км від пасіки.</w:t>
      </w:r>
    </w:p>
    <w:p w:rsidR="003F2D5F" w:rsidRPr="003F2D5F" w:rsidRDefault="003F2D5F" w:rsidP="003F2D5F">
      <w:pPr>
        <w:numPr>
          <w:ilvl w:val="0"/>
          <w:numId w:val="1"/>
        </w:numPr>
        <w:spacing w:before="100" w:beforeAutospacing="1" w:after="100" w:afterAutospacing="1" w:line="240" w:lineRule="auto"/>
        <w:rPr>
          <w:rFonts w:ascii="Times New Roman" w:eastAsia="Times New Roman" w:hAnsi="Times New Roman" w:cs="Times New Roman"/>
          <w:sz w:val="27"/>
          <w:szCs w:val="27"/>
          <w:lang w:eastAsia="uk-UA"/>
        </w:rPr>
      </w:pPr>
      <w:r w:rsidRPr="003F2D5F">
        <w:rPr>
          <w:rFonts w:ascii="Times New Roman" w:eastAsia="Times New Roman" w:hAnsi="Times New Roman" w:cs="Times New Roman"/>
          <w:sz w:val="27"/>
          <w:szCs w:val="27"/>
          <w:lang w:eastAsia="uk-UA"/>
        </w:rPr>
        <w:t xml:space="preserve">В максимально короткі строки (до 2-х днів) за ініціативою голови комісії, проводиться обстеження пасіки з метою засвідчення факту загибелі бджіл та комісійний відбір зразків, а саме: </w:t>
      </w:r>
    </w:p>
    <w:p w:rsidR="003F2D5F" w:rsidRPr="003F2D5F" w:rsidRDefault="003F2D5F" w:rsidP="003F2D5F">
      <w:pPr>
        <w:numPr>
          <w:ilvl w:val="1"/>
          <w:numId w:val="1"/>
        </w:numPr>
        <w:spacing w:before="100" w:beforeAutospacing="1" w:after="100" w:afterAutospacing="1" w:line="240" w:lineRule="auto"/>
        <w:rPr>
          <w:rFonts w:ascii="Times New Roman" w:eastAsia="Times New Roman" w:hAnsi="Times New Roman" w:cs="Times New Roman"/>
          <w:sz w:val="27"/>
          <w:szCs w:val="27"/>
          <w:lang w:eastAsia="uk-UA"/>
        </w:rPr>
      </w:pPr>
      <w:r w:rsidRPr="003F2D5F">
        <w:rPr>
          <w:rFonts w:ascii="Times New Roman" w:eastAsia="Times New Roman" w:hAnsi="Times New Roman" w:cs="Times New Roman"/>
          <w:sz w:val="27"/>
          <w:szCs w:val="27"/>
          <w:lang w:eastAsia="uk-UA"/>
        </w:rPr>
        <w:t xml:space="preserve">бджіл, які загинули та шматочок стільника (15 см х15 см) з </w:t>
      </w:r>
      <w:proofErr w:type="spellStart"/>
      <w:r w:rsidRPr="003F2D5F">
        <w:rPr>
          <w:rFonts w:ascii="Times New Roman" w:eastAsia="Times New Roman" w:hAnsi="Times New Roman" w:cs="Times New Roman"/>
          <w:sz w:val="27"/>
          <w:szCs w:val="27"/>
          <w:lang w:eastAsia="uk-UA"/>
        </w:rPr>
        <w:t>свіжо</w:t>
      </w:r>
      <w:proofErr w:type="spellEnd"/>
      <w:r w:rsidRPr="003F2D5F">
        <w:rPr>
          <w:rFonts w:ascii="Times New Roman" w:eastAsia="Times New Roman" w:hAnsi="Times New Roman" w:cs="Times New Roman"/>
          <w:sz w:val="27"/>
          <w:szCs w:val="27"/>
          <w:lang w:eastAsia="uk-UA"/>
        </w:rPr>
        <w:t xml:space="preserve"> принесеним нектаром, квітковим пилком та медом. У кожний відібраний зразок вкладають листок з написом часу та дати відбору, засвідчені підписами членів комісії та направляють на проведення дослідження в акредитовані лабораторії.</w:t>
      </w:r>
    </w:p>
    <w:p w:rsidR="003F2D5F" w:rsidRPr="003F2D5F" w:rsidRDefault="003F2D5F" w:rsidP="003F2D5F">
      <w:pPr>
        <w:numPr>
          <w:ilvl w:val="1"/>
          <w:numId w:val="1"/>
        </w:numPr>
        <w:spacing w:before="100" w:beforeAutospacing="1" w:after="100" w:afterAutospacing="1" w:line="240" w:lineRule="auto"/>
        <w:rPr>
          <w:rFonts w:ascii="Times New Roman" w:eastAsia="Times New Roman" w:hAnsi="Times New Roman" w:cs="Times New Roman"/>
          <w:sz w:val="27"/>
          <w:szCs w:val="27"/>
          <w:lang w:eastAsia="uk-UA"/>
        </w:rPr>
      </w:pPr>
      <w:r w:rsidRPr="003F2D5F">
        <w:rPr>
          <w:rFonts w:ascii="Times New Roman" w:eastAsia="Times New Roman" w:hAnsi="Times New Roman" w:cs="Times New Roman"/>
          <w:sz w:val="27"/>
          <w:szCs w:val="27"/>
          <w:lang w:eastAsia="uk-UA"/>
        </w:rPr>
        <w:t xml:space="preserve">рослин, </w:t>
      </w:r>
      <w:proofErr w:type="spellStart"/>
      <w:r w:rsidRPr="003F2D5F">
        <w:rPr>
          <w:rFonts w:ascii="Times New Roman" w:eastAsia="Times New Roman" w:hAnsi="Times New Roman" w:cs="Times New Roman"/>
          <w:sz w:val="27"/>
          <w:szCs w:val="27"/>
          <w:lang w:eastAsia="uk-UA"/>
        </w:rPr>
        <w:t>грунту</w:t>
      </w:r>
      <w:proofErr w:type="spellEnd"/>
      <w:r w:rsidRPr="003F2D5F">
        <w:rPr>
          <w:rFonts w:ascii="Times New Roman" w:eastAsia="Times New Roman" w:hAnsi="Times New Roman" w:cs="Times New Roman"/>
          <w:sz w:val="27"/>
          <w:szCs w:val="27"/>
          <w:lang w:eastAsia="uk-UA"/>
        </w:rPr>
        <w:t xml:space="preserve"> з поля обробленого пестицидами. Зразки рослин та </w:t>
      </w:r>
      <w:proofErr w:type="spellStart"/>
      <w:r w:rsidRPr="003F2D5F">
        <w:rPr>
          <w:rFonts w:ascii="Times New Roman" w:eastAsia="Times New Roman" w:hAnsi="Times New Roman" w:cs="Times New Roman"/>
          <w:sz w:val="27"/>
          <w:szCs w:val="27"/>
          <w:lang w:eastAsia="uk-UA"/>
        </w:rPr>
        <w:t>грунту</w:t>
      </w:r>
      <w:proofErr w:type="spellEnd"/>
      <w:r w:rsidRPr="003F2D5F">
        <w:rPr>
          <w:rFonts w:ascii="Times New Roman" w:eastAsia="Times New Roman" w:hAnsi="Times New Roman" w:cs="Times New Roman"/>
          <w:sz w:val="27"/>
          <w:szCs w:val="27"/>
          <w:lang w:eastAsia="uk-UA"/>
        </w:rPr>
        <w:t xml:space="preserve"> відбирають по діагоналі поля в 7-10 точках з однаковою відстанню між ними, вкладаючи листок з написом часу та дати відбору, засвідчені підписами членів комісії.</w:t>
      </w:r>
    </w:p>
    <w:p w:rsidR="003F2D5F" w:rsidRPr="003F2D5F" w:rsidRDefault="003F2D5F" w:rsidP="003F2D5F">
      <w:pPr>
        <w:numPr>
          <w:ilvl w:val="0"/>
          <w:numId w:val="1"/>
        </w:numPr>
        <w:spacing w:before="100" w:beforeAutospacing="1" w:after="100" w:afterAutospacing="1" w:line="240" w:lineRule="auto"/>
        <w:rPr>
          <w:rFonts w:ascii="Times New Roman" w:eastAsia="Times New Roman" w:hAnsi="Times New Roman" w:cs="Times New Roman"/>
          <w:sz w:val="27"/>
          <w:szCs w:val="27"/>
          <w:lang w:eastAsia="uk-UA"/>
        </w:rPr>
      </w:pPr>
      <w:r w:rsidRPr="003F2D5F">
        <w:rPr>
          <w:rFonts w:ascii="Times New Roman" w:eastAsia="Times New Roman" w:hAnsi="Times New Roman" w:cs="Times New Roman"/>
          <w:sz w:val="27"/>
          <w:szCs w:val="27"/>
          <w:lang w:eastAsia="uk-UA"/>
        </w:rPr>
        <w:t>За результатами проведеної роботи, члени комісії складають акт та оформляють супровідні документи на відібрані зразки (</w:t>
      </w:r>
      <w:proofErr w:type="spellStart"/>
      <w:r w:rsidRPr="003F2D5F">
        <w:rPr>
          <w:rFonts w:ascii="Times New Roman" w:eastAsia="Times New Roman" w:hAnsi="Times New Roman" w:cs="Times New Roman"/>
          <w:sz w:val="27"/>
          <w:szCs w:val="27"/>
          <w:lang w:eastAsia="uk-UA"/>
        </w:rPr>
        <w:t>підмор</w:t>
      </w:r>
      <w:proofErr w:type="spellEnd"/>
      <w:r w:rsidRPr="003F2D5F">
        <w:rPr>
          <w:rFonts w:ascii="Times New Roman" w:eastAsia="Times New Roman" w:hAnsi="Times New Roman" w:cs="Times New Roman"/>
          <w:sz w:val="27"/>
          <w:szCs w:val="27"/>
          <w:lang w:eastAsia="uk-UA"/>
        </w:rPr>
        <w:t>, продукти бджільництва, рослини і ін.).</w:t>
      </w:r>
    </w:p>
    <w:p w:rsidR="003F2D5F" w:rsidRPr="003F2D5F" w:rsidRDefault="003F2D5F" w:rsidP="003F2D5F">
      <w:pPr>
        <w:numPr>
          <w:ilvl w:val="0"/>
          <w:numId w:val="1"/>
        </w:numPr>
        <w:spacing w:before="100" w:beforeAutospacing="1" w:after="100" w:afterAutospacing="1" w:line="240" w:lineRule="auto"/>
        <w:rPr>
          <w:rFonts w:ascii="Times New Roman" w:eastAsia="Times New Roman" w:hAnsi="Times New Roman" w:cs="Times New Roman"/>
          <w:sz w:val="27"/>
          <w:szCs w:val="27"/>
          <w:lang w:eastAsia="uk-UA"/>
        </w:rPr>
      </w:pPr>
      <w:r w:rsidRPr="003F2D5F">
        <w:rPr>
          <w:rFonts w:ascii="Times New Roman" w:eastAsia="Times New Roman" w:hAnsi="Times New Roman" w:cs="Times New Roman"/>
          <w:sz w:val="27"/>
          <w:szCs w:val="27"/>
          <w:lang w:eastAsia="uk-UA"/>
        </w:rPr>
        <w:t xml:space="preserve">Зразки відібраних проб </w:t>
      </w:r>
      <w:proofErr w:type="spellStart"/>
      <w:r w:rsidRPr="003F2D5F">
        <w:rPr>
          <w:rFonts w:ascii="Times New Roman" w:eastAsia="Times New Roman" w:hAnsi="Times New Roman" w:cs="Times New Roman"/>
          <w:sz w:val="27"/>
          <w:szCs w:val="27"/>
          <w:lang w:eastAsia="uk-UA"/>
        </w:rPr>
        <w:t>підмору</w:t>
      </w:r>
      <w:proofErr w:type="spellEnd"/>
      <w:r w:rsidRPr="003F2D5F">
        <w:rPr>
          <w:rFonts w:ascii="Times New Roman" w:eastAsia="Times New Roman" w:hAnsi="Times New Roman" w:cs="Times New Roman"/>
          <w:sz w:val="27"/>
          <w:szCs w:val="27"/>
          <w:lang w:eastAsia="uk-UA"/>
        </w:rPr>
        <w:t xml:space="preserve"> бджіл та продуктів бджільництва разом із супровідними документами для дослідження власником пасіки направляють в акредитовані лабораторії.</w:t>
      </w:r>
    </w:p>
    <w:p w:rsidR="003F2D5F" w:rsidRPr="003F2D5F" w:rsidRDefault="003F2D5F" w:rsidP="003F2D5F">
      <w:pPr>
        <w:numPr>
          <w:ilvl w:val="0"/>
          <w:numId w:val="1"/>
        </w:numPr>
        <w:spacing w:before="100" w:beforeAutospacing="1" w:after="100" w:afterAutospacing="1" w:line="240" w:lineRule="auto"/>
        <w:rPr>
          <w:rFonts w:ascii="Times New Roman" w:eastAsia="Times New Roman" w:hAnsi="Times New Roman" w:cs="Times New Roman"/>
          <w:sz w:val="27"/>
          <w:szCs w:val="27"/>
          <w:lang w:eastAsia="uk-UA"/>
        </w:rPr>
      </w:pPr>
      <w:r w:rsidRPr="003F2D5F">
        <w:rPr>
          <w:rFonts w:ascii="Times New Roman" w:eastAsia="Times New Roman" w:hAnsi="Times New Roman" w:cs="Times New Roman"/>
          <w:sz w:val="27"/>
          <w:szCs w:val="27"/>
          <w:lang w:eastAsia="uk-UA"/>
        </w:rPr>
        <w:t>Зразки відібраних рослин разом із супровідними документами, власник пасіки направляє у контрольно-токсикологічну лабораторію за місцем розташування.</w:t>
      </w:r>
    </w:p>
    <w:p w:rsidR="003F2D5F" w:rsidRPr="003F2D5F" w:rsidRDefault="003F2D5F" w:rsidP="003F2D5F">
      <w:pPr>
        <w:numPr>
          <w:ilvl w:val="0"/>
          <w:numId w:val="1"/>
        </w:numPr>
        <w:spacing w:before="100" w:beforeAutospacing="1" w:after="100" w:afterAutospacing="1" w:line="240" w:lineRule="auto"/>
        <w:rPr>
          <w:rFonts w:ascii="Times New Roman" w:eastAsia="Times New Roman" w:hAnsi="Times New Roman" w:cs="Times New Roman"/>
          <w:sz w:val="27"/>
          <w:szCs w:val="27"/>
          <w:lang w:eastAsia="uk-UA"/>
        </w:rPr>
      </w:pPr>
      <w:r w:rsidRPr="003F2D5F">
        <w:rPr>
          <w:rFonts w:ascii="Times New Roman" w:eastAsia="Times New Roman" w:hAnsi="Times New Roman" w:cs="Times New Roman"/>
          <w:sz w:val="27"/>
          <w:szCs w:val="27"/>
          <w:lang w:eastAsia="uk-UA"/>
        </w:rPr>
        <w:t>У випадку підтвердження загибелі бджіл від отруєння пестицидами, власник пасіки із відповідними підтверджуючими документами може звернутися до суду у встановленому законодавством порядку. Шкода, заподіяна внаслідок порушення законодавства про бджільництво, відшкодовується в порядку та розмірах, встановлених законодавством України.</w:t>
      </w:r>
    </w:p>
    <w:p w:rsidR="003F2D5F" w:rsidRPr="003F2D5F" w:rsidRDefault="003F2D5F" w:rsidP="003F2D5F">
      <w:pPr>
        <w:spacing w:before="100" w:beforeAutospacing="1" w:after="100" w:afterAutospacing="1" w:line="240" w:lineRule="auto"/>
        <w:outlineLvl w:val="1"/>
        <w:rPr>
          <w:rFonts w:ascii="Times New Roman" w:eastAsia="Times New Roman" w:hAnsi="Times New Roman" w:cs="Times New Roman"/>
          <w:b/>
          <w:bCs/>
          <w:sz w:val="36"/>
          <w:szCs w:val="36"/>
          <w:lang w:eastAsia="uk-UA"/>
        </w:rPr>
      </w:pPr>
      <w:r w:rsidRPr="003F2D5F">
        <w:rPr>
          <w:rFonts w:ascii="Times New Roman" w:eastAsia="Times New Roman" w:hAnsi="Times New Roman" w:cs="Times New Roman"/>
          <w:b/>
          <w:bCs/>
          <w:sz w:val="36"/>
          <w:szCs w:val="36"/>
          <w:lang w:eastAsia="uk-UA"/>
        </w:rPr>
        <w:t>Що повинен знати користувач с/г угідь, застосовуючи засоби захисту рослин?</w:t>
      </w:r>
    </w:p>
    <w:p w:rsidR="003F2D5F" w:rsidRPr="003F2D5F" w:rsidRDefault="003F2D5F" w:rsidP="003F2D5F">
      <w:pPr>
        <w:numPr>
          <w:ilvl w:val="0"/>
          <w:numId w:val="2"/>
        </w:numPr>
        <w:spacing w:before="100" w:beforeAutospacing="1" w:after="100" w:afterAutospacing="1" w:line="240" w:lineRule="auto"/>
        <w:rPr>
          <w:rFonts w:ascii="Times New Roman" w:eastAsia="Times New Roman" w:hAnsi="Times New Roman" w:cs="Times New Roman"/>
          <w:sz w:val="27"/>
          <w:szCs w:val="27"/>
          <w:lang w:eastAsia="uk-UA"/>
        </w:rPr>
      </w:pPr>
      <w:r w:rsidRPr="003F2D5F">
        <w:rPr>
          <w:rFonts w:ascii="Times New Roman" w:eastAsia="Times New Roman" w:hAnsi="Times New Roman" w:cs="Times New Roman"/>
          <w:sz w:val="27"/>
          <w:szCs w:val="27"/>
          <w:lang w:eastAsia="uk-UA"/>
        </w:rPr>
        <w:lastRenderedPageBreak/>
        <w:t>за три доби до початку обробки через засоби масової інформації (радіо, преса, телебачення, подвірні обходи, сільські ради та інші засоби інформації) попередити про це власників пасіки, яких знаходяться на відстані до 10 км від оброблювальних площ;</w:t>
      </w:r>
    </w:p>
    <w:p w:rsidR="003F2D5F" w:rsidRPr="003F2D5F" w:rsidRDefault="003F2D5F" w:rsidP="003F2D5F">
      <w:pPr>
        <w:numPr>
          <w:ilvl w:val="0"/>
          <w:numId w:val="2"/>
        </w:numPr>
        <w:spacing w:before="100" w:beforeAutospacing="1" w:after="100" w:afterAutospacing="1" w:line="240" w:lineRule="auto"/>
        <w:rPr>
          <w:rFonts w:ascii="Times New Roman" w:eastAsia="Times New Roman" w:hAnsi="Times New Roman" w:cs="Times New Roman"/>
          <w:sz w:val="27"/>
          <w:szCs w:val="27"/>
          <w:lang w:eastAsia="uk-UA"/>
        </w:rPr>
      </w:pPr>
      <w:r w:rsidRPr="003F2D5F">
        <w:rPr>
          <w:rFonts w:ascii="Times New Roman" w:eastAsia="Times New Roman" w:hAnsi="Times New Roman" w:cs="Times New Roman"/>
          <w:sz w:val="27"/>
          <w:szCs w:val="27"/>
          <w:lang w:eastAsia="uk-UA"/>
        </w:rPr>
        <w:t>повідомляти дату обробки, територію і культури, що будуть оброблятися, назва препарату, ступінь і строк дії токсичності препарату, і вказівку щодо часу ізоляції бджіл;</w:t>
      </w:r>
    </w:p>
    <w:p w:rsidR="003F2D5F" w:rsidRPr="003F2D5F" w:rsidRDefault="003F2D5F" w:rsidP="003F2D5F">
      <w:pPr>
        <w:numPr>
          <w:ilvl w:val="0"/>
          <w:numId w:val="2"/>
        </w:numPr>
        <w:spacing w:before="100" w:beforeAutospacing="1" w:after="100" w:afterAutospacing="1" w:line="240" w:lineRule="auto"/>
        <w:rPr>
          <w:rFonts w:ascii="Times New Roman" w:eastAsia="Times New Roman" w:hAnsi="Times New Roman" w:cs="Times New Roman"/>
          <w:sz w:val="27"/>
          <w:szCs w:val="27"/>
          <w:lang w:eastAsia="uk-UA"/>
        </w:rPr>
      </w:pPr>
      <w:r w:rsidRPr="003F2D5F">
        <w:rPr>
          <w:rFonts w:ascii="Times New Roman" w:eastAsia="Times New Roman" w:hAnsi="Times New Roman" w:cs="Times New Roman"/>
          <w:sz w:val="27"/>
          <w:szCs w:val="27"/>
          <w:lang w:eastAsia="uk-UA"/>
        </w:rPr>
        <w:t>обробки проводити у період відсутності льоту бджіл у ранкові або вечірні години;</w:t>
      </w:r>
    </w:p>
    <w:p w:rsidR="003F2D5F" w:rsidRPr="003F2D5F" w:rsidRDefault="003F2D5F" w:rsidP="003F2D5F">
      <w:pPr>
        <w:numPr>
          <w:ilvl w:val="0"/>
          <w:numId w:val="2"/>
        </w:numPr>
        <w:spacing w:before="100" w:beforeAutospacing="1" w:after="100" w:afterAutospacing="1" w:line="240" w:lineRule="auto"/>
        <w:rPr>
          <w:rFonts w:ascii="Times New Roman" w:eastAsia="Times New Roman" w:hAnsi="Times New Roman" w:cs="Times New Roman"/>
          <w:sz w:val="27"/>
          <w:szCs w:val="27"/>
          <w:lang w:eastAsia="uk-UA"/>
        </w:rPr>
      </w:pPr>
      <w:r w:rsidRPr="003F2D5F">
        <w:rPr>
          <w:rFonts w:ascii="Times New Roman" w:eastAsia="Times New Roman" w:hAnsi="Times New Roman" w:cs="Times New Roman"/>
          <w:sz w:val="27"/>
          <w:szCs w:val="27"/>
          <w:lang w:eastAsia="uk-UA"/>
        </w:rPr>
        <w:t>обробки проводити в фазу бутонізації до цвітіння медоносних культур;</w:t>
      </w:r>
    </w:p>
    <w:p w:rsidR="003F2D5F" w:rsidRPr="003F2D5F" w:rsidRDefault="003F2D5F" w:rsidP="003F2D5F">
      <w:pPr>
        <w:numPr>
          <w:ilvl w:val="0"/>
          <w:numId w:val="2"/>
        </w:numPr>
        <w:spacing w:before="100" w:beforeAutospacing="1" w:after="100" w:afterAutospacing="1" w:line="240" w:lineRule="auto"/>
        <w:rPr>
          <w:rFonts w:ascii="Times New Roman" w:eastAsia="Times New Roman" w:hAnsi="Times New Roman" w:cs="Times New Roman"/>
          <w:sz w:val="27"/>
          <w:szCs w:val="27"/>
          <w:lang w:eastAsia="uk-UA"/>
        </w:rPr>
      </w:pPr>
      <w:r w:rsidRPr="003F2D5F">
        <w:rPr>
          <w:rFonts w:ascii="Times New Roman" w:eastAsia="Times New Roman" w:hAnsi="Times New Roman" w:cs="Times New Roman"/>
          <w:sz w:val="27"/>
          <w:szCs w:val="27"/>
          <w:lang w:eastAsia="uk-UA"/>
        </w:rPr>
        <w:t>при авіаційному методі застосування пестицидів і агрохімікатів сповістити про необхідність вивозу пасік до іншого місця медозбору на відстань понад 5 км від місця проведення авіаційних обробок на період до 5 діб. Не застосовувати авіаційні обробки пестицидами усіх груп токсичності з метою боротьби з шкідниками і хворобами сільськогосподарських культур та інших угідь, що розташовані ближче 5 км від місць постійного перебування медоносних пасік;</w:t>
      </w:r>
    </w:p>
    <w:p w:rsidR="003F2D5F" w:rsidRPr="003F2D5F" w:rsidRDefault="003F2D5F" w:rsidP="003F2D5F">
      <w:pPr>
        <w:numPr>
          <w:ilvl w:val="0"/>
          <w:numId w:val="2"/>
        </w:numPr>
        <w:spacing w:before="100" w:beforeAutospacing="1" w:after="100" w:afterAutospacing="1" w:line="240" w:lineRule="auto"/>
        <w:rPr>
          <w:rFonts w:ascii="Times New Roman" w:eastAsia="Times New Roman" w:hAnsi="Times New Roman" w:cs="Times New Roman"/>
          <w:sz w:val="27"/>
          <w:szCs w:val="27"/>
          <w:lang w:eastAsia="uk-UA"/>
        </w:rPr>
      </w:pPr>
      <w:r w:rsidRPr="003F2D5F">
        <w:rPr>
          <w:rFonts w:ascii="Times New Roman" w:eastAsia="Times New Roman" w:hAnsi="Times New Roman" w:cs="Times New Roman"/>
          <w:sz w:val="27"/>
          <w:szCs w:val="27"/>
          <w:lang w:eastAsia="uk-UA"/>
        </w:rPr>
        <w:t>допускати до робіт, пов’язаних із транспортуванням, зберіганням, застосуванням засобів захисту рослин лише осіб, які пройшли спеціальну підготовку та мають на те відповідне посвідчення і допуск;</w:t>
      </w:r>
    </w:p>
    <w:p w:rsidR="003F2D5F" w:rsidRPr="003F2D5F" w:rsidRDefault="003F2D5F" w:rsidP="003F2D5F">
      <w:pPr>
        <w:numPr>
          <w:ilvl w:val="0"/>
          <w:numId w:val="2"/>
        </w:numPr>
        <w:spacing w:before="100" w:beforeAutospacing="1" w:after="100" w:afterAutospacing="1" w:line="240" w:lineRule="auto"/>
        <w:rPr>
          <w:rFonts w:ascii="Times New Roman" w:eastAsia="Times New Roman" w:hAnsi="Times New Roman" w:cs="Times New Roman"/>
          <w:sz w:val="27"/>
          <w:szCs w:val="27"/>
          <w:lang w:eastAsia="uk-UA"/>
        </w:rPr>
      </w:pPr>
      <w:r w:rsidRPr="003F2D5F">
        <w:rPr>
          <w:rFonts w:ascii="Times New Roman" w:eastAsia="Times New Roman" w:hAnsi="Times New Roman" w:cs="Times New Roman"/>
          <w:sz w:val="27"/>
          <w:szCs w:val="27"/>
          <w:lang w:eastAsia="uk-UA"/>
        </w:rPr>
        <w:t>застосовувати у сільському та лісовому господарстві, на присадибних ділянках тільки ті пестициди і агрохімікати, що пройшли державну реєстрацію і включені в “Перелік препаратів, дозволених до використання в Україні” та Доповнення до нього;</w:t>
      </w:r>
    </w:p>
    <w:p w:rsidR="003F2D5F" w:rsidRPr="003F2D5F" w:rsidRDefault="003F2D5F" w:rsidP="003F2D5F">
      <w:pPr>
        <w:numPr>
          <w:ilvl w:val="0"/>
          <w:numId w:val="2"/>
        </w:numPr>
        <w:spacing w:before="100" w:beforeAutospacing="1" w:after="100" w:afterAutospacing="1" w:line="240" w:lineRule="auto"/>
        <w:rPr>
          <w:rFonts w:ascii="Times New Roman" w:eastAsia="Times New Roman" w:hAnsi="Times New Roman" w:cs="Times New Roman"/>
          <w:sz w:val="27"/>
          <w:szCs w:val="27"/>
          <w:lang w:eastAsia="uk-UA"/>
        </w:rPr>
      </w:pPr>
      <w:r w:rsidRPr="003F2D5F">
        <w:rPr>
          <w:rFonts w:ascii="Times New Roman" w:eastAsia="Times New Roman" w:hAnsi="Times New Roman" w:cs="Times New Roman"/>
          <w:sz w:val="27"/>
          <w:szCs w:val="27"/>
          <w:lang w:eastAsia="uk-UA"/>
        </w:rPr>
        <w:t>додержуватися регламентів зберігання, транспортування та застосування пестицидів.</w:t>
      </w:r>
    </w:p>
    <w:p w:rsidR="003F2D5F" w:rsidRPr="003F2D5F" w:rsidRDefault="003F2D5F" w:rsidP="003F2D5F">
      <w:pPr>
        <w:numPr>
          <w:ilvl w:val="0"/>
          <w:numId w:val="2"/>
        </w:numPr>
        <w:spacing w:before="100" w:beforeAutospacing="1" w:after="100" w:afterAutospacing="1" w:line="240" w:lineRule="auto"/>
        <w:rPr>
          <w:rFonts w:ascii="Times New Roman" w:eastAsia="Times New Roman" w:hAnsi="Times New Roman" w:cs="Times New Roman"/>
          <w:sz w:val="27"/>
          <w:szCs w:val="27"/>
          <w:lang w:eastAsia="uk-UA"/>
        </w:rPr>
      </w:pPr>
      <w:r w:rsidRPr="003F2D5F">
        <w:rPr>
          <w:rFonts w:ascii="Times New Roman" w:eastAsia="Times New Roman" w:hAnsi="Times New Roman" w:cs="Times New Roman"/>
          <w:sz w:val="27"/>
          <w:szCs w:val="27"/>
          <w:lang w:eastAsia="uk-UA"/>
        </w:rPr>
        <w:t>всі проведені хімічні обробки фіксувати в журналі обліку застосування.</w:t>
      </w:r>
    </w:p>
    <w:p w:rsidR="003F2D5F" w:rsidRPr="003F2D5F" w:rsidRDefault="003F2D5F" w:rsidP="003F2D5F">
      <w:pPr>
        <w:spacing w:before="100" w:beforeAutospacing="1" w:after="100" w:afterAutospacing="1" w:line="240" w:lineRule="auto"/>
        <w:outlineLvl w:val="1"/>
        <w:rPr>
          <w:rFonts w:ascii="Times New Roman" w:eastAsia="Times New Roman" w:hAnsi="Times New Roman" w:cs="Times New Roman"/>
          <w:b/>
          <w:bCs/>
          <w:sz w:val="36"/>
          <w:szCs w:val="36"/>
          <w:lang w:eastAsia="uk-UA"/>
        </w:rPr>
      </w:pPr>
      <w:r w:rsidRPr="003F2D5F">
        <w:rPr>
          <w:rFonts w:ascii="Times New Roman" w:eastAsia="Times New Roman" w:hAnsi="Times New Roman" w:cs="Times New Roman"/>
          <w:b/>
          <w:bCs/>
          <w:sz w:val="36"/>
          <w:szCs w:val="36"/>
          <w:lang w:eastAsia="uk-UA"/>
        </w:rPr>
        <w:t>Що повинен знати пасічник ?</w:t>
      </w:r>
    </w:p>
    <w:p w:rsidR="003F2D5F" w:rsidRPr="003F2D5F" w:rsidRDefault="003F2D5F" w:rsidP="003F2D5F">
      <w:pPr>
        <w:spacing w:before="100" w:beforeAutospacing="1" w:after="100" w:afterAutospacing="1" w:line="240" w:lineRule="auto"/>
        <w:rPr>
          <w:rFonts w:ascii="Times New Roman" w:eastAsia="Times New Roman" w:hAnsi="Times New Roman" w:cs="Times New Roman"/>
          <w:sz w:val="27"/>
          <w:szCs w:val="27"/>
          <w:lang w:eastAsia="uk-UA"/>
        </w:rPr>
      </w:pPr>
      <w:r w:rsidRPr="003F2D5F">
        <w:rPr>
          <w:rFonts w:ascii="Times New Roman" w:eastAsia="Times New Roman" w:hAnsi="Times New Roman" w:cs="Times New Roman"/>
          <w:sz w:val="27"/>
          <w:szCs w:val="27"/>
          <w:lang w:eastAsia="uk-UA"/>
        </w:rPr>
        <w:t xml:space="preserve">Пасіки розміщують у благополучній щодо заразних </w:t>
      </w:r>
      <w:proofErr w:type="spellStart"/>
      <w:r w:rsidRPr="003F2D5F">
        <w:rPr>
          <w:rFonts w:ascii="Times New Roman" w:eastAsia="Times New Roman" w:hAnsi="Times New Roman" w:cs="Times New Roman"/>
          <w:sz w:val="27"/>
          <w:szCs w:val="27"/>
          <w:lang w:eastAsia="uk-UA"/>
        </w:rPr>
        <w:t>хвороб</w:t>
      </w:r>
      <w:proofErr w:type="spellEnd"/>
      <w:r w:rsidRPr="003F2D5F">
        <w:rPr>
          <w:rFonts w:ascii="Times New Roman" w:eastAsia="Times New Roman" w:hAnsi="Times New Roman" w:cs="Times New Roman"/>
          <w:sz w:val="27"/>
          <w:szCs w:val="27"/>
          <w:lang w:eastAsia="uk-UA"/>
        </w:rPr>
        <w:t xml:space="preserve"> бджіл місцевості, у сухих, освітлених сонцем, захищених від вітрів місцях, на відстані не ближче 500 м. від шосейних доріг і залізниць, пилорам, високовольтних ліній </w:t>
      </w:r>
      <w:proofErr w:type="spellStart"/>
      <w:r w:rsidRPr="003F2D5F">
        <w:rPr>
          <w:rFonts w:ascii="Times New Roman" w:eastAsia="Times New Roman" w:hAnsi="Times New Roman" w:cs="Times New Roman"/>
          <w:sz w:val="27"/>
          <w:szCs w:val="27"/>
          <w:lang w:eastAsia="uk-UA"/>
        </w:rPr>
        <w:t>електропередач</w:t>
      </w:r>
      <w:proofErr w:type="spellEnd"/>
      <w:r w:rsidRPr="003F2D5F">
        <w:rPr>
          <w:rFonts w:ascii="Times New Roman" w:eastAsia="Times New Roman" w:hAnsi="Times New Roman" w:cs="Times New Roman"/>
          <w:sz w:val="27"/>
          <w:szCs w:val="27"/>
          <w:lang w:eastAsia="uk-UA"/>
        </w:rPr>
        <w:t>, не менше 1 км від тваринницьких і птахівницьких будівель. Відведення земельних ділянок для розміщення такої пасіки необхідно погоджувати з органами державного управління з питань ветеринарної медицини і місцевими органами влади.</w:t>
      </w:r>
    </w:p>
    <w:p w:rsidR="003F2D5F" w:rsidRPr="003F2D5F" w:rsidRDefault="003F2D5F" w:rsidP="003F2D5F">
      <w:pPr>
        <w:spacing w:before="100" w:beforeAutospacing="1" w:after="100" w:afterAutospacing="1" w:line="240" w:lineRule="auto"/>
        <w:rPr>
          <w:rFonts w:ascii="Times New Roman" w:eastAsia="Times New Roman" w:hAnsi="Times New Roman" w:cs="Times New Roman"/>
          <w:sz w:val="27"/>
          <w:szCs w:val="27"/>
          <w:lang w:eastAsia="uk-UA"/>
        </w:rPr>
      </w:pPr>
      <w:r w:rsidRPr="003F2D5F">
        <w:rPr>
          <w:rFonts w:ascii="Times New Roman" w:eastAsia="Times New Roman" w:hAnsi="Times New Roman" w:cs="Times New Roman"/>
          <w:sz w:val="27"/>
          <w:szCs w:val="27"/>
          <w:lang w:eastAsia="uk-UA"/>
        </w:rPr>
        <w:t>При розміщенні пасіки на присадибній ділянці (подвір’ї) огорожа повинна бути заввишки не менше 2,5 м для підвищення рівня льоту бджіл. Пасіка підлягає реєстрації за місцем проживання фізичної особи або за місцезнаходженням юридичної особи, яка займається бджільництвом, у місцевих державних адміністраціях або сільських, селищних, міських радах один раз в рік заснування пасіки.</w:t>
      </w:r>
    </w:p>
    <w:p w:rsidR="003F2D5F" w:rsidRPr="003F2D5F" w:rsidRDefault="003F2D5F" w:rsidP="003F2D5F">
      <w:pPr>
        <w:spacing w:before="100" w:beforeAutospacing="1" w:after="100" w:afterAutospacing="1" w:line="240" w:lineRule="auto"/>
        <w:rPr>
          <w:rFonts w:ascii="Times New Roman" w:eastAsia="Times New Roman" w:hAnsi="Times New Roman" w:cs="Times New Roman"/>
          <w:sz w:val="27"/>
          <w:szCs w:val="27"/>
          <w:lang w:eastAsia="uk-UA"/>
        </w:rPr>
      </w:pPr>
      <w:r w:rsidRPr="003F2D5F">
        <w:rPr>
          <w:rFonts w:ascii="Times New Roman" w:eastAsia="Times New Roman" w:hAnsi="Times New Roman" w:cs="Times New Roman"/>
          <w:sz w:val="27"/>
          <w:szCs w:val="27"/>
          <w:lang w:eastAsia="uk-UA"/>
        </w:rPr>
        <w:t>Власник пасіки зобов’язаний поставити пасіку на облік у сільській раді за місцем постійного розташування пасіки а у випадку кочівлі – у сільській раді, на території якої прибули на кочівлю.</w:t>
      </w:r>
    </w:p>
    <w:p w:rsidR="003F2D5F" w:rsidRPr="003F2D5F" w:rsidRDefault="003F2D5F" w:rsidP="003F2D5F">
      <w:pPr>
        <w:spacing w:before="100" w:beforeAutospacing="1" w:after="100" w:afterAutospacing="1" w:line="240" w:lineRule="auto"/>
        <w:rPr>
          <w:rFonts w:ascii="Times New Roman" w:eastAsia="Times New Roman" w:hAnsi="Times New Roman" w:cs="Times New Roman"/>
          <w:sz w:val="27"/>
          <w:szCs w:val="27"/>
          <w:lang w:eastAsia="uk-UA"/>
        </w:rPr>
      </w:pPr>
      <w:r w:rsidRPr="003F2D5F">
        <w:rPr>
          <w:rFonts w:ascii="Times New Roman" w:eastAsia="Times New Roman" w:hAnsi="Times New Roman" w:cs="Times New Roman"/>
          <w:sz w:val="27"/>
          <w:szCs w:val="27"/>
          <w:lang w:eastAsia="uk-UA"/>
        </w:rPr>
        <w:lastRenderedPageBreak/>
        <w:t>Реєстрація пасік в районному (міському) управлінні Держпродспоживслужби проводиться на підставі заяви фізичної чи юридичної особи незалежно від форми власності. У заяві про реєстрацію пасіки зазначаються назва та адреса заявника, кількість бджолосімей. Під час реєстрації пасік проводиться їх обстеження районними (міськими) управліннями Держпродспоживслужби. Відповідне управління повинне видати в 30-денний термін заявнику ветеринарно-санітарний паспорт пасіки, що засвідчує факт її реєстрації. При зміні назви чи адреси пасіки її власник повинен проінформувати про це районне (міське) управління Держпродспоживслужби протягом 10 днів.</w:t>
      </w:r>
    </w:p>
    <w:p w:rsidR="003F2D5F" w:rsidRPr="003F2D5F" w:rsidRDefault="003F2D5F" w:rsidP="003F2D5F">
      <w:pPr>
        <w:spacing w:before="100" w:beforeAutospacing="1" w:after="100" w:afterAutospacing="1" w:line="240" w:lineRule="auto"/>
        <w:rPr>
          <w:rFonts w:ascii="Times New Roman" w:eastAsia="Times New Roman" w:hAnsi="Times New Roman" w:cs="Times New Roman"/>
          <w:sz w:val="27"/>
          <w:szCs w:val="27"/>
          <w:lang w:eastAsia="uk-UA"/>
        </w:rPr>
      </w:pPr>
      <w:r w:rsidRPr="003F2D5F">
        <w:rPr>
          <w:rFonts w:ascii="Times New Roman" w:eastAsia="Times New Roman" w:hAnsi="Times New Roman" w:cs="Times New Roman"/>
          <w:sz w:val="27"/>
          <w:szCs w:val="27"/>
          <w:lang w:eastAsia="uk-UA"/>
        </w:rPr>
        <w:t xml:space="preserve">Для перевезення бджолосімей на медозбір та запилення сільськогосподарських культур по території адміністративного району або за межі області, власнику пасіки необхідно отримати в районному (міському) управлінні Держпродспоживслужби, ветеринарне свідоцтво за формою №1.До перевезення на медозбір бджолосім’ї підлягають на місці клінічному дослідженню, профілактично-лікувальним обробкам з одночасним лабораторним дослідженням матеріалу з пасік, а вулики – дезінфекції і </w:t>
      </w:r>
      <w:proofErr w:type="spellStart"/>
      <w:r w:rsidRPr="003F2D5F">
        <w:rPr>
          <w:rFonts w:ascii="Times New Roman" w:eastAsia="Times New Roman" w:hAnsi="Times New Roman" w:cs="Times New Roman"/>
          <w:sz w:val="27"/>
          <w:szCs w:val="27"/>
          <w:lang w:eastAsia="uk-UA"/>
        </w:rPr>
        <w:t>дезакаризації</w:t>
      </w:r>
      <w:proofErr w:type="spellEnd"/>
      <w:r w:rsidRPr="003F2D5F">
        <w:rPr>
          <w:rFonts w:ascii="Times New Roman" w:eastAsia="Times New Roman" w:hAnsi="Times New Roman" w:cs="Times New Roman"/>
          <w:sz w:val="27"/>
          <w:szCs w:val="27"/>
          <w:lang w:eastAsia="uk-UA"/>
        </w:rPr>
        <w:t>. Ці роботи мають бути завершені за 5 днів до відправлення.</w:t>
      </w:r>
    </w:p>
    <w:p w:rsidR="003F2D5F" w:rsidRPr="003F2D5F" w:rsidRDefault="003F2D5F" w:rsidP="003F2D5F">
      <w:pPr>
        <w:spacing w:before="100" w:beforeAutospacing="1" w:after="100" w:afterAutospacing="1" w:line="240" w:lineRule="auto"/>
        <w:rPr>
          <w:rFonts w:ascii="Times New Roman" w:eastAsia="Times New Roman" w:hAnsi="Times New Roman" w:cs="Times New Roman"/>
          <w:sz w:val="27"/>
          <w:szCs w:val="27"/>
          <w:lang w:eastAsia="uk-UA"/>
        </w:rPr>
      </w:pPr>
      <w:r w:rsidRPr="003F2D5F">
        <w:rPr>
          <w:rFonts w:ascii="Times New Roman" w:eastAsia="Times New Roman" w:hAnsi="Times New Roman" w:cs="Times New Roman"/>
          <w:sz w:val="27"/>
          <w:szCs w:val="27"/>
          <w:lang w:eastAsia="uk-UA"/>
        </w:rPr>
        <w:t>Після прибуття в район медозбору для запилення, бджоляр зобов’язаний пред’явити в управління Держпродспоживслужби району чи міста ветеринарне свідоцтво і ветеринарно-санітарний паспорт пасіки.</w:t>
      </w:r>
    </w:p>
    <w:p w:rsidR="003F2D5F" w:rsidRPr="003F2D5F" w:rsidRDefault="003F2D5F" w:rsidP="003F2D5F">
      <w:pPr>
        <w:spacing w:before="100" w:beforeAutospacing="1" w:after="100" w:afterAutospacing="1" w:line="240" w:lineRule="auto"/>
        <w:rPr>
          <w:rFonts w:ascii="Times New Roman" w:eastAsia="Times New Roman" w:hAnsi="Times New Roman" w:cs="Times New Roman"/>
          <w:sz w:val="27"/>
          <w:szCs w:val="27"/>
          <w:lang w:eastAsia="uk-UA"/>
        </w:rPr>
      </w:pPr>
      <w:r w:rsidRPr="003F2D5F">
        <w:rPr>
          <w:rFonts w:ascii="Times New Roman" w:eastAsia="Times New Roman" w:hAnsi="Times New Roman" w:cs="Times New Roman"/>
          <w:sz w:val="27"/>
          <w:szCs w:val="27"/>
          <w:lang w:eastAsia="uk-UA"/>
        </w:rPr>
        <w:t>При отриманні повідомлення про проведення хімічних обробок сільськогосподарських угідь або присадибних ділянок на території сільської ради, де розміщена пасіка або в суміжних господарствах, власник пасіки зобов’язаний ізолювати бджіл у вуликах або вивезти пасіку в безпечне місце на термін, передбачений обмеженнями при застосуванні конкретних пестицидів. А у випадку авіаційного застосування пестицидів і агрохімікатів вивезти пасіку до іншого місця медозбору на відстань понад 5 км від місць проведення авіаційних обробок на період до 5 діб.</w:t>
      </w:r>
    </w:p>
    <w:p w:rsidR="0072737C" w:rsidRDefault="0072737C"/>
    <w:sectPr w:rsidR="0072737C">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3F02DB"/>
    <w:multiLevelType w:val="multilevel"/>
    <w:tmpl w:val="5B924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B82D60"/>
    <w:multiLevelType w:val="multilevel"/>
    <w:tmpl w:val="F0849AD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2D5F"/>
    <w:rsid w:val="003F2D5F"/>
    <w:rsid w:val="005A3CB6"/>
    <w:rsid w:val="0072737C"/>
    <w:rsid w:val="00785886"/>
    <w:rsid w:val="00FF58F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E5E5E0-4646-44AC-A246-14082592F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85886"/>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78588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3836365">
      <w:bodyDiv w:val="1"/>
      <w:marLeft w:val="0"/>
      <w:marRight w:val="0"/>
      <w:marTop w:val="0"/>
      <w:marBottom w:val="0"/>
      <w:divBdr>
        <w:top w:val="none" w:sz="0" w:space="0" w:color="auto"/>
        <w:left w:val="none" w:sz="0" w:space="0" w:color="auto"/>
        <w:bottom w:val="none" w:sz="0" w:space="0" w:color="auto"/>
        <w:right w:val="none" w:sz="0" w:space="0" w:color="auto"/>
      </w:divBdr>
      <w:divsChild>
        <w:div w:id="37900648">
          <w:marLeft w:val="0"/>
          <w:marRight w:val="0"/>
          <w:marTop w:val="0"/>
          <w:marBottom w:val="0"/>
          <w:divBdr>
            <w:top w:val="none" w:sz="0" w:space="0" w:color="auto"/>
            <w:left w:val="none" w:sz="0" w:space="0" w:color="auto"/>
            <w:bottom w:val="none" w:sz="0" w:space="0" w:color="auto"/>
            <w:right w:val="none" w:sz="0" w:space="0" w:color="auto"/>
          </w:divBdr>
        </w:div>
        <w:div w:id="536627744">
          <w:marLeft w:val="0"/>
          <w:marRight w:val="0"/>
          <w:marTop w:val="0"/>
          <w:marBottom w:val="0"/>
          <w:divBdr>
            <w:top w:val="none" w:sz="0" w:space="0" w:color="auto"/>
            <w:left w:val="none" w:sz="0" w:space="0" w:color="auto"/>
            <w:bottom w:val="none" w:sz="0" w:space="0" w:color="auto"/>
            <w:right w:val="none" w:sz="0" w:space="0" w:color="auto"/>
          </w:divBdr>
          <w:divsChild>
            <w:div w:id="449518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4538</Words>
  <Characters>2587</Characters>
  <Application>Microsoft Office Word</Application>
  <DocSecurity>0</DocSecurity>
  <Lines>21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2020-05-06T10:03:00Z</cp:lastPrinted>
  <dcterms:created xsi:type="dcterms:W3CDTF">2020-05-06T10:02:00Z</dcterms:created>
  <dcterms:modified xsi:type="dcterms:W3CDTF">2020-05-13T07:47:00Z</dcterms:modified>
</cp:coreProperties>
</file>