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03" w:rsidRPr="00A45C12" w:rsidRDefault="00C07E03" w:rsidP="00EE3187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</w:t>
      </w:r>
    </w:p>
    <w:p w:rsidR="00C07E03" w:rsidRDefault="008B2AEA" w:rsidP="00EE3187">
      <w:pPr>
        <w:jc w:val="center"/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70.5pt;visibility:visible">
            <v:imagedata r:id="rId7" o:title=""/>
          </v:shape>
        </w:pict>
      </w:r>
    </w:p>
    <w:p w:rsidR="00C07E03" w:rsidRDefault="00C07E03" w:rsidP="00EE3187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C07E03" w:rsidRDefault="00C07E03" w:rsidP="00EE3187">
      <w:pPr>
        <w:jc w:val="center"/>
        <w:rPr>
          <w:b/>
          <w:bCs/>
        </w:rPr>
      </w:pPr>
      <w:r>
        <w:rPr>
          <w:b/>
          <w:bCs/>
        </w:rPr>
        <w:t>КОМИШУВАСЬКА СЕЛИЩНА РАДА</w:t>
      </w:r>
    </w:p>
    <w:p w:rsidR="00C07E03" w:rsidRDefault="00C07E03" w:rsidP="00EE3187">
      <w:pPr>
        <w:jc w:val="center"/>
        <w:rPr>
          <w:b/>
          <w:bCs/>
        </w:rPr>
      </w:pPr>
      <w:r>
        <w:rPr>
          <w:b/>
          <w:bCs/>
        </w:rPr>
        <w:t>ОРІХІВСЬКОГО РАЙОНУ ЗАПОРІЗЬКОЇ ОБЛАСТІ</w:t>
      </w:r>
    </w:p>
    <w:p w:rsidR="00C07E03" w:rsidRDefault="00C07E03" w:rsidP="00EE3187">
      <w:pPr>
        <w:jc w:val="center"/>
        <w:rPr>
          <w:b/>
          <w:bCs/>
        </w:rPr>
      </w:pPr>
      <w:r>
        <w:rPr>
          <w:b/>
          <w:bCs/>
        </w:rPr>
        <w:t>ВОСЬМОГО СКЛИКАННЯ</w:t>
      </w:r>
    </w:p>
    <w:p w:rsidR="00C07E03" w:rsidRDefault="00C07E03" w:rsidP="00EE3187">
      <w:pPr>
        <w:jc w:val="center"/>
        <w:rPr>
          <w:b/>
          <w:bCs/>
        </w:rPr>
      </w:pPr>
      <w:r>
        <w:rPr>
          <w:b/>
          <w:bCs/>
        </w:rPr>
        <w:t>ПЕРША  СЕСІЯ</w:t>
      </w:r>
    </w:p>
    <w:p w:rsidR="00C07E03" w:rsidRDefault="00C07E03" w:rsidP="00EE3187">
      <w:pPr>
        <w:jc w:val="center"/>
      </w:pPr>
      <w:r>
        <w:rPr>
          <w:lang w:val="uk-UA"/>
        </w:rPr>
        <w:t>Перше</w:t>
      </w:r>
      <w:r>
        <w:t xml:space="preserve"> пленарне  засідання</w:t>
      </w:r>
    </w:p>
    <w:p w:rsidR="00C07E03" w:rsidRPr="00094B2C" w:rsidRDefault="00C07E03" w:rsidP="00B13093">
      <w:pPr>
        <w:spacing w:line="276" w:lineRule="auto"/>
        <w:rPr>
          <w:rFonts w:ascii="Calibri" w:hAnsi="Calibri"/>
          <w:sz w:val="22"/>
          <w:szCs w:val="22"/>
        </w:rPr>
      </w:pPr>
    </w:p>
    <w:p w:rsidR="00C07E03" w:rsidRPr="00094B2C" w:rsidRDefault="00C07E03" w:rsidP="00B13093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C07E03" w:rsidRPr="00B13093" w:rsidRDefault="00C07E03" w:rsidP="00FF77C1">
      <w:pPr>
        <w:jc w:val="both"/>
        <w:rPr>
          <w:lang w:val="uk-UA"/>
        </w:rPr>
      </w:pPr>
      <w:r w:rsidRPr="00B13093">
        <w:rPr>
          <w:lang w:val="uk-UA"/>
        </w:rPr>
        <w:t>23 грудня 2</w:t>
      </w:r>
      <w:r w:rsidRPr="00B13093">
        <w:t>01</w:t>
      </w:r>
      <w:r w:rsidRPr="00B13093">
        <w:rPr>
          <w:lang w:val="uk-UA"/>
        </w:rPr>
        <w:t>6</w:t>
      </w:r>
      <w:r w:rsidRPr="00B13093">
        <w:t xml:space="preserve"> року                                                                                     № </w:t>
      </w:r>
      <w:r w:rsidRPr="00B13093">
        <w:rPr>
          <w:lang w:val="uk-UA"/>
        </w:rPr>
        <w:t>0</w:t>
      </w:r>
      <w:r>
        <w:rPr>
          <w:lang w:val="uk-UA"/>
        </w:rPr>
        <w:t>5</w:t>
      </w:r>
      <w:r w:rsidRPr="00B13093">
        <w:t xml:space="preserve"> </w:t>
      </w:r>
    </w:p>
    <w:p w:rsidR="00C07E03" w:rsidRPr="00B13093" w:rsidRDefault="00C07E03" w:rsidP="00FF77C1">
      <w:pPr>
        <w:jc w:val="both"/>
        <w:rPr>
          <w:lang w:val="uk-UA"/>
        </w:rPr>
      </w:pPr>
    </w:p>
    <w:p w:rsidR="00C07E03" w:rsidRPr="008B5FDE" w:rsidRDefault="00C07E03" w:rsidP="00B13093">
      <w:pPr>
        <w:spacing w:line="240" w:lineRule="exact"/>
        <w:ind w:left="360"/>
        <w:jc w:val="both"/>
        <w:rPr>
          <w:color w:val="000000"/>
          <w:shd w:val="clear" w:color="auto" w:fill="FFFFFF"/>
          <w:lang w:val="uk-UA"/>
        </w:rPr>
      </w:pPr>
      <w:r w:rsidRPr="008B5FDE">
        <w:rPr>
          <w:lang w:val="uk-UA"/>
        </w:rPr>
        <w:t xml:space="preserve">Про </w:t>
      </w:r>
      <w:r w:rsidRPr="008B5FDE">
        <w:rPr>
          <w:color w:val="000000"/>
          <w:shd w:val="clear" w:color="auto" w:fill="FFFFFF"/>
          <w:lang w:val="uk-UA"/>
        </w:rPr>
        <w:t xml:space="preserve"> покладання обов’язків по вчиненню</w:t>
      </w:r>
    </w:p>
    <w:p w:rsidR="00C07E03" w:rsidRPr="008B5FDE" w:rsidRDefault="00C07E03" w:rsidP="00B13093">
      <w:pPr>
        <w:spacing w:line="240" w:lineRule="exact"/>
        <w:ind w:left="360"/>
        <w:jc w:val="both"/>
        <w:rPr>
          <w:color w:val="000000"/>
          <w:shd w:val="clear" w:color="auto" w:fill="FFFFFF"/>
          <w:lang w:val="uk-UA"/>
        </w:rPr>
      </w:pPr>
      <w:r w:rsidRPr="008B5FDE">
        <w:rPr>
          <w:color w:val="000000"/>
          <w:shd w:val="clear" w:color="auto" w:fill="FFFFFF"/>
          <w:lang w:val="uk-UA"/>
        </w:rPr>
        <w:t>нотаріальних дій з питань, віднесених до</w:t>
      </w:r>
    </w:p>
    <w:p w:rsidR="00C07E03" w:rsidRPr="008B5FDE" w:rsidRDefault="00C07E03" w:rsidP="00B13093">
      <w:pPr>
        <w:spacing w:line="240" w:lineRule="exact"/>
        <w:ind w:left="360"/>
        <w:jc w:val="both"/>
        <w:rPr>
          <w:lang w:val="uk-UA"/>
        </w:rPr>
      </w:pPr>
      <w:r w:rsidRPr="008B5FDE">
        <w:rPr>
          <w:color w:val="000000"/>
          <w:shd w:val="clear" w:color="auto" w:fill="FFFFFF"/>
          <w:lang w:val="uk-UA"/>
        </w:rPr>
        <w:t>відання виконавчого органу ради</w:t>
      </w:r>
    </w:p>
    <w:p w:rsidR="00C07E03" w:rsidRPr="008B5FDE" w:rsidRDefault="00C07E03" w:rsidP="00B13093">
      <w:pPr>
        <w:spacing w:line="240" w:lineRule="exact"/>
        <w:jc w:val="center"/>
        <w:rPr>
          <w:b/>
          <w:lang w:val="uk-UA"/>
        </w:rPr>
      </w:pPr>
    </w:p>
    <w:p w:rsidR="00C07E03" w:rsidRPr="008B5FDE" w:rsidRDefault="00C07E03" w:rsidP="00B13093">
      <w:pPr>
        <w:spacing w:line="240" w:lineRule="exact"/>
        <w:ind w:left="360"/>
        <w:jc w:val="both"/>
        <w:rPr>
          <w:color w:val="000000"/>
          <w:shd w:val="clear" w:color="auto" w:fill="FFFFFF"/>
          <w:lang w:val="uk-UA"/>
        </w:rPr>
      </w:pPr>
      <w:r w:rsidRPr="008B5FDE">
        <w:rPr>
          <w:lang w:val="uk-UA"/>
        </w:rPr>
        <w:t xml:space="preserve">        </w:t>
      </w:r>
      <w:r w:rsidRPr="008B5FDE">
        <w:rPr>
          <w:color w:val="000000"/>
          <w:shd w:val="clear" w:color="auto" w:fill="FFFFFF"/>
          <w:lang w:val="uk-UA"/>
        </w:rPr>
        <w:t>Керуючись  п. 5 ч. б ст. 38 Закону України</w:t>
      </w:r>
      <w:r w:rsidRPr="008B5FDE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8B5FDE">
        <w:rPr>
          <w:color w:val="000000"/>
          <w:shd w:val="clear" w:color="auto" w:fill="FFFFFF"/>
          <w:lang w:val="uk-UA"/>
        </w:rPr>
        <w:t xml:space="preserve">«Про місцеве самоврядування в Україні», Закону України «Про нотаріат», Наказу Міністерства Юстиції України від 11.11.2001 року № 3306/5 «Про затвердження Порядку вчинення  нотаріальних дій посадовими особами органів місцевого самоврядування», з метою вчинення нотаріальних дій з питань віднесених до відання виконавчого органу ради, </w:t>
      </w:r>
      <w:r w:rsidRPr="008B5FDE">
        <w:rPr>
          <w:lang w:val="uk-UA"/>
        </w:rPr>
        <w:t xml:space="preserve"> Комишуваська селищна рада </w:t>
      </w: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  <w:r w:rsidRPr="008B5FDE">
        <w:rPr>
          <w:lang w:val="uk-UA"/>
        </w:rPr>
        <w:t>ВИРІШИЛА:</w:t>
      </w: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  <w:r w:rsidRPr="008B5FDE">
        <w:rPr>
          <w:color w:val="000000"/>
          <w:shd w:val="clear" w:color="auto" w:fill="FFFFFF"/>
          <w:lang w:val="uk-UA"/>
        </w:rPr>
        <w:t xml:space="preserve">       1.Покласти обов’язки по вчиненню нотаріальних дій на секретаря Комишуваської селищної ради Оріхівського району Запорізької області Король Вікторію Леонідівну.</w:t>
      </w:r>
    </w:p>
    <w:p w:rsidR="00C07E03" w:rsidRPr="008B5FDE" w:rsidRDefault="00C07E03" w:rsidP="00B13093">
      <w:pPr>
        <w:pStyle w:val="af"/>
        <w:widowControl w:val="0"/>
        <w:autoSpaceDE w:val="0"/>
        <w:autoSpaceDN w:val="0"/>
        <w:adjustRightInd w:val="0"/>
        <w:spacing w:line="240" w:lineRule="exact"/>
        <w:ind w:left="720"/>
        <w:jc w:val="both"/>
        <w:rPr>
          <w:i w:val="0"/>
          <w:sz w:val="28"/>
          <w:szCs w:val="28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  <w:r w:rsidRPr="008B5FDE">
        <w:rPr>
          <w:color w:val="000000"/>
          <w:shd w:val="clear" w:color="auto" w:fill="FFFFFF"/>
          <w:lang w:val="uk-UA"/>
        </w:rPr>
        <w:t xml:space="preserve">       2.</w:t>
      </w:r>
      <w:r w:rsidR="008B5FDE">
        <w:rPr>
          <w:color w:val="000000"/>
          <w:shd w:val="clear" w:color="auto" w:fill="FFFFFF"/>
          <w:lang w:val="uk-UA"/>
        </w:rPr>
        <w:t>На час відсутності (</w:t>
      </w:r>
      <w:r w:rsidRPr="008B5FDE">
        <w:rPr>
          <w:color w:val="000000"/>
          <w:shd w:val="clear" w:color="auto" w:fill="FFFFFF"/>
          <w:lang w:val="uk-UA"/>
        </w:rPr>
        <w:t>відпустки, відрядження, хвороби, тощо) секретаря Комишуваської селищної ради Оріхівського району Запорізької області Король Вікторії Леонідівни виконання її обов’язків щодо вчинення нотаріальних дій покласти на сели</w:t>
      </w:r>
      <w:bookmarkStart w:id="0" w:name="_GoBack"/>
      <w:bookmarkEnd w:id="0"/>
      <w:r w:rsidRPr="008B5FDE">
        <w:rPr>
          <w:color w:val="000000"/>
          <w:shd w:val="clear" w:color="auto" w:fill="FFFFFF"/>
          <w:lang w:val="uk-UA"/>
        </w:rPr>
        <w:t>щного голову Комишуваської селищної ради Оріхівського району Запорізької області Карапетяна Юрія Володимировича.</w:t>
      </w: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lang w:val="uk-UA"/>
        </w:rPr>
      </w:pPr>
    </w:p>
    <w:p w:rsidR="00C07E03" w:rsidRPr="008B5FDE" w:rsidRDefault="00C07E03" w:rsidP="00B130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i/>
          <w:lang w:val="uk-UA"/>
        </w:rPr>
      </w:pPr>
      <w:r w:rsidRPr="008B5FDE">
        <w:rPr>
          <w:b/>
          <w:i/>
          <w:lang w:val="uk-UA"/>
        </w:rPr>
        <w:t xml:space="preserve"> </w:t>
      </w:r>
      <w:r w:rsidRPr="008B5FDE">
        <w:rPr>
          <w:lang w:val="uk-UA"/>
        </w:rPr>
        <w:t>Селищний голова                                                                         Ю.В. Карапетян</w:t>
      </w:r>
    </w:p>
    <w:sectPr w:rsidR="00C07E03" w:rsidRPr="008B5FDE" w:rsidSect="00B13093">
      <w:footerReference w:type="first" r:id="rId8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03" w:rsidRDefault="00C07E03">
      <w:r>
        <w:separator/>
      </w:r>
    </w:p>
  </w:endnote>
  <w:endnote w:type="continuationSeparator" w:id="0">
    <w:p w:rsidR="00C07E03" w:rsidRDefault="00C0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03" w:rsidRDefault="00C07E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03" w:rsidRDefault="00C07E03">
      <w:r>
        <w:separator/>
      </w:r>
    </w:p>
  </w:footnote>
  <w:footnote w:type="continuationSeparator" w:id="0">
    <w:p w:rsidR="00C07E03" w:rsidRDefault="00C0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5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0B1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4841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4B2C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9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AA9"/>
    <w:rsid w:val="00124094"/>
    <w:rsid w:val="00124377"/>
    <w:rsid w:val="00126116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37BFA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20D1"/>
    <w:rsid w:val="001859AB"/>
    <w:rsid w:val="0018766E"/>
    <w:rsid w:val="00192866"/>
    <w:rsid w:val="00192EB3"/>
    <w:rsid w:val="001931F5"/>
    <w:rsid w:val="00195665"/>
    <w:rsid w:val="001968FB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4E83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63FB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27C3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51CF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5A62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12"/>
    <w:rsid w:val="00425055"/>
    <w:rsid w:val="0042603D"/>
    <w:rsid w:val="00430454"/>
    <w:rsid w:val="004304A8"/>
    <w:rsid w:val="004312AA"/>
    <w:rsid w:val="004319A9"/>
    <w:rsid w:val="00434309"/>
    <w:rsid w:val="004353C8"/>
    <w:rsid w:val="00435BF5"/>
    <w:rsid w:val="00435CDD"/>
    <w:rsid w:val="004368AB"/>
    <w:rsid w:val="0044046D"/>
    <w:rsid w:val="004406FB"/>
    <w:rsid w:val="004419DC"/>
    <w:rsid w:val="0044232B"/>
    <w:rsid w:val="004444DE"/>
    <w:rsid w:val="00444844"/>
    <w:rsid w:val="00445A44"/>
    <w:rsid w:val="00446E90"/>
    <w:rsid w:val="00450B91"/>
    <w:rsid w:val="00450E67"/>
    <w:rsid w:val="0045348A"/>
    <w:rsid w:val="00454A43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6F28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662ED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4A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4CDC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62D6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1D89"/>
    <w:rsid w:val="007E3268"/>
    <w:rsid w:val="007E3660"/>
    <w:rsid w:val="007E4451"/>
    <w:rsid w:val="007E5D26"/>
    <w:rsid w:val="007E5D9B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2AEA"/>
    <w:rsid w:val="008B312D"/>
    <w:rsid w:val="008B3613"/>
    <w:rsid w:val="008B3852"/>
    <w:rsid w:val="008B3E0B"/>
    <w:rsid w:val="008B5FDE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1D16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FF5"/>
    <w:rsid w:val="00A45C12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2B25"/>
    <w:rsid w:val="00AF437F"/>
    <w:rsid w:val="00AF523D"/>
    <w:rsid w:val="00AF5540"/>
    <w:rsid w:val="00AF6064"/>
    <w:rsid w:val="00AF69CB"/>
    <w:rsid w:val="00AF6D8C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93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05E7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5FC7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07E0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2CAC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0D87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1B1D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1F9D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3187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B72F7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F712C2-EEC5-41A9-831B-D63989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0D3E"/>
    <w:rPr>
      <w:rFonts w:cs="Times New Roman"/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  <w:rPr>
      <w:rFonts w:cs="Times New Roman"/>
    </w:rPr>
  </w:style>
  <w:style w:type="paragraph" w:styleId="a8">
    <w:name w:val="footer"/>
    <w:basedOn w:val="a"/>
    <w:link w:val="a9"/>
    <w:uiPriority w:val="99"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159C"/>
    <w:rPr>
      <w:rFonts w:cs="Times New Roman"/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locked/>
    <w:rsid w:val="00A4099F"/>
    <w:rPr>
      <w:rFonts w:cs="Times New Roman"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A4099F"/>
    <w:rPr>
      <w:rFonts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99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szCs w:val="20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5766A3"/>
    <w:rPr>
      <w:rFonts w:cs="Times New Roman"/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uk-UA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E57B7"/>
    <w:rPr>
      <w:rFonts w:cs="Times New Roman"/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szCs w:val="20"/>
    </w:rPr>
  </w:style>
  <w:style w:type="paragraph" w:styleId="21">
    <w:name w:val="Body Text 2"/>
    <w:basedOn w:val="a"/>
    <w:link w:val="22"/>
    <w:uiPriority w:val="99"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34C89"/>
    <w:rPr>
      <w:rFonts w:cs="Times New Roman"/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B1074"/>
    <w:rPr>
      <w:rFonts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B1074"/>
    <w:rPr>
      <w:rFonts w:cs="Times New Roman"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rsid w:val="009F4F24"/>
    <w:rPr>
      <w:rFonts w:cs="Times New Roman"/>
      <w:i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szCs w:val="20"/>
    </w:rPr>
  </w:style>
  <w:style w:type="paragraph" w:styleId="HTML">
    <w:name w:val="HTML Preformatted"/>
    <w:basedOn w:val="a"/>
    <w:link w:val="HTML1"/>
    <w:uiPriority w:val="99"/>
    <w:semiHidden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FF77C1"/>
    <w:rPr>
      <w:rFonts w:ascii="Consolas" w:hAnsi="Consolas" w:cs="Times New Roman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F77C1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EB1F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>Org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9</cp:revision>
  <cp:lastPrinted>2015-11-11T06:45:00Z</cp:lastPrinted>
  <dcterms:created xsi:type="dcterms:W3CDTF">2016-12-22T18:59:00Z</dcterms:created>
  <dcterms:modified xsi:type="dcterms:W3CDTF">2019-08-07T06:11:00Z</dcterms:modified>
</cp:coreProperties>
</file>