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0" w:rsidRPr="0097564F" w:rsidRDefault="00640E60" w:rsidP="00640E60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kern w:val="2"/>
          <w:sz w:val="24"/>
          <w:szCs w:val="24"/>
          <w:lang w:val="uk-UA"/>
        </w:rPr>
      </w:pPr>
      <w:r w:rsidRPr="0097564F">
        <w:rPr>
          <w:rFonts w:ascii="Times New Roman" w:eastAsia="Times New Roman" w:hAnsi="Times New Roman" w:cs="Tahoma"/>
          <w:b/>
          <w:bCs/>
          <w:noProof/>
          <w:kern w:val="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571500" cy="762000"/>
            <wp:effectExtent l="19050" t="0" r="0" b="0"/>
            <wp:wrapSquare wrapText="left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E60" w:rsidRPr="0097564F" w:rsidRDefault="00640E60" w:rsidP="00640E60">
      <w:pPr>
        <w:widowControl w:val="0"/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kern w:val="2"/>
          <w:sz w:val="24"/>
          <w:szCs w:val="24"/>
          <w:lang w:val="uk-UA"/>
        </w:rPr>
      </w:pP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7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7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КОМИШУВАСЬКА СЕЛИЩНА РАДА</w:t>
      </w: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7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ОРІХІВСЬКОГО РАЙОНУ ЗАПОРІЗЬКОЇ ОБЛАСТІ</w:t>
      </w: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7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ДРУГЕ ПЛЕНАРНЕ ЗАСІДАННЯ</w:t>
      </w: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97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ДВАДЦЯТОЇ  СЕСІЇ </w:t>
      </w: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ВОСЬМОГО СКЛИКАННЯ</w:t>
      </w: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0E60" w:rsidRPr="0097564F" w:rsidRDefault="00640E60" w:rsidP="0064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9756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9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</w:p>
    <w:p w:rsidR="00640E60" w:rsidRPr="0097564F" w:rsidRDefault="00640E60" w:rsidP="00640E60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0E60" w:rsidRPr="0097564F" w:rsidTr="001517F0">
        <w:tc>
          <w:tcPr>
            <w:tcW w:w="4785" w:type="dxa"/>
          </w:tcPr>
          <w:p w:rsidR="00640E60" w:rsidRPr="0097564F" w:rsidRDefault="00640E60" w:rsidP="001517F0">
            <w:pPr>
              <w:widowControl w:val="0"/>
              <w:suppressAutoHyphens/>
              <w:rPr>
                <w:rFonts w:cs="Tahoma"/>
                <w:b/>
                <w:bCs/>
                <w:kern w:val="2"/>
                <w:sz w:val="28"/>
                <w:szCs w:val="28"/>
                <w:lang w:val="uk-UA"/>
              </w:rPr>
            </w:pPr>
            <w:r w:rsidRPr="0097564F"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640E60" w:rsidRPr="0097564F" w:rsidRDefault="00640E60" w:rsidP="001517F0">
            <w:pPr>
              <w:widowControl w:val="0"/>
              <w:suppressAutoHyphens/>
              <w:jc w:val="right"/>
              <w:rPr>
                <w:rFonts w:cs="Tahoma"/>
                <w:bCs/>
                <w:kern w:val="2"/>
                <w:sz w:val="28"/>
                <w:szCs w:val="28"/>
                <w:lang w:val="uk-UA"/>
              </w:rPr>
            </w:pPr>
            <w:r w:rsidRPr="0097564F"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>29</w:t>
            </w:r>
          </w:p>
        </w:tc>
      </w:tr>
    </w:tbl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0E60" w:rsidRPr="002776D1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76D1">
        <w:rPr>
          <w:color w:val="000000"/>
          <w:sz w:val="28"/>
          <w:szCs w:val="28"/>
          <w:lang w:val="uk-UA"/>
        </w:rPr>
        <w:t>Про інвентаризацію майна</w:t>
      </w:r>
    </w:p>
    <w:p w:rsidR="00640E60" w:rsidRPr="002776D1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B0523">
        <w:rPr>
          <w:color w:val="000000"/>
          <w:sz w:val="28"/>
          <w:szCs w:val="28"/>
        </w:rPr>
        <w:t> </w:t>
      </w:r>
    </w:p>
    <w:p w:rsidR="00640E60" w:rsidRPr="002776D1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B0523">
        <w:rPr>
          <w:color w:val="000000"/>
          <w:sz w:val="28"/>
          <w:szCs w:val="28"/>
        </w:rPr>
        <w:t> </w:t>
      </w:r>
      <w:r w:rsidRPr="002776D1">
        <w:rPr>
          <w:color w:val="000000"/>
          <w:sz w:val="28"/>
          <w:szCs w:val="28"/>
          <w:lang w:val="uk-UA"/>
        </w:rPr>
        <w:t xml:space="preserve"> </w:t>
      </w:r>
      <w:r w:rsidRPr="002B0523">
        <w:rPr>
          <w:color w:val="000000"/>
          <w:sz w:val="28"/>
          <w:szCs w:val="28"/>
        </w:rPr>
        <w:t> </w:t>
      </w:r>
      <w:r w:rsidRPr="002776D1">
        <w:rPr>
          <w:color w:val="000000"/>
          <w:sz w:val="28"/>
          <w:szCs w:val="28"/>
          <w:lang w:val="uk-UA"/>
        </w:rPr>
        <w:t xml:space="preserve"> </w:t>
      </w:r>
      <w:r w:rsidRPr="002B0523">
        <w:rPr>
          <w:color w:val="000000"/>
          <w:sz w:val="28"/>
          <w:szCs w:val="28"/>
        </w:rPr>
        <w:t> </w:t>
      </w:r>
      <w:r w:rsidRPr="002776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  </w:t>
      </w:r>
      <w:r w:rsidRPr="002776D1">
        <w:rPr>
          <w:color w:val="000000"/>
          <w:sz w:val="28"/>
          <w:szCs w:val="28"/>
          <w:lang w:val="uk-UA"/>
        </w:rPr>
        <w:t>ст.</w:t>
      </w:r>
      <w:r>
        <w:rPr>
          <w:color w:val="000000"/>
          <w:sz w:val="28"/>
          <w:szCs w:val="28"/>
          <w:lang w:val="uk-UA"/>
        </w:rPr>
        <w:t xml:space="preserve"> 1</w:t>
      </w:r>
      <w:r w:rsidRPr="002776D1">
        <w:rPr>
          <w:color w:val="000000"/>
          <w:sz w:val="28"/>
          <w:szCs w:val="28"/>
          <w:lang w:val="uk-UA"/>
        </w:rPr>
        <w:t xml:space="preserve"> Закону України "Про місцеве самоврядування в Україні", </w:t>
      </w:r>
      <w:r w:rsidRPr="00C70D71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C70D71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</w:t>
      </w:r>
      <w:r>
        <w:rPr>
          <w:sz w:val="28"/>
          <w:szCs w:val="28"/>
          <w:lang w:val="uk-UA"/>
        </w:rPr>
        <w:t xml:space="preserve">,  </w:t>
      </w:r>
      <w:r w:rsidRPr="002776D1">
        <w:rPr>
          <w:color w:val="000000"/>
          <w:sz w:val="28"/>
          <w:szCs w:val="28"/>
          <w:lang w:val="uk-UA"/>
        </w:rPr>
        <w:t>Положення про інвентаризацію активів та зобов'язань, затвердженого наказом Міністерства фінансів України від 02.09.2014 №879, який зареєстрований в Міністерстві юстиції України 30.10.2014 № 1365/26142</w:t>
      </w:r>
      <w:r>
        <w:rPr>
          <w:color w:val="000000"/>
          <w:sz w:val="28"/>
          <w:szCs w:val="28"/>
          <w:lang w:val="uk-UA"/>
        </w:rPr>
        <w:t xml:space="preserve">, враховуючи рекомендації постійної комісії селищної ради з </w:t>
      </w:r>
      <w:r w:rsidRPr="00425859">
        <w:rPr>
          <w:sz w:val="28"/>
          <w:szCs w:val="28"/>
          <w:lang w:val="uk-UA"/>
        </w:rPr>
        <w:t>питань промисловості, підприємництва, транспорту, житлово-комунального господарства та комунальної власності</w:t>
      </w:r>
      <w:r w:rsidRPr="0042585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з</w:t>
      </w:r>
      <w:r w:rsidRPr="002776D1">
        <w:rPr>
          <w:color w:val="000000"/>
          <w:sz w:val="28"/>
          <w:szCs w:val="28"/>
          <w:lang w:val="uk-UA"/>
        </w:rPr>
        <w:t xml:space="preserve"> метою забезпечення достовірності даних бухгалтерського обліку, упорядкування, належного контролю за використанням майна, що належить до комунальної власності</w:t>
      </w:r>
      <w:r>
        <w:rPr>
          <w:color w:val="000000"/>
          <w:sz w:val="28"/>
          <w:szCs w:val="28"/>
          <w:lang w:val="uk-UA"/>
        </w:rPr>
        <w:t>, Комишуваська селищна рада</w:t>
      </w:r>
    </w:p>
    <w:p w:rsidR="00640E60" w:rsidRPr="002776D1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B0523">
        <w:rPr>
          <w:color w:val="000000"/>
          <w:sz w:val="28"/>
          <w:szCs w:val="28"/>
        </w:rPr>
        <w:t> </w:t>
      </w:r>
    </w:p>
    <w:p w:rsidR="00640E60" w:rsidRPr="002776D1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76D1">
        <w:rPr>
          <w:color w:val="000000"/>
          <w:sz w:val="28"/>
          <w:szCs w:val="28"/>
          <w:lang w:val="uk-UA"/>
        </w:rPr>
        <w:t>ВИРІШИ</w:t>
      </w:r>
      <w:r>
        <w:rPr>
          <w:color w:val="000000"/>
          <w:sz w:val="28"/>
          <w:szCs w:val="28"/>
          <w:lang w:val="uk-UA"/>
        </w:rPr>
        <w:t>ЛА</w:t>
      </w:r>
      <w:r w:rsidRPr="002776D1">
        <w:rPr>
          <w:color w:val="000000"/>
          <w:sz w:val="28"/>
          <w:szCs w:val="28"/>
          <w:lang w:val="uk-UA"/>
        </w:rPr>
        <w:t>:</w:t>
      </w:r>
    </w:p>
    <w:p w:rsidR="00640E60" w:rsidRPr="002776D1" w:rsidRDefault="00640E60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B0523">
        <w:rPr>
          <w:color w:val="000000"/>
          <w:sz w:val="28"/>
          <w:szCs w:val="28"/>
        </w:rPr>
        <w:t> </w:t>
      </w:r>
    </w:p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Рекомендувати голові Комишуваської селищної ради Ю.В. Карапетяну:</w:t>
      </w:r>
    </w:p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створити та затвердити склад </w:t>
      </w:r>
      <w:r w:rsidRPr="002776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інвентаризаційної комісії;</w:t>
      </w:r>
    </w:p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</w:t>
      </w:r>
      <w:r w:rsidRPr="002776D1">
        <w:rPr>
          <w:color w:val="000000"/>
          <w:sz w:val="28"/>
          <w:szCs w:val="28"/>
          <w:lang w:val="uk-UA"/>
        </w:rPr>
        <w:t>ор</w:t>
      </w:r>
      <w:r>
        <w:rPr>
          <w:color w:val="000000"/>
          <w:sz w:val="28"/>
          <w:szCs w:val="28"/>
          <w:lang w:val="uk-UA"/>
        </w:rPr>
        <w:t>ганізувати роботу інвентаризаційної комісії з проведення  часткової вибіркової і</w:t>
      </w:r>
      <w:r w:rsidRPr="002776D1">
        <w:rPr>
          <w:color w:val="000000"/>
          <w:sz w:val="28"/>
          <w:szCs w:val="28"/>
          <w:lang w:val="uk-UA"/>
        </w:rPr>
        <w:t xml:space="preserve">нвентаризації майна, </w:t>
      </w:r>
      <w:r>
        <w:rPr>
          <w:color w:val="000000"/>
          <w:sz w:val="28"/>
          <w:szCs w:val="28"/>
          <w:lang w:val="uk-UA"/>
        </w:rPr>
        <w:t>а саме доріг комунальної власності, гідротехнічних споруд розташованих на водних об’єктах за межами населених пунктів, складських будівель хімічних засобів захисту рослин  Комишуваської селищної ради.</w:t>
      </w:r>
    </w:p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в термін до 20.02.2018  прозвітувати  про результати інвентаризації.</w:t>
      </w:r>
    </w:p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40E60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 результатами інвентаризації майна розпочати процедуру з виготовлення правовстановлюючих документів згідно вимог чинного законодавства.</w:t>
      </w:r>
    </w:p>
    <w:p w:rsidR="00640E60" w:rsidRPr="002B0523" w:rsidRDefault="00640E60" w:rsidP="00640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Pr="002B05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2B0523">
        <w:rPr>
          <w:color w:val="000000"/>
          <w:sz w:val="28"/>
          <w:szCs w:val="28"/>
        </w:rPr>
        <w:t xml:space="preserve">Контроль за виконанням даного </w:t>
      </w:r>
      <w:proofErr w:type="gramStart"/>
      <w:r w:rsidRPr="002B0523">
        <w:rPr>
          <w:color w:val="000000"/>
          <w:sz w:val="28"/>
          <w:szCs w:val="28"/>
        </w:rPr>
        <w:t>р</w:t>
      </w:r>
      <w:proofErr w:type="gramEnd"/>
      <w:r w:rsidRPr="002B0523">
        <w:rPr>
          <w:color w:val="000000"/>
          <w:sz w:val="28"/>
          <w:szCs w:val="28"/>
        </w:rPr>
        <w:t xml:space="preserve">ішення покласти на </w:t>
      </w:r>
      <w:r>
        <w:rPr>
          <w:color w:val="000000"/>
          <w:sz w:val="28"/>
          <w:szCs w:val="28"/>
          <w:lang w:val="uk-UA"/>
        </w:rPr>
        <w:t>постійно діючу комісію з питань</w:t>
      </w:r>
      <w:r w:rsidRPr="00425859">
        <w:t xml:space="preserve"> </w:t>
      </w:r>
      <w:r w:rsidRPr="00425859">
        <w:rPr>
          <w:color w:val="000000"/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>
        <w:rPr>
          <w:color w:val="000000"/>
          <w:sz w:val="28"/>
          <w:szCs w:val="28"/>
          <w:lang w:val="uk-UA"/>
        </w:rPr>
        <w:t xml:space="preserve"> селищної ради</w:t>
      </w:r>
      <w:r w:rsidRPr="002B0523">
        <w:rPr>
          <w:color w:val="000000"/>
          <w:sz w:val="28"/>
          <w:szCs w:val="28"/>
        </w:rPr>
        <w:t>.</w:t>
      </w:r>
    </w:p>
    <w:p w:rsidR="00640E60" w:rsidRDefault="00640E60" w:rsidP="00640E60">
      <w:pPr>
        <w:pStyle w:val="a3"/>
        <w:shd w:val="clear" w:color="auto" w:fill="FFFFFF"/>
        <w:tabs>
          <w:tab w:val="left" w:pos="1195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0E60" w:rsidRPr="00454F86" w:rsidRDefault="00640E60" w:rsidP="00640E60">
      <w:pPr>
        <w:pStyle w:val="a3"/>
        <w:shd w:val="clear" w:color="auto" w:fill="FFFFFF"/>
        <w:tabs>
          <w:tab w:val="left" w:pos="1195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0E60" w:rsidRPr="00425859" w:rsidRDefault="00640E60" w:rsidP="00640E60">
      <w:pPr>
        <w:pStyle w:val="a3"/>
        <w:shd w:val="clear" w:color="auto" w:fill="FFFFFF"/>
        <w:tabs>
          <w:tab w:val="left" w:pos="1195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Селищний голова</w:t>
      </w:r>
      <w:r w:rsidRPr="002B0523">
        <w:rPr>
          <w:color w:val="000000"/>
          <w:sz w:val="28"/>
          <w:szCs w:val="28"/>
        </w:rPr>
        <w:t>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Ю.В. Карапетян</w:t>
      </w:r>
    </w:p>
    <w:p w:rsidR="00640E60" w:rsidRPr="002B0523" w:rsidRDefault="00640E60" w:rsidP="00640E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1A2C" w:rsidRPr="002B0523" w:rsidRDefault="00BE1A2C" w:rsidP="00640E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E1A2C" w:rsidRPr="002B0523" w:rsidSect="00B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65A"/>
    <w:multiLevelType w:val="multilevel"/>
    <w:tmpl w:val="423EA6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0523"/>
    <w:rsid w:val="00156BF6"/>
    <w:rsid w:val="002776D1"/>
    <w:rsid w:val="002B0523"/>
    <w:rsid w:val="00425859"/>
    <w:rsid w:val="00522745"/>
    <w:rsid w:val="005F6E6A"/>
    <w:rsid w:val="00640E60"/>
    <w:rsid w:val="00677766"/>
    <w:rsid w:val="006B36D1"/>
    <w:rsid w:val="00940FF1"/>
    <w:rsid w:val="0097564F"/>
    <w:rsid w:val="00AC1FB5"/>
    <w:rsid w:val="00AF12DB"/>
    <w:rsid w:val="00BD7F52"/>
    <w:rsid w:val="00BE1A2C"/>
    <w:rsid w:val="00C247AB"/>
    <w:rsid w:val="00CB1C1A"/>
    <w:rsid w:val="00C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97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11</cp:revision>
  <cp:lastPrinted>2017-12-26T09:25:00Z</cp:lastPrinted>
  <dcterms:created xsi:type="dcterms:W3CDTF">2017-12-21T04:30:00Z</dcterms:created>
  <dcterms:modified xsi:type="dcterms:W3CDTF">2018-06-11T11:06:00Z</dcterms:modified>
</cp:coreProperties>
</file>