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041"/>
        <w:tblW w:w="0" w:type="auto"/>
        <w:tblLook w:val="01E0"/>
      </w:tblPr>
      <w:tblGrid>
        <w:gridCol w:w="5353"/>
        <w:gridCol w:w="4005"/>
      </w:tblGrid>
      <w:tr w:rsidR="00A41620" w:rsidRPr="00005DAE" w:rsidTr="00A416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41620" w:rsidRPr="00E96821" w:rsidRDefault="00A41620" w:rsidP="00A41620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41620" w:rsidRPr="00E96821" w:rsidRDefault="00A41620" w:rsidP="00A41620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A2E39" w:rsidRPr="00FA2E39" w:rsidRDefault="00FA2E39" w:rsidP="00005DAE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jc w:val="right"/>
        <w:tblLook w:val="01E0"/>
      </w:tblPr>
      <w:tblGrid>
        <w:gridCol w:w="4972"/>
      </w:tblGrid>
      <w:tr w:rsidR="00235997" w:rsidRPr="001B267C" w:rsidTr="00B138CC">
        <w:trPr>
          <w:jc w:val="right"/>
        </w:trPr>
        <w:tc>
          <w:tcPr>
            <w:tcW w:w="4972" w:type="dxa"/>
          </w:tcPr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Рішенням Комишуваської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 ради Оріхівського району Запорізької області</w:t>
            </w:r>
          </w:p>
          <w:p w:rsidR="00235997" w:rsidRPr="001B267C" w:rsidRDefault="008317AE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«22» серпня 2017 року № </w:t>
            </w:r>
            <w:r w:rsidR="005026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Комишуваський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ий голова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         Ю.В.Карапетян</w:t>
            </w:r>
          </w:p>
        </w:tc>
      </w:tr>
      <w:tr w:rsidR="00235997" w:rsidRPr="001B267C" w:rsidTr="00B138CC">
        <w:trPr>
          <w:jc w:val="right"/>
        </w:trPr>
        <w:tc>
          <w:tcPr>
            <w:tcW w:w="4972" w:type="dxa"/>
          </w:tcPr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відділу освіти, культури,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молоді та спорту  Комишуваської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ої ради Оріхівського району Запорізької області 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  Н.І. Шевченко</w:t>
            </w:r>
          </w:p>
          <w:p w:rsidR="00235997" w:rsidRPr="001B267C" w:rsidRDefault="008317AE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«18» серпня</w:t>
            </w:r>
            <w:r w:rsidR="002359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2017</w:t>
            </w:r>
            <w:r w:rsidR="00235997"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:rsidR="00235997" w:rsidRPr="001B267C" w:rsidRDefault="00235997" w:rsidP="00B138CC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Pr="00377A88" w:rsidRDefault="00ED4DAF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77A88">
        <w:rPr>
          <w:rFonts w:ascii="Times New Roman CYR" w:hAnsi="Times New Roman CYR" w:cs="Times New Roman CYR"/>
          <w:b/>
          <w:bCs/>
          <w:sz w:val="28"/>
          <w:szCs w:val="28"/>
        </w:rPr>
        <w:t>Положення</w:t>
      </w:r>
      <w:proofErr w:type="spellEnd"/>
    </w:p>
    <w:p w:rsidR="00005DAE" w:rsidRDefault="000142FF" w:rsidP="003C677B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spellStart"/>
      <w:r w:rsidR="00B27544">
        <w:rPr>
          <w:rFonts w:ascii="Times New Roman CYR" w:hAnsi="Times New Roman CYR" w:cs="Times New Roman CYR"/>
          <w:sz w:val="28"/>
          <w:szCs w:val="28"/>
        </w:rPr>
        <w:t>ро</w:t>
      </w:r>
      <w:proofErr w:type="spellEnd"/>
      <w:r w:rsidR="003C67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3C677B">
        <w:rPr>
          <w:rFonts w:ascii="Times New Roman CYR" w:hAnsi="Times New Roman CYR" w:cs="Times New Roman CYR"/>
          <w:sz w:val="28"/>
          <w:szCs w:val="28"/>
          <w:lang w:val="uk-UA"/>
        </w:rPr>
        <w:t>Магдалинівську</w:t>
      </w:r>
      <w:proofErr w:type="spellEnd"/>
      <w:r w:rsidR="003C67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ED4DAF">
        <w:rPr>
          <w:rFonts w:ascii="Times New Roman CYR" w:hAnsi="Times New Roman CYR" w:cs="Times New Roman CYR"/>
          <w:sz w:val="28"/>
          <w:szCs w:val="28"/>
        </w:rPr>
        <w:t>філію</w:t>
      </w:r>
      <w:proofErr w:type="spellEnd"/>
    </w:p>
    <w:p w:rsidR="00005DAE" w:rsidRDefault="00ED4DAF" w:rsidP="003C677B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комунального закладу </w:t>
      </w:r>
    </w:p>
    <w:p w:rsidR="00005DAE" w:rsidRDefault="00ED4DAF" w:rsidP="003C677B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«Навчально-виховний комплекс «Джерело»</w:t>
      </w:r>
      <w:r w:rsidRPr="00377A8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05DAE" w:rsidRDefault="00ED4DAF" w:rsidP="003C677B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 селищної ради</w:t>
      </w:r>
    </w:p>
    <w:p w:rsidR="00ED4DAF" w:rsidRPr="003C677B" w:rsidRDefault="00ED4DAF" w:rsidP="003C677B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Оріхівського району Запорізької області</w:t>
      </w: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3CF8" w:rsidRDefault="00023CF8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3CF8" w:rsidRDefault="00023CF8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3CF8" w:rsidRPr="00ED4DAF" w:rsidRDefault="00023CF8" w:rsidP="00005DAE">
      <w:pPr>
        <w:widowControl w:val="0"/>
        <w:tabs>
          <w:tab w:val="left" w:pos="5983"/>
        </w:tabs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1620" w:rsidRDefault="00A4162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2017</w:t>
      </w:r>
    </w:p>
    <w:p w:rsidR="00A41620" w:rsidRDefault="00A41620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Default="00ED4DAF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І. Загальні положення</w:t>
      </w:r>
    </w:p>
    <w:p w:rsidR="00ED4DAF" w:rsidRDefault="00ED4DAF" w:rsidP="00743E90">
      <w:pPr>
        <w:widowControl w:val="0"/>
        <w:tabs>
          <w:tab w:val="left" w:pos="11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t>1.1.</w:t>
      </w:r>
      <w:r w:rsidR="00023CF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proofErr w:type="spellStart"/>
      <w:r w:rsidR="00023CF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Магдалині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вськ</w:t>
      </w:r>
      <w:r w:rsidR="00E82C9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E82C9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філія </w:t>
      </w:r>
      <w:r w:rsidR="000003B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комунального закладу «Навчально-виховний комплекс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«Джерело» Комишуваської селищної ради Оріхівського району Запорізької області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(далі – філія)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це заклад освіти, що забезпечує потреби громадян у дошкільній, початковій, базовій загальній середній освіті. </w:t>
      </w:r>
    </w:p>
    <w:p w:rsidR="00743E90" w:rsidRDefault="00C97136" w:rsidP="0038508E">
      <w:pPr>
        <w:widowControl w:val="0"/>
        <w:tabs>
          <w:tab w:val="left" w:pos="11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1B267C">
        <w:rPr>
          <w:rFonts w:ascii="Times New Roman" w:hAnsi="Times New Roman"/>
          <w:sz w:val="28"/>
          <w:szCs w:val="28"/>
          <w:lang w:val="uk-UA"/>
        </w:rPr>
        <w:t>Повне найменування закладу:</w:t>
      </w:r>
      <w:r>
        <w:rPr>
          <w:rFonts w:ascii="Times New Roman" w:hAnsi="Times New Roman"/>
          <w:sz w:val="28"/>
          <w:szCs w:val="28"/>
          <w:lang w:val="uk-UA"/>
        </w:rPr>
        <w:t xml:space="preserve"> МАГДАЛИНІВСЬКА ФІЛІЯ КОМУНАЛЬНОГО ЗАКЛАДУ «</w:t>
      </w:r>
      <w:r w:rsidR="0038508E">
        <w:rPr>
          <w:rFonts w:ascii="Times New Roman" w:hAnsi="Times New Roman"/>
          <w:sz w:val="28"/>
          <w:szCs w:val="28"/>
          <w:lang w:val="uk-UA"/>
        </w:rPr>
        <w:t>НАВЧАЛЬНО-</w:t>
      </w:r>
      <w:r>
        <w:rPr>
          <w:rFonts w:ascii="Times New Roman" w:hAnsi="Times New Roman"/>
          <w:sz w:val="28"/>
          <w:szCs w:val="28"/>
          <w:lang w:val="uk-UA"/>
        </w:rPr>
        <w:t>ВИХОВНИЙ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ОБЛАСТІ, скороче</w:t>
      </w:r>
      <w:r>
        <w:rPr>
          <w:rFonts w:ascii="Times New Roman" w:hAnsi="Times New Roman"/>
          <w:sz w:val="28"/>
          <w:szCs w:val="28"/>
          <w:lang w:val="uk-UA"/>
        </w:rPr>
        <w:t xml:space="preserve">не найменування: МАГДАЛИНІВСЬКА ФІЛІЯ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«НВК «ДЖЕРЕЛО</w:t>
      </w:r>
      <w:r w:rsidRPr="001B267C">
        <w:rPr>
          <w:rFonts w:ascii="Times New Roman" w:hAnsi="Times New Roman"/>
          <w:sz w:val="28"/>
          <w:szCs w:val="28"/>
          <w:lang w:val="uk-UA"/>
        </w:rPr>
        <w:t>».</w:t>
      </w:r>
    </w:p>
    <w:p w:rsidR="00743E90" w:rsidRPr="0038508E" w:rsidRDefault="0038508E" w:rsidP="0038508E">
      <w:pPr>
        <w:widowControl w:val="0"/>
        <w:tabs>
          <w:tab w:val="left" w:pos="11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  <w:t>3</w:t>
      </w:r>
      <w:r w:rsidR="00ED4DAF"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.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AF36C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дреса: 70537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Запорізька область,</w:t>
      </w:r>
      <w:r w:rsidR="00AF36C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Оріхівський район, село Магдалинівка, вулиця Шевченка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, </w:t>
      </w:r>
      <w:r w:rsidR="00462EA5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64</w:t>
      </w:r>
    </w:p>
    <w:p w:rsidR="0038508E" w:rsidRDefault="0038508E" w:rsidP="0038508E">
      <w:pPr>
        <w:widowControl w:val="0"/>
        <w:tabs>
          <w:tab w:val="left" w:pos="1094"/>
        </w:tabs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1.4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 Засновником філії є Комишуваська селищна   рада</w:t>
      </w:r>
      <w:r w:rsidR="002047F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7C6181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Оріхівського району Запорізької області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743E90" w:rsidRPr="0038508E" w:rsidRDefault="00ED4DAF" w:rsidP="0038508E">
      <w:pPr>
        <w:widowControl w:val="0"/>
        <w:tabs>
          <w:tab w:val="left" w:pos="1094"/>
        </w:tabs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Засновник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закріплює за закладом необхідні будівлі, інженерні комунікації, обладнання, встановлює мікрорайон обов'язкового обслуговування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743E90" w:rsidRPr="0038508E" w:rsidRDefault="0038508E" w:rsidP="0038508E">
      <w:pPr>
        <w:widowControl w:val="0"/>
        <w:tabs>
          <w:tab w:val="left" w:pos="109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1.5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. Головною метою філії є реалізації права громадян на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здобуття дошкільною, початковою  освітою, базовою загальною середньою освітою.</w:t>
      </w:r>
    </w:p>
    <w:p w:rsidR="00ED4DAF" w:rsidRDefault="0038508E" w:rsidP="00566B73">
      <w:pPr>
        <w:widowControl w:val="0"/>
        <w:tabs>
          <w:tab w:val="left" w:pos="1094"/>
        </w:tabs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1.6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 Головними завданнями філії є: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5A3C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концентрація та ефективне використання наявних ресурсів, їх спрямування на задоволення освітніх потреб вихованців, учнів, створення єдиної системи виховної роботи;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забезпечення здобуття громадянами дошкільної, початкової, базової  загальної середньої освіти</w:t>
      </w: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>;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формування і розвиток творчої особистості з усвідомленою громадською позицією, почуттям національної самосвідомості;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громадянина України;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шанобливого ставлення до родини, поваги до народних традицій і звичаї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державної мови, національних цінностей українського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народу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народів і націй;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виховання  в дошкільників та 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свої 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ії;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розвиток  особистості  вихованця та учня,   його  здібностей   і  обдарувань,   наукового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ітогляду;</w:t>
      </w:r>
    </w:p>
    <w:p w:rsidR="00ED4DAF" w:rsidRDefault="00ED4DAF" w:rsidP="00566B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способу життя, збереження та зміцнення фізичного і психічного здоров'я дошкільників, учнів;</w:t>
      </w:r>
    </w:p>
    <w:p w:rsidR="00271632" w:rsidRPr="0038508E" w:rsidRDefault="00ED4DAF" w:rsidP="0038508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створення умов для оволодіння системою знань про природу, людину і суспільство.</w:t>
      </w:r>
    </w:p>
    <w:p w:rsidR="00271632" w:rsidRDefault="0038508E" w:rsidP="00B66D74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508E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="00ED4DAF" w:rsidRPr="0038508E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ED4DAF">
        <w:rPr>
          <w:rFonts w:ascii="Times New Roman CYR" w:hAnsi="Times New Roman CYR" w:cs="Times New Roman CYR"/>
          <w:sz w:val="28"/>
          <w:szCs w:val="28"/>
          <w:lang w:val="uk-UA"/>
        </w:rPr>
        <w:t>Філія діє на 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ідставі установчих документів (С</w:t>
      </w:r>
      <w:r w:rsidR="00B66D74">
        <w:rPr>
          <w:rFonts w:ascii="Times New Roman CYR" w:hAnsi="Times New Roman CYR" w:cs="Times New Roman CYR"/>
          <w:sz w:val="28"/>
          <w:szCs w:val="28"/>
          <w:lang w:val="uk-UA"/>
        </w:rPr>
        <w:t>татуту комунального закладу «Навчально-виховний комплекс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«Джерело» Комишуваської селищної ради Оріхівського району Запорізької області, П</w:t>
      </w:r>
      <w:r w:rsidR="00ED4DAF">
        <w:rPr>
          <w:rFonts w:ascii="Times New Roman CYR" w:hAnsi="Times New Roman CYR" w:cs="Times New Roman CYR"/>
          <w:sz w:val="28"/>
          <w:szCs w:val="28"/>
          <w:lang w:val="uk-UA"/>
        </w:rPr>
        <w:t>оложення про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Магдалинівську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філію комунального закладу «Джерело» </w:t>
      </w:r>
      <w:r w:rsidR="00B66D74">
        <w:rPr>
          <w:rFonts w:ascii="Times New Roman CYR" w:hAnsi="Times New Roman CYR" w:cs="Times New Roman CYR"/>
          <w:sz w:val="28"/>
          <w:szCs w:val="28"/>
          <w:lang w:val="uk-UA"/>
        </w:rPr>
        <w:t xml:space="preserve"> Комишуваської селищної ради Оріхівського району Запорізької області</w:t>
      </w:r>
      <w:r w:rsidR="00ED4DAF">
        <w:rPr>
          <w:rFonts w:ascii="Times New Roman CYR" w:hAnsi="Times New Roman CYR" w:cs="Times New Roman CYR"/>
          <w:sz w:val="28"/>
          <w:szCs w:val="28"/>
          <w:lang w:val="uk-UA"/>
        </w:rPr>
        <w:t xml:space="preserve">). </w:t>
      </w:r>
    </w:p>
    <w:p w:rsidR="00271632" w:rsidRDefault="00ED4DAF" w:rsidP="00E30E51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Філія в своїй діяльності керується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Конституцією України, законами України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"Про дошкільну освіту", </w:t>
      </w:r>
      <w:r w:rsidR="00B775A2">
        <w:rPr>
          <w:rFonts w:ascii="Times New Roman CYR" w:hAnsi="Times New Roman CYR" w:cs="Times New Roman CYR"/>
          <w:sz w:val="28"/>
          <w:szCs w:val="28"/>
          <w:lang w:val="uk-UA"/>
        </w:rPr>
        <w:t xml:space="preserve">Статутом опорного закладу, </w:t>
      </w:r>
      <w:r w:rsidR="00B775A2" w:rsidRPr="001B267C">
        <w:rPr>
          <w:rFonts w:ascii="Times New Roman" w:hAnsi="Times New Roman"/>
          <w:bCs/>
          <w:sz w:val="28"/>
          <w:szCs w:val="28"/>
          <w:lang w:val="uk-UA"/>
        </w:rPr>
        <w:t>Положенням про освітній округ</w:t>
      </w:r>
      <w:r w:rsidR="00B775A2">
        <w:rPr>
          <w:rFonts w:ascii="Times New Roman" w:hAnsi="Times New Roman"/>
          <w:bCs/>
          <w:sz w:val="28"/>
          <w:szCs w:val="28"/>
          <w:lang w:val="uk-UA"/>
        </w:rPr>
        <w:t xml:space="preserve">, цим Положенням, </w:t>
      </w:r>
      <w:r w:rsidR="00B775A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іншими</w:t>
      </w:r>
      <w:r w:rsidR="00D162DF">
        <w:rPr>
          <w:rFonts w:ascii="Times New Roman CYR" w:hAnsi="Times New Roman CYR" w:cs="Times New Roman CYR"/>
          <w:sz w:val="28"/>
          <w:szCs w:val="28"/>
          <w:lang w:val="uk-UA"/>
        </w:rPr>
        <w:t xml:space="preserve"> нормативно-правовими актами,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рішеннями засновника, розпорядженнями селищного голови та наказами відділу освіти, культури, молоді та спорту</w:t>
      </w:r>
      <w:r w:rsidR="00B66D7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 селищної ради.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5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1.9.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 несе відповідальність перед особою, суспільством і державою за: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безпечні умови освітньої діяльності; </w:t>
      </w:r>
    </w:p>
    <w:p w:rsidR="00271632" w:rsidRPr="00E30E51" w:rsidRDefault="00ED4DAF" w:rsidP="00E30E51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дотримання державних стандартів дошкільної, початкової, базової загальної середньої освіти.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1.10.</w:t>
      </w:r>
      <w:r w:rsidRPr="00D00252">
        <w:rPr>
          <w:rFonts w:ascii="Antiqua" w:hAnsi="Antiqua" w:cs="Antiqua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Філія має за  мету: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створення єдиного освітнього простору;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забезпечення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івного доступу осіб до якісної освіти;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створення умов для здобуття дітьми  дошкільної, початкової, базової загальної середньої освіти, забезпечення всебічного розвитку особи, незалежно від місця їх проживання;</w:t>
      </w:r>
    </w:p>
    <w:p w:rsidR="00271632" w:rsidRPr="00E30E51" w:rsidRDefault="00ED4DAF" w:rsidP="00E30E51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 w:rsidRPr="00D00252">
        <w:rPr>
          <w:rFonts w:ascii="Antiqua" w:hAnsi="Antiqua" w:cs="Antiqua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раціонального і ефективного використання наявних ресурсів суб’єктів округу.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ab/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ab/>
        <w:t xml:space="preserve">1.11.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Структура філії: 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Дошкільна різновікова  група, тривалість перебування до 6(7) років;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ступінь - початкова школа, тривалість навчання 4 роки;</w:t>
      </w:r>
    </w:p>
    <w:p w:rsidR="00ED4DAF" w:rsidRDefault="00ED4DAF" w:rsidP="0027163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ІІ ступінь – основна школа, тривалість навчання 5 років;</w:t>
      </w:r>
    </w:p>
    <w:p w:rsidR="00ED4DAF" w:rsidRDefault="00ED4DAF" w:rsidP="00271632">
      <w:pPr>
        <w:widowControl w:val="0"/>
        <w:tabs>
          <w:tab w:val="left" w:pos="763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Мова навчання у закладі – українська.</w:t>
      </w:r>
    </w:p>
    <w:p w:rsidR="00ED4DAF" w:rsidRDefault="00ED4DAF" w:rsidP="00271632">
      <w:pPr>
        <w:widowControl w:val="0"/>
        <w:tabs>
          <w:tab w:val="left" w:pos="1238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7"/>
          <w:sz w:val="28"/>
          <w:szCs w:val="28"/>
          <w:highlight w:val="white"/>
          <w:lang w:val="uk-UA"/>
        </w:rPr>
      </w:pPr>
    </w:p>
    <w:p w:rsidR="00ED4DAF" w:rsidRDefault="00ED4DAF" w:rsidP="004C23F5">
      <w:pPr>
        <w:widowControl w:val="0"/>
        <w:adjustRightInd w:val="0"/>
        <w:spacing w:after="0" w:line="317" w:lineRule="atLeast"/>
        <w:jc w:val="center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II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Організація навчально-виховного процесу</w:t>
      </w:r>
    </w:p>
    <w:p w:rsidR="005C560C" w:rsidRDefault="00ED4DAF" w:rsidP="004C23F5">
      <w:pPr>
        <w:widowControl w:val="0"/>
        <w:tabs>
          <w:tab w:val="left" w:pos="109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2.1.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Навчально-виховний процес у філії здійснюється відповідно до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плану роботи,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розробленого керівництвом опорного навчально-виховного комплексу.</w:t>
      </w:r>
    </w:p>
    <w:p w:rsidR="005C560C" w:rsidRPr="009733E9" w:rsidRDefault="00ED4DAF" w:rsidP="009733E9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>2.2.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>Робочий навчальний план філії розробляються керівництвом опорного навчально-виховного комплексу на основі Типових навчальних планів загальноосвітніх навчальних закладів, затверджених МОН, з урахуванням особливостей контингенту учнів, їх потреб у здобутті початкової, базової загальної середньої освіти, наявного освітнього рівня та затверджуються в установленому порядку. У вигляді додатків до робочого навчального плану додаються розклад занять, уроків та режим роботи.</w:t>
      </w:r>
    </w:p>
    <w:p w:rsidR="00ED4DAF" w:rsidRDefault="00ED4DAF" w:rsidP="005C560C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2.3.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Філія працює за навчальними програмами, підручниками, посібниками, що мають відповідний гриф Міністерства освіти і науки України й реалізує навчально-виховні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завдання на кожному ступені навчання відповідно до вікових особливостей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природних здібностей дітей.</w:t>
      </w:r>
    </w:p>
    <w:p w:rsidR="005C560C" w:rsidRPr="005026D8" w:rsidRDefault="00ED4DAF" w:rsidP="005026D8">
      <w:pPr>
        <w:widowControl w:val="0"/>
        <w:tabs>
          <w:tab w:val="left" w:pos="567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2.4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ab/>
        <w:t xml:space="preserve">. Філія обирає форми, засоби і методи навчання та виховання у межах,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визначених Законами України "Про освіту", "Про загальну середню освіту", "Про дошкільну освіту" та цим положенням.</w:t>
      </w:r>
    </w:p>
    <w:p w:rsidR="005C560C" w:rsidRPr="009733E9" w:rsidRDefault="00ED4DAF" w:rsidP="009733E9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2.5. Мережа класів формується в установленому прядку на підставі нормативів наповнюваності відповідно до кількості поданих заяв та санітарно-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гігієнічних умов для здійснення навчально-виховного процесу. Індивідуальне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lastRenderedPageBreak/>
        <w:t xml:space="preserve">навчання організовується в порядку, визначеному МОН. За погодженням з директором </w:t>
      </w:r>
      <w:r w:rsidR="00371CCD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опорного навчально-виховного ко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мплексу можуть створюватися класи-комплекти. </w:t>
      </w:r>
    </w:p>
    <w:p w:rsidR="005C560C" w:rsidRPr="009733E9" w:rsidRDefault="00ED4DAF" w:rsidP="009733E9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2.6. Прийом вихованців та  учнів до філії здійснюється, як правило, відповідно до території обслуговування.</w:t>
      </w:r>
    </w:p>
    <w:p w:rsidR="005C560C" w:rsidRPr="009733E9" w:rsidRDefault="00ED4DAF" w:rsidP="009733E9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2.7.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Зарахування вихованців та учнів до філії здійснюється, як правило, до початку навчального року за наказом директора опорного навчально-виховного комплексу, що видається на підставі заяви батьків,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або осіб, які їх замінюють, а також свідоцтва про народження (копії), медичної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довідки встановленого зразка, документа про наявний рівень освіти.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 першого класу зараховуються, як правило, діти з  6-7 років. У разі потреби учень може перейти протягом будь-якого року навчання до іншого навчального закладу. </w:t>
      </w:r>
    </w:p>
    <w:p w:rsidR="005C560C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ab/>
        <w:t xml:space="preserve">2.8.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Переведення і випуск учнів визначається нормативними документами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Міністерства освіти і науки України.</w:t>
      </w:r>
    </w:p>
    <w:p w:rsidR="005C560C" w:rsidRPr="009733E9" w:rsidRDefault="00ED4DAF" w:rsidP="009733E9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Поділ класів на групи на уроках з окремих предметів у філії здійснюється в установленому порядку згідно з нормативами, встановленими Міністерством освіти і науки та погодженими з Мінфіном.</w:t>
      </w:r>
    </w:p>
    <w:p w:rsidR="005C560C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2.10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філії за бажанням батьків та учнів, за погодження з директором опорного навчально-виховного закладу, при наявності відповідної бази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та фінансування для учнів 1-4 класів можуть створюватися групи продовженого дня. Зарахування та відрахування дітей здійснюється наказом директора  опор</w:t>
      </w:r>
      <w:r w:rsidR="009D3777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5C560C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>2.11.</w:t>
      </w: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Структура навчального року (тривалість навчальних занять, поділ на чверті, семестри) та режим роботи філії встановлюються директором опорного навчально-виховного комплексу у межах часу, передбаченого робочим навчальним планом.</w:t>
      </w:r>
    </w:p>
    <w:p w:rsidR="005C560C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Розклад уроків філії складається відповідно до навчального плану з дотриманням педагогічних, санітарно-гігієнічних та режимних вимог і  затверджується директором опорного навчально-виховного закладу.</w:t>
      </w:r>
    </w:p>
    <w:p w:rsidR="005C560C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Відволікання учнів від навчальних занять на інші види діяльності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забороняється (крім випадків, передбачених законодавством).</w:t>
      </w:r>
    </w:p>
    <w:p w:rsidR="005C560C" w:rsidRPr="009733E9" w:rsidRDefault="00ED4DAF" w:rsidP="009733E9">
      <w:pPr>
        <w:widowControl w:val="0"/>
        <w:adjustRightInd w:val="0"/>
        <w:spacing w:after="0" w:line="240" w:lineRule="auto"/>
        <w:ind w:firstLine="781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CA25F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2.13.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Зміст,  обсяг і характер домашніх завдань визначаються вчителем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відповідно до педагогічних і санітарно-гігієнічних вимог з урахуванням індивідуальних особливостей учнів.</w:t>
      </w:r>
    </w:p>
    <w:p w:rsidR="005C560C" w:rsidRPr="009733E9" w:rsidRDefault="00ED4DAF" w:rsidP="009733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2.14.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 філії визначення рівня досягнень учнів у навчанні здійснюється за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12-бальною шкалою.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 першому класі дається словесна характеристика знань, умінь та навичок.</w:t>
      </w:r>
    </w:p>
    <w:p w:rsidR="005C560C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навчання випускникам навчального закладу видається відповідний документ (табель, свідоцтво про базову загальну середню освіту). Зразки документів про освіту затверджуються Кабінетом Міністрів України.</w:t>
      </w:r>
    </w:p>
    <w:p w:rsidR="005C560C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2.16. Результати семестрового, річного, підсумкового оцінювання доводяться до відома учнів, їхніх батьків класним керівником, результати державної підсумкової атестації – головою атестаційної комісії.</w:t>
      </w:r>
    </w:p>
    <w:p w:rsidR="005C560C" w:rsidRPr="009733E9" w:rsidRDefault="00ED4DAF" w:rsidP="009733E9">
      <w:pPr>
        <w:widowControl w:val="0"/>
        <w:tabs>
          <w:tab w:val="left" w:pos="1282"/>
        </w:tabs>
        <w:adjustRightInd w:val="0"/>
        <w:spacing w:after="0" w:line="240" w:lineRule="auto"/>
        <w:ind w:firstLine="666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2.17.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 В окремих випадках учні за станом здоров'я або з інших поважних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причин можуть бути звільнені від державної підсумкової атестації у порядку,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що встановлюється Міністерством освіти і науки України та МОЗ.</w:t>
      </w:r>
    </w:p>
    <w:p w:rsidR="005C560C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</w:rPr>
        <w:lastRenderedPageBreak/>
        <w:t>2.18.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відмінні успіхи в навчанні учні 2—8 класів можуть нагороджуватися Похвальним листом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високі досягнення у навчанні</w:t>
      </w:r>
      <w:r w:rsidR="00224E72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За відмінні успіхи в навчанні випускникам закладу II ступеня видається свідоцтво про базову загальну середню освіту з відзнакою. Порядок нагородження учнів за відмінні успіхи у навчанні встановлюється Міністерством освіти і науки України.</w:t>
      </w:r>
    </w:p>
    <w:p w:rsidR="00ED4DAF" w:rsidRDefault="00ED4DAF" w:rsidP="005C560C">
      <w:pPr>
        <w:widowControl w:val="0"/>
        <w:tabs>
          <w:tab w:val="left" w:pos="1325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2.19.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Під час літніх канікул у філії може створюватися пришкільний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табір. Директор табору призначається з числа педагогів наказом директора  опорного навчально-виховного комплексу.</w:t>
      </w:r>
    </w:p>
    <w:p w:rsidR="00ED4DAF" w:rsidRDefault="00ED4DAF" w:rsidP="005C560C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Default="00ED4DAF" w:rsidP="004C23F5">
      <w:pPr>
        <w:widowControl w:val="0"/>
        <w:adjustRightInd w:val="0"/>
        <w:spacing w:after="0" w:line="317" w:lineRule="atLeast"/>
        <w:ind w:left="2274" w:hanging="2274"/>
        <w:jc w:val="center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Учасники навчально-виховного процесу</w:t>
      </w:r>
    </w:p>
    <w:p w:rsidR="005C560C" w:rsidRPr="009733E9" w:rsidRDefault="00ED4DAF" w:rsidP="004C23F5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3.1.</w:t>
      </w:r>
      <w:r w:rsidR="00F904A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Учасниками навчально-виховного процесу в філії є вихованці, учні, педагогічні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працівники, бібліотекар, інші спеціалісти, батьки, представники громадськості.</w:t>
      </w:r>
    </w:p>
    <w:p w:rsidR="00ED4DAF" w:rsidRDefault="00ED4DAF" w:rsidP="005C560C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3.2.</w:t>
      </w:r>
      <w:r w:rsidR="00F904A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Статус учасників навчально-виховного процесу, їхні права і обов'язки визначаються Законами України "Про освіту", "Про загальну середню освіту", «Про дошкільну освіту»,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іншими актами законодавства України, Положенням про загальноосвітній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навчальний заклад, правил</w:t>
      </w:r>
      <w:r w:rsidR="007072C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ами внутрішнього розпорядку та С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татутом опорного закладу та цим положенням.</w:t>
      </w:r>
    </w:p>
    <w:p w:rsidR="00ED4DAF" w:rsidRPr="00E71701" w:rsidRDefault="00ED4DAF" w:rsidP="005C560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  <w:lang w:val="uk-UA"/>
        </w:rPr>
        <w:t>3.3.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r w:rsidRPr="00E71701">
        <w:rPr>
          <w:rFonts w:ascii="Times New Roman" w:hAnsi="Times New Roman" w:cs="Times New Roman"/>
          <w:sz w:val="28"/>
          <w:szCs w:val="28"/>
          <w:lang w:val="uk-UA"/>
        </w:rPr>
        <w:t xml:space="preserve">в різновіковій дошкільній групі філії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гарантоване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державою право на:</w:t>
      </w:r>
    </w:p>
    <w:p w:rsidR="00ED4DAF" w:rsidRPr="00E71701" w:rsidRDefault="00ED4DAF" w:rsidP="005C560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5C560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нешкідливі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7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умови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розвитку,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вихованя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5C560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70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E71701">
        <w:rPr>
          <w:rFonts w:ascii="Times New Roman" w:hAnsi="Times New Roman" w:cs="Times New Roman"/>
          <w:sz w:val="28"/>
          <w:szCs w:val="28"/>
        </w:rPr>
        <w:t>’ю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, моральному та духовному розвитку;</w:t>
      </w:r>
    </w:p>
    <w:p w:rsidR="00ED4DAF" w:rsidRPr="00E71701" w:rsidRDefault="00ED4DAF" w:rsidP="005C560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безоплатне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5C560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7170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E7170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5C560C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здоровий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.</w:t>
      </w:r>
    </w:p>
    <w:p w:rsidR="00ED4DAF" w:rsidRPr="00E71701" w:rsidRDefault="00ED4DAF" w:rsidP="005C560C">
      <w:pPr>
        <w:widowControl w:val="0"/>
        <w:tabs>
          <w:tab w:val="left" w:pos="1066"/>
        </w:tabs>
        <w:adjustRightInd w:val="0"/>
        <w:spacing w:after="0" w:line="240" w:lineRule="auto"/>
        <w:ind w:firstLine="119"/>
        <w:rPr>
          <w:rFonts w:ascii="Times New Roman" w:hAnsi="Times New Roman" w:cs="Times New Roman"/>
          <w:spacing w:val="-8"/>
          <w:sz w:val="28"/>
          <w:szCs w:val="28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3.4.Учні філії мають право на:</w:t>
      </w:r>
    </w:p>
    <w:p w:rsidR="00ED4DAF" w:rsidRPr="00E71701" w:rsidRDefault="00ED4DAF" w:rsidP="005C560C">
      <w:pPr>
        <w:widowControl w:val="0"/>
        <w:adjustRightInd w:val="0"/>
        <w:spacing w:after="0" w:line="240" w:lineRule="auto"/>
        <w:ind w:firstLine="680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доступність і безоплатність освіти;</w:t>
      </w:r>
    </w:p>
    <w:p w:rsidR="00ED4DAF" w:rsidRPr="00E71701" w:rsidRDefault="00ED4DAF" w:rsidP="005C560C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вибі</w:t>
      </w:r>
      <w:proofErr w:type="gramStart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р</w:t>
      </w:r>
      <w:proofErr w:type="gramEnd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форми навчання, предметів варіативної частини навчального плану, </w:t>
      </w:r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позакласних занять, гуртків;</w:t>
      </w:r>
    </w:p>
    <w:p w:rsidR="00ED4DAF" w:rsidRPr="00E71701" w:rsidRDefault="00ED4DAF" w:rsidP="005C560C">
      <w:pPr>
        <w:widowControl w:val="0"/>
        <w:adjustRightInd w:val="0"/>
        <w:spacing w:after="0" w:line="240" w:lineRule="auto"/>
        <w:ind w:firstLine="680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переатестацію з навчальних предметі</w:t>
      </w:r>
      <w:proofErr w:type="gramStart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в</w:t>
      </w:r>
      <w:proofErr w:type="gramEnd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;</w:t>
      </w:r>
    </w:p>
    <w:p w:rsidR="00ED4DAF" w:rsidRPr="00E71701" w:rsidRDefault="00ED4DAF" w:rsidP="005C560C">
      <w:pPr>
        <w:widowControl w:val="0"/>
        <w:adjustRightInd w:val="0"/>
        <w:spacing w:after="0" w:line="240" w:lineRule="auto"/>
        <w:ind w:firstLine="680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- безпечні і нешкідливі умови навчання та праці;</w:t>
      </w:r>
    </w:p>
    <w:p w:rsidR="00ED4DAF" w:rsidRPr="00E71701" w:rsidRDefault="00ED4DAF" w:rsidP="005C560C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-</w:t>
      </w: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користуватися навчальною, </w:t>
      </w:r>
      <w:proofErr w:type="gramStart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матер</w:t>
      </w:r>
      <w:proofErr w:type="gramEnd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іально-технічною, культурно-спортивною, побутовою та оздоровчою базою філії;</w:t>
      </w:r>
    </w:p>
    <w:p w:rsidR="00ED4DAF" w:rsidRDefault="00ED4DAF" w:rsidP="005C560C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 w:rsidRPr="00E7170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участь у </w:t>
      </w:r>
      <w:proofErr w:type="gramStart"/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</w:t>
      </w:r>
      <w:proofErr w:type="gramEnd"/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ізних видах навчальної, практичної діяльності, олімпіадах,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виставках, конкурсах тощо;</w:t>
      </w:r>
    </w:p>
    <w:p w:rsidR="00ED4DAF" w:rsidRDefault="00ED4DAF" w:rsidP="005C560C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участь в органах громадського самоврядування;</w:t>
      </w:r>
    </w:p>
    <w:p w:rsidR="00ED4DAF" w:rsidRDefault="00ED4DAF" w:rsidP="005C560C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ільне вираження поглядів, переконань;</w:t>
      </w:r>
    </w:p>
    <w:p w:rsidR="00ED4DAF" w:rsidRDefault="00ED4DAF" w:rsidP="005C560C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участь у добровільних самодіяльних об'єднаннях, творчих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студ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іях, клубах,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гуртках, групах за інтересами тощо;</w:t>
      </w:r>
    </w:p>
    <w:p w:rsidR="005C560C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захист від будь-яких форм експлуатації, психічного і фізичного насилля, від дій педагогічних та інших працівників, які порушують їх права, принижують честь і гідність.</w:t>
      </w:r>
    </w:p>
    <w:p w:rsidR="00ED4DAF" w:rsidRDefault="00ED4DAF" w:rsidP="00B20E2E">
      <w:pPr>
        <w:widowControl w:val="0"/>
        <w:tabs>
          <w:tab w:val="left" w:pos="1066"/>
        </w:tabs>
        <w:adjustRightInd w:val="0"/>
        <w:spacing w:after="0" w:line="240" w:lineRule="auto"/>
        <w:ind w:left="590" w:firstLine="119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lastRenderedPageBreak/>
        <w:t>3.5.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Учні зобов'язані:</w:t>
      </w:r>
    </w:p>
    <w:p w:rsidR="00ED4DAF" w:rsidRDefault="00ED4DAF" w:rsidP="00B20E2E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оволодівати знаннями, вміннями, практичними навичками в обсязі не меншому, ніж визначено Державним стандартом початкової, базової загальної середньої освіти; </w:t>
      </w:r>
    </w:p>
    <w:p w:rsidR="00ED4DAF" w:rsidRDefault="00ED4DAF" w:rsidP="00B20E2E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ідвищувати загальний культурний рівень;</w:t>
      </w:r>
    </w:p>
    <w:p w:rsidR="00ED4DAF" w:rsidRDefault="00ED4DAF" w:rsidP="00B20E2E">
      <w:pPr>
        <w:widowControl w:val="0"/>
        <w:tabs>
          <w:tab w:val="left" w:pos="1066"/>
        </w:tabs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дотримуватись вимог положення про філію, правил внутрішнього розпорядку та статуту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опорного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навчально-виховного комплексу;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бережливо ставитись до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державного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громадського та особистого майна;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законодавства моральних та етичних норм;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правил особистої гі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г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ієни;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left="57" w:right="28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брати посильну участь 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ізних видах трудової діяльності, що незаборонені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чинним законодавством.</w:t>
      </w:r>
    </w:p>
    <w:p w:rsidR="00B20E2E" w:rsidRPr="009733E9" w:rsidRDefault="00ED4DAF" w:rsidP="009733E9">
      <w:pPr>
        <w:widowControl w:val="0"/>
        <w:tabs>
          <w:tab w:val="left" w:pos="129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Педагогічними працівниками можуть бути особи з високими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моральними якостями, які мають відповідну педагогічну освіту, належний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рівень професійної підготовки, здійснюють педагогічну діяльність,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забезпечують результативність та якість своєї роботи, фізичний та психічний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стан здоров'я яких дозволяє виконувати покладені на них професійні обов'язки.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Призначення на посаду та звільнення з посади вчителів здійснюється  відділом освіти, культури, молоді та спорту Комишув</w:t>
      </w:r>
      <w:r w:rsidR="005026D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ської селищної ради за поданням директора опорного навчально-виховного комплексу. Призначення на посаду та звільнення з посади вихователів різновікової дошкільної групи здійснюється директором опорного навчально-виховного комплексу.</w:t>
      </w:r>
    </w:p>
    <w:p w:rsidR="00ED4DAF" w:rsidRDefault="00ED4DAF" w:rsidP="00B20E2E">
      <w:pPr>
        <w:widowControl w:val="0"/>
        <w:tabs>
          <w:tab w:val="left" w:pos="1152"/>
        </w:tabs>
        <w:adjustRightInd w:val="0"/>
        <w:spacing w:after="0" w:line="317" w:lineRule="atLeast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3.7.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Педагогічні працівники мають право на: </w:t>
      </w:r>
    </w:p>
    <w:p w:rsidR="00ED4DAF" w:rsidRDefault="00ED4DAF" w:rsidP="00B20E2E">
      <w:pPr>
        <w:widowControl w:val="0"/>
        <w:tabs>
          <w:tab w:val="left" w:pos="720"/>
        </w:tabs>
        <w:adjustRightInd w:val="0"/>
        <w:spacing w:after="0" w:line="317" w:lineRule="atLeast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- захист професійної честі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гідності;</w:t>
      </w:r>
    </w:p>
    <w:p w:rsidR="00ED4DAF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самостійний вибір форм, методів, засобів навчальної та виховної роботи, не шкідливих для здоров'я вихованців та учнів;</w:t>
      </w:r>
    </w:p>
    <w:p w:rsidR="00ED4DAF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обговоренні та вирішенні питань організації навчально-виховного процесу;</w:t>
      </w:r>
    </w:p>
    <w:p w:rsidR="00ED4DAF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брати участь в роботі методичних об'єднань, нарад, зборів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опор</w:t>
      </w:r>
      <w:r w:rsidR="00D21A11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</w:t>
      </w:r>
      <w:proofErr w:type="gramEnd"/>
      <w:r w:rsidR="00D21A11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органів самоврядування закладу, заходах пов'язаних з організацією методичної та навчально-виховної роботи;</w:t>
      </w:r>
    </w:p>
    <w:p w:rsidR="00ED4DAF" w:rsidRDefault="00ED4DAF" w:rsidP="00B20E2E">
      <w:pPr>
        <w:widowControl w:val="0"/>
        <w:adjustRightInd w:val="0"/>
        <w:spacing w:after="0" w:line="317" w:lineRule="atLeast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ідвищення кваліфікації і перепідготовки, позачергову атестацію;</w:t>
      </w:r>
    </w:p>
    <w:p w:rsidR="00ED4DAF" w:rsidRDefault="00ED4DAF" w:rsidP="00B20E2E">
      <w:pPr>
        <w:widowControl w:val="0"/>
        <w:tabs>
          <w:tab w:val="left" w:pos="2635"/>
          <w:tab w:val="left" w:pos="3370"/>
          <w:tab w:val="left" w:pos="5789"/>
          <w:tab w:val="left" w:pos="7402"/>
        </w:tabs>
        <w:adjustRightInd w:val="0"/>
        <w:spacing w:after="0" w:line="317" w:lineRule="atLeast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проведення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установленому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порядку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науково-дослідної,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експериментальної, пошукової роботи;</w:t>
      </w:r>
    </w:p>
    <w:p w:rsidR="00ED4DAF" w:rsidRDefault="00ED4DAF" w:rsidP="00B20E2E">
      <w:pPr>
        <w:widowControl w:val="0"/>
        <w:adjustRightInd w:val="0"/>
        <w:spacing w:after="0" w:line="346" w:lineRule="atLeast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вносити пропозиції керівництву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опор</w:t>
      </w:r>
      <w:r w:rsidR="00DD222A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ного</w:t>
      </w:r>
      <w:proofErr w:type="gramEnd"/>
      <w:r w:rsidR="00DD222A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і органам управління освітою щодо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поліпшення навчально-виховної роботи;</w:t>
      </w:r>
    </w:p>
    <w:p w:rsidR="00ED4DAF" w:rsidRDefault="00ED4DAF" w:rsidP="00B20E2E">
      <w:pPr>
        <w:widowControl w:val="0"/>
        <w:adjustRightInd w:val="0"/>
        <w:spacing w:after="0" w:line="317" w:lineRule="atLeast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на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соц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іальне і матеріальне забезпечення відповідно до законодавства;</w:t>
      </w:r>
    </w:p>
    <w:p w:rsidR="00B20E2E" w:rsidRPr="009733E9" w:rsidRDefault="00ED4DAF" w:rsidP="009733E9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об'єднуватися у професійні спілки та бути членами інших об'єднань громадян, діяльність яких не заборонена законодавством.</w:t>
      </w:r>
    </w:p>
    <w:p w:rsidR="00B20E2E" w:rsidRPr="009733E9" w:rsidRDefault="005A1186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30"/>
          <w:szCs w:val="30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3.8.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Відволікання педагогічних працівників від виконання професійних </w:t>
      </w:r>
      <w:r w:rsidR="00ED4DAF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обов'язків не допускається за винятком випадків, передбачених законодавством </w:t>
      </w:r>
      <w:r w:rsidR="00ED4DAF">
        <w:rPr>
          <w:rFonts w:ascii="Times New Roman CYR" w:hAnsi="Times New Roman CYR" w:cs="Times New Roman CYR"/>
          <w:sz w:val="30"/>
          <w:szCs w:val="30"/>
          <w:highlight w:val="white"/>
          <w:lang w:val="uk-UA"/>
        </w:rPr>
        <w:t>України.</w:t>
      </w:r>
    </w:p>
    <w:p w:rsidR="00ED4DAF" w:rsidRPr="009A0BA4" w:rsidRDefault="00E931FE" w:rsidP="00B20E2E">
      <w:pPr>
        <w:widowControl w:val="0"/>
        <w:adjustRightInd w:val="0"/>
        <w:spacing w:after="0"/>
        <w:ind w:firstLine="119"/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       </w:t>
      </w:r>
      <w:r w:rsidR="005A118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ED4DAF"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3.9. Педагогічні працівники зобов'язані:</w:t>
      </w:r>
    </w:p>
    <w:p w:rsidR="00ED4DAF" w:rsidRPr="009A0BA4" w:rsidRDefault="00ED4DAF" w:rsidP="00B20E2E">
      <w:pPr>
        <w:shd w:val="clear" w:color="auto" w:fill="FFFFFF"/>
        <w:adjustRightInd w:val="0"/>
        <w:spacing w:after="0"/>
        <w:ind w:firstLine="68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lang w:val="uk-UA"/>
        </w:rPr>
        <w:lastRenderedPageBreak/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D4DAF" w:rsidRPr="009A0BA4" w:rsidRDefault="00ED4DAF" w:rsidP="00B20E2E">
      <w:pPr>
        <w:widowControl w:val="0"/>
        <w:adjustRightInd w:val="0"/>
        <w:spacing w:after="0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забезпечувати належний рівень викладання навчальних дисциплін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відповідно до навчальних програм, дотримуючись вимог Державного стандарту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початкової,  базової та повної загальної середньої освіти;</w:t>
      </w:r>
    </w:p>
    <w:p w:rsidR="00ED4DAF" w:rsidRPr="009A0BA4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сприяти розвитку інтересів, нахилів та здібностей дітей, а також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збереженню їх здоров'я, здійснювати пропаганду </w:t>
      </w:r>
      <w:proofErr w:type="gramStart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здорового</w:t>
      </w:r>
      <w:proofErr w:type="gramEnd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способу життя;</w:t>
      </w:r>
    </w:p>
    <w:p w:rsidR="00ED4DAF" w:rsidRPr="009A0BA4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утверджувати особистим прикладом і настановами повагу </w:t>
      </w:r>
      <w:proofErr w:type="gramStart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до</w:t>
      </w:r>
      <w:proofErr w:type="gramEnd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державної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символіки, принципи загальнолюдської моралі;</w:t>
      </w:r>
    </w:p>
    <w:p w:rsidR="00ED4DAF" w:rsidRPr="009A0BA4" w:rsidRDefault="00ED4DAF" w:rsidP="00B20E2E">
      <w:pPr>
        <w:widowControl w:val="0"/>
        <w:tabs>
          <w:tab w:val="left" w:pos="540"/>
        </w:tabs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виконувати правила внутрішнього розпорядку, дотримуватися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статуту опорного закладу та цього положення;</w:t>
      </w:r>
    </w:p>
    <w:p w:rsidR="00ED4DAF" w:rsidRPr="009A0BA4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виховувати в учнів повагу до батьків, жінки, старших </w:t>
      </w:r>
      <w:proofErr w:type="gramStart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за</w:t>
      </w:r>
      <w:proofErr w:type="gramEnd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віком, народних </w:t>
      </w:r>
      <w:r w:rsidRPr="009A0BA4">
        <w:rPr>
          <w:rFonts w:ascii="Times New Roman" w:hAnsi="Times New Roman" w:cs="Times New Roman"/>
          <w:spacing w:val="-2"/>
          <w:sz w:val="28"/>
          <w:szCs w:val="28"/>
          <w:highlight w:val="white"/>
          <w:lang w:val="uk-UA"/>
        </w:rPr>
        <w:t xml:space="preserve">традицій та звичаїв, духовних та культурних надбань народу України;   </w:t>
      </w:r>
    </w:p>
    <w:p w:rsidR="00ED4DAF" w:rsidRPr="009A0BA4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готувати учнів до самостійного життя в дусі взаєморозуміння, миру, злагоди між усіма народами, етнічними, національними, </w:t>
      </w:r>
      <w:proofErr w:type="gramStart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рел</w:t>
      </w:r>
      <w:proofErr w:type="gramEnd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ігійними групами;</w:t>
      </w:r>
    </w:p>
    <w:p w:rsidR="00ED4DAF" w:rsidRPr="009A0BA4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захищати учнів </w:t>
      </w:r>
      <w:proofErr w:type="gramStart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</w:t>
      </w:r>
      <w:proofErr w:type="gramEnd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ід будь-яких форм фізичного або психічного насильства,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запобігати вживанню ними алкоголю, наркотиків, тютюну, іншим шкідливим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звичкам;</w:t>
      </w:r>
    </w:p>
    <w:p w:rsidR="00ED4DAF" w:rsidRPr="009A0BA4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дотримуватися педагогічної етики, моралі, поважати гідність учнів;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</w:p>
    <w:p w:rsidR="00ED4DAF" w:rsidRPr="009A0BA4" w:rsidRDefault="00ED4DAF" w:rsidP="00B20E2E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постійно </w:t>
      </w:r>
      <w:proofErr w:type="gramStart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</w:t>
      </w:r>
      <w:proofErr w:type="gramEnd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ідвищувати свій професійний рівень, педагогічну майстерність, загальну і політичну культуру;</w:t>
      </w:r>
    </w:p>
    <w:p w:rsidR="00B20E2E" w:rsidRPr="009733E9" w:rsidRDefault="00ED4DAF" w:rsidP="009733E9">
      <w:pPr>
        <w:widowControl w:val="0"/>
        <w:adjustRightInd w:val="0"/>
        <w:spacing w:after="0" w:line="317" w:lineRule="atLeast"/>
        <w:ind w:firstLine="68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виконувати накази директора опорного навчально-виховного закладу, завідувача філії, органів управління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освітою.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3.10. Обсяг навчального навантаження вчителів визначається на підставі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законодавства директором опорного </w:t>
      </w:r>
      <w:r w:rsidR="00E21DB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закладу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і затверджується відділом освіти, </w:t>
      </w:r>
      <w:r w:rsidR="00E21DB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культури, молоді та спорту Комишуваської селищної ради Оріхівського району Запорізької області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3.11. Обсяг педагогічного навантаження може бути менше тарифної ставки лише за письмовою згодою педагогічного працівника.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3.1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2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Перерозподіл педагогічного навантаження протягом навчального року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допускається лише у разі зміни кількості годин з окремих предметів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письмовою згодою педагогічного працівника з дотриманням законодавства про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працю.</w:t>
      </w:r>
    </w:p>
    <w:p w:rsidR="00B20E2E" w:rsidRPr="009733E9" w:rsidRDefault="00ED4DAF" w:rsidP="009733E9">
      <w:pPr>
        <w:widowControl w:val="0"/>
        <w:tabs>
          <w:tab w:val="left" w:pos="122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3.13 Педагогічні працівники підлягають атестації відповідно до Типового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положення про атестацію педагогічних працівників.</w:t>
      </w:r>
    </w:p>
    <w:p w:rsidR="00B20E2E" w:rsidRPr="009733E9" w:rsidRDefault="00ED4DAF" w:rsidP="009733E9">
      <w:pPr>
        <w:widowControl w:val="0"/>
        <w:tabs>
          <w:tab w:val="left" w:pos="122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00252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3.1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4</w:t>
      </w:r>
      <w:r w:rsidRPr="00D00252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Педагогічні працівники, які систематично порушують статут, правила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внутрішнього розпорядку опорного закладу, це положення, не виконують посадових обов'язків,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результатами атестації не відповідають займаній посаді, звільняються з роботи відділом освіти, культури, молоді та спорту Комишуваської селищної ради за поданням директора опорного навчально-виховного комплексу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згідно з законодавством.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3.1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5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Права і обов'язки допоміжного персоналу регулюються трудовим законодавством, статутом та правилами внутрішнього розпорядку опорного навчально-виховного комплексу, цим положенням.</w:t>
      </w:r>
    </w:p>
    <w:p w:rsidR="00ED4DAF" w:rsidRDefault="00ED4DAF" w:rsidP="00B20E2E">
      <w:pPr>
        <w:widowControl w:val="0"/>
        <w:tabs>
          <w:tab w:val="left" w:pos="1210"/>
        </w:tabs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3.1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6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Батьки вихованців та учнів, та особи, які їх замінюють мають право;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обирати і бути обраним до батьківських комітеті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самоврядування;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звертатися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орган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ів управління освітою, директора опорного навчально-виховного комплексу, завідувача філії і органів громадського самоврядування з питань навчання, виховання дітей;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заходах, спрямованих на поліпшення навчально-виховного процесу та зміцнення матеріально-технічної бази філії;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 захист законних інтересів своїх дітей в органах самоврядування опорного навчально-виховного комплексу та 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ідповідних державних органах.</w:t>
      </w:r>
    </w:p>
    <w:p w:rsidR="00ED4DAF" w:rsidRDefault="00ED4DAF" w:rsidP="00B20E2E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3.17.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Батьки та особи, які їх замінюють, несуть відповідальність за здобуття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дітьми початкової та базової загальної середньої освіти і зобов'язані: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 w:rsidRPr="00D356A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забезпечувати умови для здобуття дитиною початкової, та базової загальної середньої освіти за будь-якою формою навчання;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постійно дбати про фізичне здоров'я,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псих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ічний стан дітей, створювати належні умови для розвитку їх природних здібностей;</w:t>
      </w:r>
    </w:p>
    <w:p w:rsidR="00B20E2E" w:rsidRPr="00B20E2E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поважати гідність дитини, виховувати працелюбність, почуття доброти, милосердя, шанобливе ставлення до Вітчизни, сім'ї, державної та рідних мов; повагу до національної історії, культури, цінностей інших народів;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виховувати в дітей повагу до законі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прав, основних свобод людини.</w:t>
      </w:r>
    </w:p>
    <w:p w:rsidR="00B20E2E" w:rsidRPr="009733E9" w:rsidRDefault="00ED4DAF" w:rsidP="009733E9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3.18.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У разі невиконання батьками та особами, які їх замінюють, обов'язків,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передбачених законодавством, опорний навчально-виховний комплекс за клопотанням завідувача філії може порушувати питання про відповідальність таких осіб, у тому числі позбавлення їх батьківських прав.</w:t>
      </w:r>
    </w:p>
    <w:p w:rsidR="00ED4DAF" w:rsidRDefault="009733E9" w:rsidP="00B20E2E">
      <w:pPr>
        <w:widowControl w:val="0"/>
        <w:adjustRightInd w:val="0"/>
        <w:spacing w:after="0" w:line="240" w:lineRule="auto"/>
        <w:ind w:firstLine="133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       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3.1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9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. 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Представники громадськості мають право: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обирати і бути обраними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громадського самоврядування в навчальному закладі;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 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керувати учнівськими об'єднаннями за інтересами і гуртками, секціями;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сприяти покращенню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матер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іально-технічної бази, фінансовому забезпеченню навчального закладу;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проводити консультації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педагогічних працівників;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брати участь в організації навчально-виховного процесу.</w:t>
      </w:r>
    </w:p>
    <w:p w:rsidR="00ED4DAF" w:rsidRDefault="009733E9" w:rsidP="00B20E2E">
      <w:pPr>
        <w:widowControl w:val="0"/>
        <w:adjustRightInd w:val="0"/>
        <w:spacing w:after="0" w:line="240" w:lineRule="auto"/>
        <w:ind w:firstLine="9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 xml:space="preserve">         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3.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20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. 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Представники громадськості зобов'язані:</w:t>
      </w:r>
    </w:p>
    <w:p w:rsidR="00ED4DAF" w:rsidRDefault="00ED4DAF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дотримуватися статуту опорного навчально-виховного закладу, положення про філію, захищати учнів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ід всіляких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форм фізичного та психічного насильства, пропагувати здоровий спосіб життя. </w:t>
      </w:r>
    </w:p>
    <w:p w:rsidR="004C23F5" w:rsidRPr="009733E9" w:rsidRDefault="004C23F5" w:rsidP="009733E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B20E2E" w:rsidRPr="004C23F5" w:rsidRDefault="00ED4DAF" w:rsidP="005026D8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IV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Управління філією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Керівництво філією опорного навчально-виховного комплексу здійснює завідувач філією та його заступник відповідно до законодавства, статуту опорного навчально-виховного комплексу та положення про філію. Завідувач філією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може бути тільки громадянин України, який має вищу педагогічну освіту на рівні спеціаліста або магістра, стаж педагогічної роботи не менше як 3 роки.</w:t>
      </w:r>
    </w:p>
    <w:p w:rsidR="00B20E2E" w:rsidRPr="009733E9" w:rsidRDefault="00ED4DAF" w:rsidP="009733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4.2. Завідувач філії та його заступник призначається та звільняється з посади відділом освіти, культури, молоді та спорту Комишуваської селищної ради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 поданням директора опорного навчально-виховного комплексу  згідно із законом.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lastRenderedPageBreak/>
        <w:t>4.3. Завідувач філії:</w:t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здійснює керівництво педагогічним колективом філії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, створює необхідні умови для підвищення фахового 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кваліфікаційного рівня працівників;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організовує навчально-виховний процес;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забезпечує контроль за виконанням навчальних планів та програм, якість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знань, умінь та навичок учні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- відповідає за реалізацію Державного стандарту дошкільної, початкової та базової загальної середньої освіти,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 якість і ефективність роботи педагогічного колективу;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створює необхідні умови для участі учні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у позакласній та позашкільній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роботі, проведення виховної роботи;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забезпечує дотримання вимог охорони дитинства, сані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тарно-г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ігієнічних та протипожежних норм, техніки безпеки;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забезпечує права вихованців різновікової групи та учнів філії на захист їх від будь-яких форм фізичного або психічного насильства;</w:t>
      </w:r>
    </w:p>
    <w:p w:rsidR="00ED4DAF" w:rsidRDefault="00ED4DAF" w:rsidP="00B20E2E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створює умови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організації харчування і медичного обслуговування дітей.</w:t>
      </w:r>
    </w:p>
    <w:p w:rsidR="00ED4DAF" w:rsidRDefault="00ED4DAF" w:rsidP="00B20E2E">
      <w:pPr>
        <w:widowControl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F66989" w:rsidRDefault="00F66989" w:rsidP="004C23F5">
      <w:pPr>
        <w:widowControl w:val="0"/>
        <w:adjustRightInd w:val="0"/>
        <w:spacing w:after="0" w:line="317" w:lineRule="atLeast"/>
        <w:ind w:left="3181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V.  Матеріально-технічна база</w:t>
      </w:r>
    </w:p>
    <w:p w:rsidR="00F66989" w:rsidRPr="009733E9" w:rsidRDefault="00F66989" w:rsidP="004C23F5">
      <w:pPr>
        <w:widowControl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5.1. Матеріально-технічна база філії включає будівлі, споруди, землю,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обладнання, комунікації, інші матеріальні цінності, вартість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яких відображена в балансі опорного навчально-виховного закладу.</w:t>
      </w:r>
    </w:p>
    <w:p w:rsidR="00F66989" w:rsidRPr="009733E9" w:rsidRDefault="00F66989" w:rsidP="004C23F5">
      <w:pPr>
        <w:widowControl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Майно філії є </w:t>
      </w:r>
      <w:r w:rsidR="00FC2FC1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власністю Комишуваської селищної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ради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та закріплюється за філією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 праві оперативного управління.</w:t>
      </w:r>
    </w:p>
    <w:p w:rsidR="00F66989" w:rsidRPr="009733E9" w:rsidRDefault="00F66989" w:rsidP="009733E9">
      <w:pPr>
        <w:widowControl w:val="0"/>
        <w:tabs>
          <w:tab w:val="left" w:pos="1109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5.3. Списання майна (крім малоцінного) проводиться за погодженням з </w:t>
      </w:r>
      <w:r w:rsidR="00FC2FC1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Комишуваською селищною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радою</w:t>
      </w:r>
      <w:r w:rsidR="004C23F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Оріхівського району Запорізької області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F66989" w:rsidRPr="004C23F5" w:rsidRDefault="00F66989" w:rsidP="004C23F5">
      <w:pPr>
        <w:widowControl w:val="0"/>
        <w:tabs>
          <w:tab w:val="left" w:pos="1109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5.4. Філія не може здати в оренду нерухоме майно без згоди засновника.</w:t>
      </w:r>
    </w:p>
    <w:p w:rsidR="00ED4DAF" w:rsidRPr="009733E9" w:rsidRDefault="00F66989" w:rsidP="009733E9">
      <w:pPr>
        <w:widowControl w:val="0"/>
        <w:tabs>
          <w:tab w:val="left" w:pos="1109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5.5. Філія відповідно до чинного законодавства користується землею, іншими природними ресурсами і несе відповідальність за дотримання вимог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норм з їх охорони.</w:t>
      </w:r>
    </w:p>
    <w:p w:rsidR="00180A97" w:rsidRPr="009733E9" w:rsidRDefault="00ED4DAF" w:rsidP="009733E9">
      <w:pPr>
        <w:widowControl w:val="0"/>
        <w:tabs>
          <w:tab w:val="left" w:pos="1296"/>
        </w:tabs>
        <w:adjustRightInd w:val="0"/>
        <w:spacing w:after="0" w:line="240" w:lineRule="auto"/>
        <w:ind w:firstLine="695"/>
        <w:jc w:val="both"/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</w:t>
      </w: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Для    забезпечення    навчально-виховного    процесу    база    філії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складається із навчальних кабінетів, майстерні, а також спортивного залу,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бібліотеки, їдальні тощо.</w:t>
      </w:r>
    </w:p>
    <w:p w:rsidR="00ED4DAF" w:rsidRDefault="00ED4DAF" w:rsidP="00180A97">
      <w:pPr>
        <w:widowControl w:val="0"/>
        <w:tabs>
          <w:tab w:val="left" w:pos="1238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має земельну ділянку, де розміщуються спортивні 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ігровий майданчики, тощо.</w:t>
      </w:r>
    </w:p>
    <w:p w:rsidR="00ED4DAF" w:rsidRDefault="00ED4DAF" w:rsidP="00180A97">
      <w:pPr>
        <w:widowControl w:val="0"/>
        <w:tabs>
          <w:tab w:val="left" w:pos="1238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5.8. Філія має штатний розпис, що розробляється і затверджується засновником на підставі Типових штатних нормативів загальноосвітніх навчальних закладів, що затверджені МОН.</w:t>
      </w:r>
    </w:p>
    <w:p w:rsidR="00ED4DAF" w:rsidRDefault="00ED4DAF" w:rsidP="00E213F5">
      <w:pPr>
        <w:widowControl w:val="0"/>
        <w:adjustRightInd w:val="0"/>
        <w:spacing w:before="288" w:after="0" w:line="317" w:lineRule="atLeast"/>
        <w:ind w:left="2621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Фінансово-господарська діяльність</w:t>
      </w:r>
    </w:p>
    <w:p w:rsidR="00ED4DAF" w:rsidRDefault="00ED4DAF" w:rsidP="00E213F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Фінансування філії здійснюється відповідно до законодавства. Порядок ведення бухгалтерського обліку та діловодства визначається законодавством.</w:t>
      </w:r>
    </w:p>
    <w:p w:rsidR="00ED4DAF" w:rsidRDefault="00ED4DAF" w:rsidP="00180A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lastRenderedPageBreak/>
        <w:t xml:space="preserve">6.2.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Фінансово-господарська діяльність філії здійснюється директором опорного навчально-виховного комплексу на основі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кошторису опорного навчально-виховного комплексу.</w:t>
      </w:r>
    </w:p>
    <w:p w:rsidR="00ED4DAF" w:rsidRDefault="00ED4DAF" w:rsidP="00180A97">
      <w:pPr>
        <w:widowControl w:val="0"/>
        <w:tabs>
          <w:tab w:val="left" w:pos="1181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8080"/>
          <w:highlight w:val="white"/>
        </w:rPr>
      </w:pPr>
    </w:p>
    <w:p w:rsidR="00ED4DAF" w:rsidRDefault="00ED4DAF" w:rsidP="00E213F5">
      <w:pPr>
        <w:widowControl w:val="0"/>
        <w:tabs>
          <w:tab w:val="left" w:pos="1181"/>
        </w:tabs>
        <w:adjustRightInd w:val="0"/>
        <w:spacing w:after="0" w:line="317" w:lineRule="atLeast"/>
        <w:ind w:right="43" w:firstLine="605"/>
        <w:jc w:val="center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Контроль за діяльністю філії</w:t>
      </w:r>
    </w:p>
    <w:p w:rsidR="00180A97" w:rsidRPr="009733E9" w:rsidRDefault="00ED4DAF" w:rsidP="00E213F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7.1.Державний контроль за діяльністю філії здійснюється з метою забезпечення реалізації єдиної державної політики в сфері дошкільної, початкової та базової  загальної середньої освіти.</w:t>
      </w:r>
    </w:p>
    <w:p w:rsidR="00180A97" w:rsidRPr="009733E9" w:rsidRDefault="00ED4DAF" w:rsidP="009733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7.2. Державний контроль здійснюють Міністерство освіти і науки України, департамент освіти і науки облдержадміністрації, селищна  рада, відділ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освіти, культури, молоді та спорту Комишуваської селищної ради та адміністрація опорного навчально-виховного комплексу.</w:t>
      </w:r>
    </w:p>
    <w:p w:rsidR="00180A97" w:rsidRPr="009733E9" w:rsidRDefault="00ED4DAF" w:rsidP="009733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7.3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Основною формою контролю за діяльністю філії є атестація, яка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проводиться не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ідше одного разу в десять років у порядку, встановленому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Міністерством освіти і науки України.</w:t>
      </w:r>
    </w:p>
    <w:p w:rsidR="00ED4DAF" w:rsidRDefault="00ED4DAF" w:rsidP="00180A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7.4.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 період між атестацією проводяться перевірки філії з питань, пов'язаних з її навчально-виховною діяльністю. Зміст, види цих перевірок визначаються залежно від стану навчально-виховної роботи, але не частіше один - два рази на рік. Перевірки з питань не пов'язаних з навчально-виховною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діяльністю проводяться відповідно до чинного законодавства.</w:t>
      </w:r>
    </w:p>
    <w:p w:rsidR="00ED4DAF" w:rsidRDefault="00ED4DAF" w:rsidP="00E213F5">
      <w:pPr>
        <w:widowControl w:val="0"/>
        <w:adjustRightInd w:val="0"/>
        <w:spacing w:before="331" w:after="0" w:line="317" w:lineRule="atLeast"/>
        <w:ind w:left="2592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VIIІ. Реорганізація або ліквідація філії</w:t>
      </w:r>
    </w:p>
    <w:p w:rsidR="00ED4DAF" w:rsidRPr="000A5A34" w:rsidRDefault="00ED4DAF" w:rsidP="00E213F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8.1.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Рішення про реорганізацію або ліквідацію філії приймає Комишуваська селищна  рада</w:t>
      </w:r>
      <w:r w:rsidR="001D66B3">
        <w:rPr>
          <w:rFonts w:ascii="Times New Roman CYR" w:hAnsi="Times New Roman CYR" w:cs="Times New Roman CYR"/>
          <w:sz w:val="28"/>
          <w:szCs w:val="28"/>
          <w:lang w:val="uk-UA"/>
        </w:rPr>
        <w:t xml:space="preserve"> Оріхівського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D66B3">
        <w:rPr>
          <w:rFonts w:ascii="Times New Roman CYR" w:hAnsi="Times New Roman CYR" w:cs="Times New Roman CYR"/>
          <w:sz w:val="28"/>
          <w:szCs w:val="28"/>
          <w:lang w:val="uk-UA"/>
        </w:rPr>
        <w:t xml:space="preserve">району Запорізької області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вимог законодавств.           </w:t>
      </w:r>
    </w:p>
    <w:p w:rsidR="00ED4DAF" w:rsidRDefault="00ED4DAF" w:rsidP="004C0378">
      <w:pPr>
        <w:rPr>
          <w:sz w:val="28"/>
          <w:szCs w:val="28"/>
          <w:lang w:val="uk-UA"/>
        </w:rPr>
      </w:pPr>
    </w:p>
    <w:sectPr w:rsidR="00ED4DAF" w:rsidSect="00A41620">
      <w:footerReference w:type="default" r:id="rId7"/>
      <w:pgSz w:w="11906" w:h="16838"/>
      <w:pgMar w:top="426" w:right="567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9F" w:rsidRDefault="001E4B9F" w:rsidP="00123BB4">
      <w:pPr>
        <w:spacing w:after="0" w:line="240" w:lineRule="auto"/>
      </w:pPr>
      <w:r>
        <w:separator/>
      </w:r>
    </w:p>
  </w:endnote>
  <w:end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68129"/>
      <w:docPartObj>
        <w:docPartGallery w:val="Page Numbers (Bottom of Page)"/>
        <w:docPartUnique/>
      </w:docPartObj>
    </w:sdtPr>
    <w:sdtContent>
      <w:p w:rsidR="004C23F5" w:rsidRDefault="00201959">
        <w:pPr>
          <w:pStyle w:val="a7"/>
          <w:jc w:val="right"/>
        </w:pPr>
        <w:fldSimple w:instr=" PAGE   \* MERGEFORMAT ">
          <w:r w:rsidR="005026D8">
            <w:rPr>
              <w:noProof/>
            </w:rPr>
            <w:t>1</w:t>
          </w:r>
        </w:fldSimple>
      </w:p>
    </w:sdtContent>
  </w:sdt>
  <w:p w:rsidR="004C23F5" w:rsidRDefault="004C23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9F" w:rsidRDefault="001E4B9F" w:rsidP="00123BB4">
      <w:pPr>
        <w:spacing w:after="0" w:line="240" w:lineRule="auto"/>
      </w:pPr>
      <w:r>
        <w:separator/>
      </w:r>
    </w:p>
  </w:footnote>
  <w:foot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A88"/>
    <w:rsid w:val="000003B5"/>
    <w:rsid w:val="00005DAE"/>
    <w:rsid w:val="00011EFC"/>
    <w:rsid w:val="000142FF"/>
    <w:rsid w:val="00023CF8"/>
    <w:rsid w:val="00072216"/>
    <w:rsid w:val="000A5A34"/>
    <w:rsid w:val="000C1105"/>
    <w:rsid w:val="000C716C"/>
    <w:rsid w:val="000D75A4"/>
    <w:rsid w:val="000E547D"/>
    <w:rsid w:val="000F1F9C"/>
    <w:rsid w:val="000F68DD"/>
    <w:rsid w:val="00123BB4"/>
    <w:rsid w:val="00136816"/>
    <w:rsid w:val="00175EB4"/>
    <w:rsid w:val="00180A97"/>
    <w:rsid w:val="001D66B3"/>
    <w:rsid w:val="001E4B9F"/>
    <w:rsid w:val="00201959"/>
    <w:rsid w:val="002047FD"/>
    <w:rsid w:val="00212762"/>
    <w:rsid w:val="00224E72"/>
    <w:rsid w:val="00235997"/>
    <w:rsid w:val="00271632"/>
    <w:rsid w:val="002937E6"/>
    <w:rsid w:val="00294CD4"/>
    <w:rsid w:val="002B7C8B"/>
    <w:rsid w:val="002D176D"/>
    <w:rsid w:val="00300116"/>
    <w:rsid w:val="00305D73"/>
    <w:rsid w:val="00327F3B"/>
    <w:rsid w:val="00341B1B"/>
    <w:rsid w:val="00371CCD"/>
    <w:rsid w:val="00377A88"/>
    <w:rsid w:val="0038508E"/>
    <w:rsid w:val="00391C14"/>
    <w:rsid w:val="0039718A"/>
    <w:rsid w:val="003C677B"/>
    <w:rsid w:val="003F35FF"/>
    <w:rsid w:val="00416DB9"/>
    <w:rsid w:val="00444A88"/>
    <w:rsid w:val="00462EA5"/>
    <w:rsid w:val="004808E9"/>
    <w:rsid w:val="004C0378"/>
    <w:rsid w:val="004C23F5"/>
    <w:rsid w:val="00501476"/>
    <w:rsid w:val="005026D8"/>
    <w:rsid w:val="00521979"/>
    <w:rsid w:val="00542575"/>
    <w:rsid w:val="00566B73"/>
    <w:rsid w:val="005A1186"/>
    <w:rsid w:val="005C560C"/>
    <w:rsid w:val="005C6B61"/>
    <w:rsid w:val="00651154"/>
    <w:rsid w:val="006768C5"/>
    <w:rsid w:val="00681105"/>
    <w:rsid w:val="006B59E6"/>
    <w:rsid w:val="006C1140"/>
    <w:rsid w:val="006C2328"/>
    <w:rsid w:val="00704F36"/>
    <w:rsid w:val="007072C8"/>
    <w:rsid w:val="00727CF6"/>
    <w:rsid w:val="00743E90"/>
    <w:rsid w:val="0079258C"/>
    <w:rsid w:val="007C6181"/>
    <w:rsid w:val="0082599A"/>
    <w:rsid w:val="008317AE"/>
    <w:rsid w:val="00844C73"/>
    <w:rsid w:val="008462FF"/>
    <w:rsid w:val="00861274"/>
    <w:rsid w:val="00861DBA"/>
    <w:rsid w:val="008A03BD"/>
    <w:rsid w:val="008C067B"/>
    <w:rsid w:val="008D68B9"/>
    <w:rsid w:val="008E6A37"/>
    <w:rsid w:val="008F317A"/>
    <w:rsid w:val="00910476"/>
    <w:rsid w:val="00930E4A"/>
    <w:rsid w:val="0095497B"/>
    <w:rsid w:val="00970609"/>
    <w:rsid w:val="009733E9"/>
    <w:rsid w:val="00990AC8"/>
    <w:rsid w:val="009A0BA4"/>
    <w:rsid w:val="009A34D2"/>
    <w:rsid w:val="009A6582"/>
    <w:rsid w:val="009B7B78"/>
    <w:rsid w:val="009D3777"/>
    <w:rsid w:val="00A067F9"/>
    <w:rsid w:val="00A30878"/>
    <w:rsid w:val="00A36F12"/>
    <w:rsid w:val="00A41620"/>
    <w:rsid w:val="00A4651F"/>
    <w:rsid w:val="00A575C9"/>
    <w:rsid w:val="00A638F8"/>
    <w:rsid w:val="00A95D9F"/>
    <w:rsid w:val="00AF36CD"/>
    <w:rsid w:val="00B20E2E"/>
    <w:rsid w:val="00B27544"/>
    <w:rsid w:val="00B443CA"/>
    <w:rsid w:val="00B61913"/>
    <w:rsid w:val="00B6440C"/>
    <w:rsid w:val="00B66D74"/>
    <w:rsid w:val="00B775A2"/>
    <w:rsid w:val="00B8794B"/>
    <w:rsid w:val="00BD5E6D"/>
    <w:rsid w:val="00BE7F21"/>
    <w:rsid w:val="00C72A6E"/>
    <w:rsid w:val="00C82924"/>
    <w:rsid w:val="00C96790"/>
    <w:rsid w:val="00C97136"/>
    <w:rsid w:val="00CB5ED7"/>
    <w:rsid w:val="00CD26BA"/>
    <w:rsid w:val="00CE1E14"/>
    <w:rsid w:val="00D050FD"/>
    <w:rsid w:val="00D162DF"/>
    <w:rsid w:val="00D21A11"/>
    <w:rsid w:val="00D41263"/>
    <w:rsid w:val="00D564BA"/>
    <w:rsid w:val="00D928E5"/>
    <w:rsid w:val="00DD013E"/>
    <w:rsid w:val="00DD222A"/>
    <w:rsid w:val="00E213F5"/>
    <w:rsid w:val="00E21DBF"/>
    <w:rsid w:val="00E30E51"/>
    <w:rsid w:val="00E44237"/>
    <w:rsid w:val="00E63275"/>
    <w:rsid w:val="00E7007D"/>
    <w:rsid w:val="00E71701"/>
    <w:rsid w:val="00E81690"/>
    <w:rsid w:val="00E82C98"/>
    <w:rsid w:val="00E931FE"/>
    <w:rsid w:val="00E957EF"/>
    <w:rsid w:val="00EB3EE4"/>
    <w:rsid w:val="00ED4DAF"/>
    <w:rsid w:val="00F002ED"/>
    <w:rsid w:val="00F0605E"/>
    <w:rsid w:val="00F14B01"/>
    <w:rsid w:val="00F66989"/>
    <w:rsid w:val="00F74A30"/>
    <w:rsid w:val="00F904A4"/>
    <w:rsid w:val="00FA2E39"/>
    <w:rsid w:val="00FC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D565-BA8D-45EC-AB65-37C71C1D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130</cp:revision>
  <cp:lastPrinted>2018-02-19T12:00:00Z</cp:lastPrinted>
  <dcterms:created xsi:type="dcterms:W3CDTF">2017-07-27T06:42:00Z</dcterms:created>
  <dcterms:modified xsi:type="dcterms:W3CDTF">2018-02-19T12:12:00Z</dcterms:modified>
</cp:coreProperties>
</file>